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C7" w:rsidRDefault="00945E1A">
      <w:pPr>
        <w:pStyle w:val="Balk10"/>
        <w:framePr w:w="8294" w:h="1012" w:hRule="exact" w:wrap="none" w:vAnchor="page" w:hAnchor="page" w:x="53" w:y="608"/>
        <w:shd w:val="clear" w:color="auto" w:fill="auto"/>
        <w:spacing w:after="0"/>
        <w:ind w:right="60"/>
      </w:pPr>
      <w:bookmarkStart w:id="0" w:name="bookmark0"/>
      <w:r>
        <w:t>ARSA SATIŞ İLANI YENİ ADANA İMAR İNŞAAT TİCARET A.Ş. GENEL MÜDÜRLÜĞÜNDEN</w:t>
      </w:r>
      <w:bookmarkEnd w:id="0"/>
    </w:p>
    <w:p w:rsidR="00E622C7" w:rsidRDefault="00945E1A">
      <w:pPr>
        <w:pStyle w:val="Gvdemetni0"/>
        <w:framePr w:w="8294" w:h="3682" w:hRule="exact" w:wrap="none" w:vAnchor="page" w:hAnchor="page" w:x="53" w:y="1763"/>
        <w:numPr>
          <w:ilvl w:val="0"/>
          <w:numId w:val="1"/>
        </w:numPr>
        <w:shd w:val="clear" w:color="auto" w:fill="auto"/>
        <w:tabs>
          <w:tab w:val="left" w:pos="861"/>
        </w:tabs>
        <w:spacing w:before="0"/>
        <w:ind w:left="520" w:right="180" w:firstLine="0"/>
      </w:pPr>
      <w:r>
        <w:t xml:space="preserve">Mülkiyeti Şirketimize ait, Adana İli, Çukurova ilçesinde bulunan, aşağıda. Mahallesi, Ada ve Parsel Numarası, Alanı, imar Durumu ve Muhammen Bedeli belirtilen taşınmazlar, Kapalı </w:t>
      </w:r>
      <w:r>
        <w:t>Teklif Alma ve Açık Artırma Usulü ile satılacaktır.</w:t>
      </w:r>
    </w:p>
    <w:p w:rsidR="00E622C7" w:rsidRDefault="00945E1A">
      <w:pPr>
        <w:pStyle w:val="Gvdemetni0"/>
        <w:framePr w:w="8294" w:h="3682" w:hRule="exact" w:wrap="none" w:vAnchor="page" w:hAnchor="page" w:x="53" w:y="1763"/>
        <w:numPr>
          <w:ilvl w:val="0"/>
          <w:numId w:val="2"/>
        </w:numPr>
        <w:shd w:val="clear" w:color="auto" w:fill="auto"/>
        <w:tabs>
          <w:tab w:val="left" w:pos="933"/>
        </w:tabs>
        <w:spacing w:before="0"/>
        <w:ind w:left="520" w:right="440" w:firstLine="0"/>
        <w:jc w:val="both"/>
      </w:pPr>
      <w:r>
        <w:t>-</w:t>
      </w:r>
      <w:r>
        <w:tab/>
        <w:t xml:space="preserve">Mülkiyeti şirketimize ait: Adana ili, Adana ili, Çukurova ilçesi, Karahan Köyü, 22 - E - II Pafta, 11727 ada 6 parselde bulunan 41380,00 m2 arsa (onaylanan 1/5000 ve 1/1000 ölçekli imar plan tadilatına </w:t>
      </w:r>
      <w:r>
        <w:t>göre; Ticaret Alanı Taks 0.60, Kaks 1.20, hmax: 15.50 metre özellikli) arsanın Muhammen Bedeli |KDV Hariç) 9.931.200,OOTL'dir.</w:t>
      </w:r>
    </w:p>
    <w:p w:rsidR="00E622C7" w:rsidRDefault="00945E1A">
      <w:pPr>
        <w:pStyle w:val="Gvdemetni0"/>
        <w:framePr w:w="8294" w:h="3682" w:hRule="exact" w:wrap="none" w:vAnchor="page" w:hAnchor="page" w:x="53" w:y="1763"/>
        <w:numPr>
          <w:ilvl w:val="0"/>
          <w:numId w:val="2"/>
        </w:numPr>
        <w:shd w:val="clear" w:color="auto" w:fill="auto"/>
        <w:tabs>
          <w:tab w:val="left" w:pos="928"/>
        </w:tabs>
        <w:spacing w:before="0"/>
        <w:ind w:left="520" w:right="180" w:firstLine="0"/>
      </w:pPr>
      <w:r>
        <w:rPr>
          <w:rStyle w:val="GvdemetniKaln0ptbolukbraklyor"/>
        </w:rPr>
        <w:t>-</w:t>
      </w:r>
      <w:r>
        <w:tab/>
        <w:t>Mülkiyeti Şirketimize ait; 11727 ada 7 parselde bulunan 3.019,00 m2 arsa (Akaryakıt, LPG Satış ve Servis istasyonu alanı, Yoğun</w:t>
      </w:r>
      <w:r>
        <w:t>luğu E: 0.30 hmax: 6.50 metre) arsanın Muhammen Bedeli (KDV Hariç) 1.509.500,OOTL'dir.</w:t>
      </w:r>
    </w:p>
    <w:p w:rsidR="00E622C7" w:rsidRDefault="00945E1A">
      <w:pPr>
        <w:pStyle w:val="Gvdemetni0"/>
        <w:framePr w:w="8294" w:h="3682" w:hRule="exact" w:wrap="none" w:vAnchor="page" w:hAnchor="page" w:x="53" w:y="1763"/>
        <w:numPr>
          <w:ilvl w:val="0"/>
          <w:numId w:val="1"/>
        </w:numPr>
        <w:shd w:val="clear" w:color="auto" w:fill="auto"/>
        <w:tabs>
          <w:tab w:val="left" w:pos="890"/>
        </w:tabs>
        <w:spacing w:before="0"/>
        <w:ind w:left="520" w:right="180" w:firstLine="0"/>
      </w:pPr>
      <w:r>
        <w:t>Arsa Satış ihalesi 22/02/2013 Cuma saat: 14:00'da Belediye Evleri Mahallesi 84298 Sokak No: 21/A1 01160 Çukurova/ADANA adresinde yapılacaktır.</w:t>
      </w:r>
    </w:p>
    <w:p w:rsidR="00E622C7" w:rsidRDefault="00945E1A">
      <w:pPr>
        <w:pStyle w:val="Gvdemetni0"/>
        <w:framePr w:w="8294" w:h="3682" w:hRule="exact" w:wrap="none" w:vAnchor="page" w:hAnchor="page" w:x="53" w:y="1763"/>
        <w:numPr>
          <w:ilvl w:val="0"/>
          <w:numId w:val="1"/>
        </w:numPr>
        <w:shd w:val="clear" w:color="auto" w:fill="auto"/>
        <w:tabs>
          <w:tab w:val="left" w:pos="717"/>
        </w:tabs>
        <w:spacing w:before="0"/>
        <w:ind w:left="520" w:firstLine="0"/>
      </w:pPr>
      <w:r>
        <w:t xml:space="preserve">Geçici teminat muhammen bedelinin </w:t>
      </w:r>
      <w:r>
        <w:rPr>
          <w:rStyle w:val="GvdemetniKaln0ptbolukbraklyor"/>
        </w:rPr>
        <w:t xml:space="preserve">% </w:t>
      </w:r>
      <w:r>
        <w:t>3'ü dür.</w:t>
      </w:r>
    </w:p>
    <w:p w:rsidR="00E622C7" w:rsidRDefault="00945E1A">
      <w:pPr>
        <w:pStyle w:val="Gvdemetni0"/>
        <w:framePr w:w="8294" w:h="3682" w:hRule="exact" w:wrap="none" w:vAnchor="page" w:hAnchor="page" w:x="53" w:y="1763"/>
        <w:numPr>
          <w:ilvl w:val="0"/>
          <w:numId w:val="1"/>
        </w:numPr>
        <w:shd w:val="clear" w:color="auto" w:fill="auto"/>
        <w:tabs>
          <w:tab w:val="left" w:pos="717"/>
        </w:tabs>
        <w:spacing w:before="0"/>
        <w:ind w:left="520" w:firstLine="0"/>
        <w:jc w:val="both"/>
      </w:pPr>
      <w:r>
        <w:t>Satışı yapılacak taşınmazlariçin fatura kesilecek ve satış bedeline ilave olarak % 18 KDV tahsil edilecektir.</w:t>
      </w:r>
    </w:p>
    <w:p w:rsidR="00E622C7" w:rsidRDefault="00945E1A">
      <w:pPr>
        <w:pStyle w:val="Gvdemetni0"/>
        <w:framePr w:w="8294" w:h="3682" w:hRule="exact" w:wrap="none" w:vAnchor="page" w:hAnchor="page" w:x="53" w:y="1763"/>
        <w:numPr>
          <w:ilvl w:val="0"/>
          <w:numId w:val="1"/>
        </w:numPr>
        <w:shd w:val="clear" w:color="auto" w:fill="auto"/>
        <w:tabs>
          <w:tab w:val="left" w:pos="842"/>
        </w:tabs>
        <w:spacing w:before="0"/>
        <w:ind w:left="60" w:right="180" w:firstLine="460"/>
      </w:pPr>
      <w:r>
        <w:t>Satışı yapılan taşınmazlardan l.Maddenin (a) fıkrasında bulunan arsanın ve (b) fıkrasındaki arsanın t</w:t>
      </w:r>
      <w:r>
        <w:t>eminatı İT ayrı ayrı yatırılıp satışı da ayrı yapılacaktır.</w:t>
      </w:r>
    </w:p>
    <w:p w:rsidR="00E622C7" w:rsidRDefault="00945E1A">
      <w:pPr>
        <w:pStyle w:val="Gvdemetni0"/>
        <w:framePr w:w="8294" w:h="3682" w:hRule="exact" w:wrap="none" w:vAnchor="page" w:hAnchor="page" w:x="53" w:y="1763"/>
        <w:numPr>
          <w:ilvl w:val="0"/>
          <w:numId w:val="1"/>
        </w:numPr>
        <w:shd w:val="clear" w:color="auto" w:fill="auto"/>
        <w:tabs>
          <w:tab w:val="left" w:pos="890"/>
        </w:tabs>
        <w:spacing w:before="0"/>
        <w:ind w:left="520" w:right="180" w:firstLine="0"/>
      </w:pPr>
      <w:r>
        <w:t>Satış kararı, karar tarihinden itibaren en geç 10 iş günü içerisinde Yönetim Kurulunca onaylanacak veya iptal edilecektir.</w:t>
      </w:r>
    </w:p>
    <w:p w:rsidR="00E622C7" w:rsidRDefault="00945E1A">
      <w:pPr>
        <w:pStyle w:val="Gvdemetni20"/>
        <w:framePr w:w="8294" w:h="3682" w:hRule="exact" w:wrap="none" w:vAnchor="page" w:hAnchor="page" w:x="53" w:y="1763"/>
        <w:shd w:val="clear" w:color="auto" w:fill="auto"/>
        <w:tabs>
          <w:tab w:val="left" w:pos="898"/>
          <w:tab w:val="left" w:pos="2448"/>
        </w:tabs>
        <w:spacing w:line="90" w:lineRule="exact"/>
        <w:ind w:right="180"/>
      </w:pPr>
      <w:r>
        <w:t>- -</w:t>
      </w:r>
      <w:r>
        <w:tab/>
        <w:t>.</w:t>
      </w:r>
      <w:r>
        <w:tab/>
        <w:t>«' *;• V / V.. V-,</w:t>
      </w:r>
    </w:p>
    <w:p w:rsidR="00E622C7" w:rsidRDefault="00945E1A">
      <w:pPr>
        <w:framePr w:h="483" w:wrap="around" w:vAnchor="page" w:hAnchor="page" w:x="47" w:y="5405"/>
        <w:spacing w:line="403" w:lineRule="exact"/>
      </w:pPr>
      <w:r>
        <w:rPr>
          <w:rFonts w:ascii="Impact" w:eastAsia="Impact" w:hAnsi="Impact" w:cs="Impact"/>
          <w:position w:val="-12"/>
          <w:sz w:val="50"/>
          <w:szCs w:val="50"/>
        </w:rPr>
        <w:t>(</w:t>
      </w:r>
    </w:p>
    <w:p w:rsidR="00E622C7" w:rsidRDefault="00945E1A">
      <w:pPr>
        <w:pStyle w:val="Gvdemetni30"/>
        <w:framePr w:w="8294" w:h="1862" w:hRule="exact" w:wrap="none" w:vAnchor="page" w:hAnchor="page" w:x="53" w:y="5445"/>
        <w:shd w:val="clear" w:color="auto" w:fill="auto"/>
        <w:spacing w:after="0" w:line="500" w:lineRule="exact"/>
        <w:ind w:left="1050" w:firstLine="0"/>
      </w:pPr>
      <w:r>
        <w:rPr>
          <w:rStyle w:val="Gvdemetni3Kaln0ptbolukbraklyor"/>
        </w:rPr>
        <w:t xml:space="preserve">7- </w:t>
      </w:r>
      <w:r>
        <w:t xml:space="preserve">Satış Bedeli kararın tebliğinden itibaren </w:t>
      </w:r>
      <w:r>
        <w:t>10 gün içerisinde nakden tahsil edilecek ve tapusu devir edilecektir.</w:t>
      </w:r>
    </w:p>
    <w:p w:rsidR="00E622C7" w:rsidRDefault="00945E1A">
      <w:pPr>
        <w:pStyle w:val="Gvdemetni0"/>
        <w:framePr w:w="8294" w:h="1862" w:hRule="exact" w:wrap="none" w:vAnchor="page" w:hAnchor="page" w:x="53" w:y="5445"/>
        <w:shd w:val="clear" w:color="auto" w:fill="auto"/>
        <w:spacing w:before="0" w:line="206" w:lineRule="exact"/>
        <w:ind w:left="590" w:right="180" w:firstLine="0"/>
        <w:jc w:val="both"/>
      </w:pPr>
      <w:r>
        <w:rPr>
          <w:rStyle w:val="Gvdemetni7pt0ptbolukbraklyor"/>
        </w:rPr>
        <w:t>8</w:t>
      </w:r>
      <w:r>
        <w:rPr>
          <w:rStyle w:val="Gvdemetni4pt0ptbolukbraklyor"/>
        </w:rPr>
        <w:t xml:space="preserve">- </w:t>
      </w:r>
      <w:r>
        <w:t>Satış kararanın tebliğinden itibaren 10 gün içerisinde arsa bedelini ödemeyen alıcının teminatı irad kaydedi-</w:t>
      </w:r>
    </w:p>
    <w:p w:rsidR="00E622C7" w:rsidRDefault="00945E1A">
      <w:pPr>
        <w:pStyle w:val="Gvdemetni0"/>
        <w:framePr w:w="8294" w:h="1862" w:hRule="exact" w:wrap="none" w:vAnchor="page" w:hAnchor="page" w:x="53" w:y="5445"/>
        <w:shd w:val="clear" w:color="auto" w:fill="auto"/>
        <w:spacing w:before="0" w:line="206" w:lineRule="exact"/>
        <w:ind w:left="408" w:right="180" w:firstLine="0"/>
        <w:jc w:val="both"/>
      </w:pPr>
      <w:r>
        <w:t>lecektir.</w:t>
      </w:r>
    </w:p>
    <w:p w:rsidR="00E622C7" w:rsidRDefault="00945E1A">
      <w:pPr>
        <w:pStyle w:val="Gvdemetni0"/>
        <w:framePr w:w="8294" w:h="1862" w:hRule="exact" w:wrap="none" w:vAnchor="page" w:hAnchor="page" w:x="53" w:y="5445"/>
        <w:numPr>
          <w:ilvl w:val="0"/>
          <w:numId w:val="3"/>
        </w:numPr>
        <w:shd w:val="clear" w:color="auto" w:fill="auto"/>
        <w:tabs>
          <w:tab w:val="left" w:pos="717"/>
        </w:tabs>
        <w:spacing w:before="0"/>
        <w:ind w:left="520" w:right="149" w:firstLine="0"/>
        <w:jc w:val="both"/>
      </w:pPr>
      <w:r>
        <w:t>Şirketimiz 2886 sayılı Devlet ihale Yasasına tabi olmayıp satış</w:t>
      </w:r>
      <w:r>
        <w:t xml:space="preserve"> yapıp yapmamakta serbesttir.</w:t>
      </w:r>
    </w:p>
    <w:p w:rsidR="00E622C7" w:rsidRDefault="00945E1A">
      <w:pPr>
        <w:pStyle w:val="Gvdemetni0"/>
        <w:framePr w:w="8294" w:h="1862" w:hRule="exact" w:wrap="none" w:vAnchor="page" w:hAnchor="page" w:x="53" w:y="5445"/>
        <w:numPr>
          <w:ilvl w:val="0"/>
          <w:numId w:val="3"/>
        </w:numPr>
        <w:shd w:val="clear" w:color="auto" w:fill="auto"/>
        <w:tabs>
          <w:tab w:val="left" w:pos="774"/>
        </w:tabs>
        <w:spacing w:before="0"/>
        <w:ind w:left="520" w:right="149" w:firstLine="0"/>
        <w:jc w:val="both"/>
      </w:pPr>
      <w:r>
        <w:t>Tapu ferağı ve satıştan doğacak her türlü Vergi, Harç ve diğer masraflar alıcıya aittir.</w:t>
      </w:r>
    </w:p>
    <w:p w:rsidR="00E622C7" w:rsidRDefault="00945E1A">
      <w:pPr>
        <w:pStyle w:val="Gvdemetni40"/>
        <w:framePr w:w="8294" w:h="1862" w:hRule="exact" w:wrap="none" w:vAnchor="page" w:hAnchor="page" w:x="53" w:y="5445"/>
        <w:numPr>
          <w:ilvl w:val="0"/>
          <w:numId w:val="3"/>
        </w:numPr>
        <w:shd w:val="clear" w:color="auto" w:fill="auto"/>
        <w:tabs>
          <w:tab w:val="left" w:pos="1427"/>
        </w:tabs>
        <w:ind w:left="520" w:right="149"/>
      </w:pPr>
      <w:r>
        <w:rPr>
          <w:rStyle w:val="Gvdemetni41"/>
          <w:b/>
          <w:bCs/>
        </w:rPr>
        <w:t>İSTENİLEN</w:t>
      </w:r>
      <w:r>
        <w:rPr>
          <w:rStyle w:val="Gvdemetni41"/>
          <w:b/>
          <w:bCs/>
        </w:rPr>
        <w:tab/>
        <w:t>BELGELER:</w:t>
      </w:r>
    </w:p>
    <w:p w:rsidR="00E622C7" w:rsidRDefault="00945E1A">
      <w:pPr>
        <w:pStyle w:val="Gvdemetni40"/>
        <w:framePr w:w="8294" w:h="1862" w:hRule="exact" w:wrap="none" w:vAnchor="page" w:hAnchor="page" w:x="53" w:y="5445"/>
        <w:shd w:val="clear" w:color="auto" w:fill="auto"/>
        <w:ind w:left="520" w:right="149"/>
      </w:pPr>
      <w:r>
        <w:rPr>
          <w:rStyle w:val="Gvdemetni41"/>
          <w:b/>
          <w:bCs/>
        </w:rPr>
        <w:t>GERÇEK KİŞİLERDEN:</w:t>
      </w:r>
    </w:p>
    <w:p w:rsidR="00E622C7" w:rsidRDefault="00945E1A">
      <w:pPr>
        <w:pStyle w:val="Gvdemetni0"/>
        <w:framePr w:w="8294" w:h="1862" w:hRule="exact" w:wrap="none" w:vAnchor="page" w:hAnchor="page" w:x="53" w:y="5445"/>
        <w:numPr>
          <w:ilvl w:val="0"/>
          <w:numId w:val="4"/>
        </w:numPr>
        <w:shd w:val="clear" w:color="auto" w:fill="auto"/>
        <w:tabs>
          <w:tab w:val="left" w:pos="693"/>
        </w:tabs>
        <w:spacing w:before="0"/>
        <w:ind w:left="520" w:right="149" w:firstLine="0"/>
        <w:jc w:val="both"/>
      </w:pPr>
      <w:r>
        <w:t>Şirketimize sunulmak üzere, ihale ilan tarihinden itibaren alınmış ikametgâh Belgesi.</w:t>
      </w:r>
    </w:p>
    <w:p w:rsidR="00E622C7" w:rsidRDefault="00945E1A">
      <w:pPr>
        <w:pStyle w:val="Gvdemetni0"/>
        <w:framePr w:w="8294" w:h="1862" w:hRule="exact" w:wrap="none" w:vAnchor="page" w:hAnchor="page" w:x="53" w:y="5445"/>
        <w:numPr>
          <w:ilvl w:val="0"/>
          <w:numId w:val="4"/>
        </w:numPr>
        <w:shd w:val="clear" w:color="auto" w:fill="auto"/>
        <w:tabs>
          <w:tab w:val="left" w:pos="693"/>
        </w:tabs>
        <w:spacing w:before="0"/>
        <w:ind w:left="520" w:right="149" w:firstLine="0"/>
        <w:jc w:val="both"/>
      </w:pPr>
      <w:r>
        <w:t xml:space="preserve">Nüfus </w:t>
      </w:r>
      <w:r>
        <w:t>cüzdanı sureti</w:t>
      </w:r>
    </w:p>
    <w:p w:rsidR="00E622C7" w:rsidRDefault="00945E1A">
      <w:pPr>
        <w:pStyle w:val="Gvdemetni0"/>
        <w:framePr w:w="8294" w:h="4259" w:hRule="exact" w:wrap="none" w:vAnchor="page" w:hAnchor="page" w:x="53" w:y="7269"/>
        <w:shd w:val="clear" w:color="auto" w:fill="auto"/>
        <w:spacing w:before="0"/>
        <w:ind w:left="520"/>
      </w:pPr>
      <w:r>
        <w:t>I, c) Temsil durumunda noter tasdikli vekâletname ve imza beyanı.</w:t>
      </w:r>
    </w:p>
    <w:p w:rsidR="00E622C7" w:rsidRDefault="00945E1A">
      <w:pPr>
        <w:pStyle w:val="Gvdemetni0"/>
        <w:framePr w:w="8294" w:h="4259" w:hRule="exact" w:wrap="none" w:vAnchor="page" w:hAnchor="page" w:x="53" w:y="7269"/>
        <w:shd w:val="clear" w:color="auto" w:fill="auto"/>
        <w:spacing w:before="0"/>
        <w:ind w:left="520" w:right="180"/>
      </w:pPr>
      <w:r>
        <w:t xml:space="preserve">j </w:t>
      </w:r>
      <w:r>
        <w:rPr>
          <w:rStyle w:val="GvdemetniKaln0ptbolukbraklyor"/>
        </w:rPr>
        <w:t xml:space="preserve">d) </w:t>
      </w:r>
      <w:r>
        <w:t>Geçici Teminat için Banka Teminat Mektubu (İhale tarihi itibariyle en az 1 (bir) ay süreli veya karşılığı te</w:t>
      </w:r>
      <w:r>
        <w:softHyphen/>
        <w:t>davüldeki Türk Parası olan nakit teminat.</w:t>
      </w:r>
    </w:p>
    <w:p w:rsidR="00E622C7" w:rsidRDefault="00945E1A">
      <w:pPr>
        <w:pStyle w:val="Gvdemetni40"/>
        <w:framePr w:w="8294" w:h="4259" w:hRule="exact" w:wrap="none" w:vAnchor="page" w:hAnchor="page" w:x="53" w:y="7269"/>
        <w:shd w:val="clear" w:color="auto" w:fill="auto"/>
        <w:ind w:left="520"/>
      </w:pPr>
      <w:r>
        <w:rPr>
          <w:rStyle w:val="Gvdemetni41"/>
          <w:b/>
          <w:bCs/>
        </w:rPr>
        <w:t>TÜZELKİŞİLERDEN</w:t>
      </w:r>
    </w:p>
    <w:p w:rsidR="00E622C7" w:rsidRDefault="00945E1A">
      <w:pPr>
        <w:pStyle w:val="Gvdemetni0"/>
        <w:framePr w:w="8294" w:h="4259" w:hRule="exact" w:wrap="none" w:vAnchor="page" w:hAnchor="page" w:x="53" w:y="7269"/>
        <w:numPr>
          <w:ilvl w:val="0"/>
          <w:numId w:val="5"/>
        </w:numPr>
        <w:shd w:val="clear" w:color="auto" w:fill="auto"/>
        <w:tabs>
          <w:tab w:val="left" w:pos="693"/>
        </w:tabs>
        <w:spacing w:before="0"/>
        <w:ind w:left="520" w:firstLine="0"/>
        <w:jc w:val="both"/>
      </w:pPr>
      <w:r>
        <w:t>Ticaret Sicili Tasdiknamesi.</w:t>
      </w:r>
    </w:p>
    <w:p w:rsidR="00E622C7" w:rsidRDefault="00945E1A">
      <w:pPr>
        <w:pStyle w:val="Gvdemetni0"/>
        <w:framePr w:w="8294" w:h="4259" w:hRule="exact" w:wrap="none" w:vAnchor="page" w:hAnchor="page" w:x="53" w:y="7269"/>
        <w:numPr>
          <w:ilvl w:val="0"/>
          <w:numId w:val="5"/>
        </w:numPr>
        <w:shd w:val="clear" w:color="auto" w:fill="auto"/>
        <w:tabs>
          <w:tab w:val="left" w:pos="688"/>
        </w:tabs>
        <w:spacing w:before="0"/>
        <w:ind w:left="520" w:firstLine="0"/>
        <w:jc w:val="both"/>
      </w:pPr>
      <w:r>
        <w:t>Yetki Belgesi ve Noter Tasdikli İmza Sirküleri.</w:t>
      </w:r>
    </w:p>
    <w:p w:rsidR="00E622C7" w:rsidRDefault="00945E1A">
      <w:pPr>
        <w:pStyle w:val="Gvdemetni0"/>
        <w:framePr w:w="8294" w:h="4259" w:hRule="exact" w:wrap="none" w:vAnchor="page" w:hAnchor="page" w:x="53" w:y="7269"/>
        <w:numPr>
          <w:ilvl w:val="0"/>
          <w:numId w:val="5"/>
        </w:numPr>
        <w:shd w:val="clear" w:color="auto" w:fill="auto"/>
        <w:tabs>
          <w:tab w:val="left" w:pos="674"/>
        </w:tabs>
        <w:spacing w:before="0"/>
        <w:ind w:left="520" w:firstLine="0"/>
        <w:jc w:val="both"/>
      </w:pPr>
      <w:r>
        <w:t>Tüzel Kişiliği temsilen katılan kişilerden noterden tasdikli vekâletname.</w:t>
      </w:r>
    </w:p>
    <w:p w:rsidR="00E622C7" w:rsidRDefault="00945E1A">
      <w:pPr>
        <w:pStyle w:val="Gvdemetni0"/>
        <w:framePr w:w="8294" w:h="4259" w:hRule="exact" w:wrap="none" w:vAnchor="page" w:hAnchor="page" w:x="53" w:y="7269"/>
        <w:numPr>
          <w:ilvl w:val="0"/>
          <w:numId w:val="5"/>
        </w:numPr>
        <w:shd w:val="clear" w:color="auto" w:fill="auto"/>
        <w:tabs>
          <w:tab w:val="left" w:pos="861"/>
        </w:tabs>
        <w:spacing w:before="0"/>
        <w:ind w:left="520" w:right="180" w:firstLine="0"/>
      </w:pPr>
      <w:r>
        <w:t xml:space="preserve">Geçici Teminat için Banka Teminat Mektubu (ihale tarihi itibariyle en az 1 (bir) ay süreli) veya </w:t>
      </w:r>
      <w:r>
        <w:t>karşılığı te</w:t>
      </w:r>
      <w:r>
        <w:softHyphen/>
        <w:t>davüldeki Türk Parası olan nakit teminat.</w:t>
      </w:r>
    </w:p>
    <w:p w:rsidR="00E622C7" w:rsidRDefault="00945E1A">
      <w:pPr>
        <w:pStyle w:val="Gvdemetni0"/>
        <w:framePr w:w="8294" w:h="4259" w:hRule="exact" w:wrap="none" w:vAnchor="page" w:hAnchor="page" w:x="53" w:y="7269"/>
        <w:numPr>
          <w:ilvl w:val="0"/>
          <w:numId w:val="3"/>
        </w:numPr>
        <w:shd w:val="clear" w:color="auto" w:fill="auto"/>
        <w:tabs>
          <w:tab w:val="left" w:pos="952"/>
        </w:tabs>
        <w:spacing w:before="0"/>
        <w:ind w:left="520" w:right="180" w:firstLine="0"/>
      </w:pPr>
      <w:r>
        <w:t>ihaleye katılmak isteyenler, hangi taşınmazın ihalesine katılacaklarsa o taşınmazla ilgili yukarıda yazılı gerekli belgeler ile tekliflerini Kapalı Zarf içerisinde 22/02/2013 Cuma günü en geç saat: 13:</w:t>
      </w:r>
      <w:r>
        <w:t>30'a kadar Belediye Evleri Mahallesi 84298 Sokak No: 21 Çukurova/ADANA adresinde bulunan Şirketimiz Yazı işleri Evrak Kayıt Servisine elden vereceklerdir. Verilen tekliflerin değerlendirilmesi neticesinde aynı gün saat:16.00'da Açık Artırma yapılacaktır. İ</w:t>
      </w:r>
      <w:r>
        <w:t>haleye katılacaklar ihale saatinde Şirketimizin Toplantı salonunda hazır bulunacaklardır.</w:t>
      </w:r>
    </w:p>
    <w:p w:rsidR="00E622C7" w:rsidRDefault="00945E1A">
      <w:pPr>
        <w:pStyle w:val="Gvdemetni0"/>
        <w:framePr w:w="8294" w:h="4259" w:hRule="exact" w:wrap="none" w:vAnchor="page" w:hAnchor="page" w:x="53" w:y="7269"/>
        <w:numPr>
          <w:ilvl w:val="0"/>
          <w:numId w:val="3"/>
        </w:numPr>
        <w:shd w:val="clear" w:color="auto" w:fill="auto"/>
        <w:tabs>
          <w:tab w:val="left" w:pos="779"/>
        </w:tabs>
        <w:spacing w:before="0"/>
        <w:ind w:left="520" w:firstLine="0"/>
        <w:jc w:val="both"/>
      </w:pPr>
      <w:r>
        <w:t>ihtilaf vukuunda, Adana Mahkemeleri ve İcra Daireleri yetkilidir.</w:t>
      </w:r>
    </w:p>
    <w:p w:rsidR="00E622C7" w:rsidRDefault="00945E1A">
      <w:pPr>
        <w:pStyle w:val="Gvdemetni0"/>
        <w:framePr w:w="8294" w:h="4259" w:hRule="exact" w:wrap="none" w:vAnchor="page" w:hAnchor="page" w:x="53" w:y="7269"/>
        <w:numPr>
          <w:ilvl w:val="0"/>
          <w:numId w:val="3"/>
        </w:numPr>
        <w:shd w:val="clear" w:color="auto" w:fill="auto"/>
        <w:tabs>
          <w:tab w:val="left" w:pos="784"/>
        </w:tabs>
        <w:spacing w:before="0"/>
        <w:ind w:left="520" w:right="180" w:firstLine="0"/>
      </w:pPr>
      <w:r>
        <w:t>ihale ile ilgili gayrimenkul bilgi ve belgeleri şirketimiz İhale Biriminden temin edilebilir veya gö</w:t>
      </w:r>
      <w:r>
        <w:t>rülebilir, ilan Olunur</w:t>
      </w:r>
    </w:p>
    <w:p w:rsidR="00E622C7" w:rsidRDefault="00945E1A">
      <w:pPr>
        <w:pStyle w:val="Gvdemetni40"/>
        <w:framePr w:w="8294" w:h="4259" w:hRule="exact" w:wrap="none" w:vAnchor="page" w:hAnchor="page" w:x="53" w:y="7269"/>
        <w:shd w:val="clear" w:color="auto" w:fill="auto"/>
        <w:spacing w:line="221" w:lineRule="exact"/>
        <w:ind w:left="4940" w:right="180"/>
        <w:jc w:val="right"/>
      </w:pPr>
      <w:r>
        <w:t>YENİ ADANA İMAR İNŞ. TİC. A.Ş. Tel: 0322 8810013 pbx - 4441307</w:t>
      </w:r>
    </w:p>
    <w:p w:rsidR="00E622C7" w:rsidRDefault="00E622C7">
      <w:pPr>
        <w:rPr>
          <w:sz w:val="2"/>
          <w:szCs w:val="2"/>
        </w:rPr>
      </w:pPr>
    </w:p>
    <w:sectPr w:rsidR="00E622C7" w:rsidSect="00E622C7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E1A" w:rsidRDefault="00945E1A" w:rsidP="00E622C7">
      <w:r>
        <w:separator/>
      </w:r>
    </w:p>
  </w:endnote>
  <w:endnote w:type="continuationSeparator" w:id="0">
    <w:p w:rsidR="00945E1A" w:rsidRDefault="00945E1A" w:rsidP="00E62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A2"/>
    <w:family w:val="swiss"/>
    <w:pitch w:val="variable"/>
    <w:sig w:usb0="A00002EF" w:usb1="4000204B" w:usb2="00000000" w:usb3="00000000" w:csb0="0000009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E1A" w:rsidRDefault="00945E1A"/>
  </w:footnote>
  <w:footnote w:type="continuationSeparator" w:id="0">
    <w:p w:rsidR="00945E1A" w:rsidRDefault="00945E1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29CB"/>
    <w:multiLevelType w:val="multilevel"/>
    <w:tmpl w:val="05CCE226"/>
    <w:lvl w:ilvl="0">
      <w:start w:val="9"/>
      <w:numFmt w:val="decimal"/>
      <w:lvlText w:val="%1-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EE2830"/>
    <w:multiLevelType w:val="multilevel"/>
    <w:tmpl w:val="F1388F4A"/>
    <w:lvl w:ilvl="0">
      <w:start w:val="1"/>
      <w:numFmt w:val="decimal"/>
      <w:lvlText w:val="%1-"/>
      <w:lvlJc w:val="left"/>
      <w:rPr>
        <w:rFonts w:ascii="Tahoma" w:eastAsia="Tahoma" w:hAnsi="Tahoma" w:cs="Tahoma"/>
        <w:b/>
        <w:bCs/>
        <w:i/>
        <w:iCs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D83CBA"/>
    <w:multiLevelType w:val="multilevel"/>
    <w:tmpl w:val="F7668C58"/>
    <w:lvl w:ilvl="0">
      <w:start w:val="1"/>
      <w:numFmt w:val="lowerLetter"/>
      <w:lvlText w:val="%1)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7F64C9"/>
    <w:multiLevelType w:val="multilevel"/>
    <w:tmpl w:val="5CD25638"/>
    <w:lvl w:ilvl="0">
      <w:start w:val="1"/>
      <w:numFmt w:val="lowerLetter"/>
      <w:lvlText w:val="%1)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DE205B"/>
    <w:multiLevelType w:val="multilevel"/>
    <w:tmpl w:val="FD680AE0"/>
    <w:lvl w:ilvl="0">
      <w:start w:val="1"/>
      <w:numFmt w:val="lowerLetter"/>
      <w:lvlText w:val="%1)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622C7"/>
    <w:rsid w:val="00945E1A"/>
    <w:rsid w:val="00C0219F"/>
    <w:rsid w:val="00E6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22C7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E622C7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E622C7"/>
    <w:rPr>
      <w:rFonts w:ascii="Candara" w:eastAsia="Candara" w:hAnsi="Candara" w:cs="Candara"/>
      <w:b/>
      <w:bCs/>
      <w:i w:val="0"/>
      <w:iCs w:val="0"/>
      <w:smallCaps w:val="0"/>
      <w:strike w:val="0"/>
      <w:spacing w:val="-11"/>
      <w:sz w:val="29"/>
      <w:szCs w:val="29"/>
      <w:u w:val="none"/>
    </w:rPr>
  </w:style>
  <w:style w:type="character" w:customStyle="1" w:styleId="Gvdemetni">
    <w:name w:val="Gövde metni_"/>
    <w:basedOn w:val="VarsaylanParagrafYazTipi"/>
    <w:link w:val="Gvdemetni0"/>
    <w:rsid w:val="00E622C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"/>
      <w:sz w:val="13"/>
      <w:szCs w:val="13"/>
      <w:u w:val="none"/>
    </w:rPr>
  </w:style>
  <w:style w:type="character" w:customStyle="1" w:styleId="GvdemetniKaln0ptbolukbraklyor">
    <w:name w:val="Gövde metni + Kalın;0 pt boşluk bırakılıyor"/>
    <w:basedOn w:val="Gvdemetni"/>
    <w:rsid w:val="00E622C7"/>
    <w:rPr>
      <w:b/>
      <w:bCs/>
      <w:color w:val="000000"/>
      <w:spacing w:val="-4"/>
      <w:w w:val="100"/>
      <w:position w:val="0"/>
      <w:lang w:val="tr-TR"/>
    </w:rPr>
  </w:style>
  <w:style w:type="character" w:customStyle="1" w:styleId="GvdemetniKalntalik0ptbolukbraklyor">
    <w:name w:val="Gövde metni + Kalın;İtalik;0 pt boşluk bırakılıyor"/>
    <w:basedOn w:val="Gvdemetni"/>
    <w:rsid w:val="00E622C7"/>
    <w:rPr>
      <w:b/>
      <w:bCs/>
      <w:i/>
      <w:iCs/>
      <w:color w:val="000000"/>
      <w:spacing w:val="0"/>
      <w:w w:val="100"/>
      <w:position w:val="0"/>
    </w:rPr>
  </w:style>
  <w:style w:type="character" w:customStyle="1" w:styleId="Gvdemetni4pttalik0ptbolukbraklyor">
    <w:name w:val="Gövde metni + 4 pt;İtalik;0 pt boşluk bırakılıyor"/>
    <w:basedOn w:val="Gvdemetni"/>
    <w:rsid w:val="00E622C7"/>
    <w:rPr>
      <w:i/>
      <w:iCs/>
      <w:color w:val="000000"/>
      <w:spacing w:val="0"/>
      <w:w w:val="100"/>
      <w:position w:val="0"/>
      <w:sz w:val="8"/>
      <w:szCs w:val="8"/>
    </w:rPr>
  </w:style>
  <w:style w:type="character" w:customStyle="1" w:styleId="Gvdemetni2">
    <w:name w:val="Gövde metni (2)_"/>
    <w:basedOn w:val="VarsaylanParagrafYazTipi"/>
    <w:link w:val="Gvdemetni20"/>
    <w:rsid w:val="00E622C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Gvdemetni3">
    <w:name w:val="Gövde metni (3)_"/>
    <w:basedOn w:val="VarsaylanParagrafYazTipi"/>
    <w:link w:val="Gvdemetni30"/>
    <w:rsid w:val="00E622C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"/>
      <w:sz w:val="13"/>
      <w:szCs w:val="13"/>
      <w:u w:val="none"/>
    </w:rPr>
  </w:style>
  <w:style w:type="character" w:customStyle="1" w:styleId="Gvdemetni3Kaln0ptbolukbraklyor">
    <w:name w:val="Gövde metni (3) + Kalın;0 pt boşluk bırakılıyor"/>
    <w:basedOn w:val="Gvdemetni3"/>
    <w:rsid w:val="00E622C7"/>
    <w:rPr>
      <w:b/>
      <w:bCs/>
      <w:color w:val="000000"/>
      <w:spacing w:val="-4"/>
      <w:w w:val="100"/>
      <w:position w:val="0"/>
      <w:lang w:val="tr-TR"/>
    </w:rPr>
  </w:style>
  <w:style w:type="character" w:customStyle="1" w:styleId="Gvdemetni7pt0ptbolukbraklyor">
    <w:name w:val="Gövde metni + 7 pt;0 pt boşluk bırakılıyor"/>
    <w:basedOn w:val="Gvdemetni"/>
    <w:rsid w:val="00E622C7"/>
    <w:rPr>
      <w:color w:val="000000"/>
      <w:spacing w:val="0"/>
      <w:w w:val="100"/>
      <w:position w:val="0"/>
      <w:sz w:val="14"/>
      <w:szCs w:val="14"/>
    </w:rPr>
  </w:style>
  <w:style w:type="character" w:customStyle="1" w:styleId="Gvdemetni4pt0ptbolukbraklyor">
    <w:name w:val="Gövde metni + 4 pt;0 pt boşluk bırakılıyor"/>
    <w:basedOn w:val="Gvdemetni"/>
    <w:rsid w:val="00E622C7"/>
    <w:rPr>
      <w:color w:val="000000"/>
      <w:spacing w:val="0"/>
      <w:w w:val="100"/>
      <w:position w:val="0"/>
      <w:sz w:val="8"/>
      <w:szCs w:val="8"/>
      <w:lang w:val="tr-TR"/>
    </w:rPr>
  </w:style>
  <w:style w:type="character" w:customStyle="1" w:styleId="Gvdemetni4">
    <w:name w:val="Gövde metni (4)_"/>
    <w:basedOn w:val="VarsaylanParagrafYazTipi"/>
    <w:link w:val="Gvdemetni40"/>
    <w:rsid w:val="00E622C7"/>
    <w:rPr>
      <w:rFonts w:ascii="Tahoma" w:eastAsia="Tahoma" w:hAnsi="Tahoma" w:cs="Tahoma"/>
      <w:b/>
      <w:bCs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Gvdemetni41">
    <w:name w:val="Gövde metni (4)"/>
    <w:basedOn w:val="Gvdemetni4"/>
    <w:rsid w:val="00E622C7"/>
    <w:rPr>
      <w:color w:val="000000"/>
      <w:w w:val="100"/>
      <w:position w:val="0"/>
      <w:u w:val="single"/>
      <w:lang w:val="tr-TR"/>
    </w:rPr>
  </w:style>
  <w:style w:type="paragraph" w:customStyle="1" w:styleId="Balk10">
    <w:name w:val="Başlık #1"/>
    <w:basedOn w:val="Normal"/>
    <w:link w:val="Balk1"/>
    <w:rsid w:val="00E622C7"/>
    <w:pPr>
      <w:shd w:val="clear" w:color="auto" w:fill="FFFFFF"/>
      <w:spacing w:after="60" w:line="317" w:lineRule="exact"/>
      <w:jc w:val="center"/>
      <w:outlineLvl w:val="0"/>
    </w:pPr>
    <w:rPr>
      <w:rFonts w:ascii="Candara" w:eastAsia="Candara" w:hAnsi="Candara" w:cs="Candara"/>
      <w:b/>
      <w:bCs/>
      <w:spacing w:val="-11"/>
      <w:sz w:val="29"/>
      <w:szCs w:val="29"/>
    </w:rPr>
  </w:style>
  <w:style w:type="paragraph" w:customStyle="1" w:styleId="Gvdemetni0">
    <w:name w:val="Gövde metni"/>
    <w:basedOn w:val="Normal"/>
    <w:link w:val="Gvdemetni"/>
    <w:rsid w:val="00E622C7"/>
    <w:pPr>
      <w:shd w:val="clear" w:color="auto" w:fill="FFFFFF"/>
      <w:spacing w:before="60" w:line="216" w:lineRule="exact"/>
      <w:ind w:hanging="460"/>
    </w:pPr>
    <w:rPr>
      <w:rFonts w:ascii="Tahoma" w:eastAsia="Tahoma" w:hAnsi="Tahoma" w:cs="Tahoma"/>
      <w:spacing w:val="-1"/>
      <w:sz w:val="13"/>
      <w:szCs w:val="13"/>
    </w:rPr>
  </w:style>
  <w:style w:type="paragraph" w:customStyle="1" w:styleId="Gvdemetni20">
    <w:name w:val="Gövde metni (2)"/>
    <w:basedOn w:val="Normal"/>
    <w:link w:val="Gvdemetni2"/>
    <w:rsid w:val="00E622C7"/>
    <w:pPr>
      <w:shd w:val="clear" w:color="auto" w:fill="FFFFFF"/>
      <w:spacing w:line="0" w:lineRule="atLeast"/>
      <w:jc w:val="right"/>
    </w:pPr>
    <w:rPr>
      <w:rFonts w:ascii="Sylfaen" w:eastAsia="Sylfaen" w:hAnsi="Sylfaen" w:cs="Sylfaen"/>
      <w:spacing w:val="2"/>
      <w:sz w:val="9"/>
      <w:szCs w:val="9"/>
    </w:rPr>
  </w:style>
  <w:style w:type="paragraph" w:customStyle="1" w:styleId="Gvdemetni30">
    <w:name w:val="Gövde metni (3)"/>
    <w:basedOn w:val="Normal"/>
    <w:link w:val="Gvdemetni3"/>
    <w:rsid w:val="00E622C7"/>
    <w:pPr>
      <w:shd w:val="clear" w:color="auto" w:fill="FFFFFF"/>
      <w:spacing w:after="60" w:line="0" w:lineRule="atLeast"/>
      <w:ind w:hanging="460"/>
    </w:pPr>
    <w:rPr>
      <w:rFonts w:ascii="Tahoma" w:eastAsia="Tahoma" w:hAnsi="Tahoma" w:cs="Tahoma"/>
      <w:spacing w:val="-1"/>
      <w:sz w:val="13"/>
      <w:szCs w:val="13"/>
    </w:rPr>
  </w:style>
  <w:style w:type="paragraph" w:customStyle="1" w:styleId="Gvdemetni40">
    <w:name w:val="Gövde metni (4)"/>
    <w:basedOn w:val="Normal"/>
    <w:link w:val="Gvdemetni4"/>
    <w:rsid w:val="00E622C7"/>
    <w:pPr>
      <w:shd w:val="clear" w:color="auto" w:fill="FFFFFF"/>
      <w:spacing w:line="216" w:lineRule="exact"/>
      <w:jc w:val="both"/>
    </w:pPr>
    <w:rPr>
      <w:rFonts w:ascii="Tahoma" w:eastAsia="Tahoma" w:hAnsi="Tahoma" w:cs="Tahoma"/>
      <w:b/>
      <w:bCs/>
      <w:spacing w:val="-4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2013-02-13T08:03:00Z</dcterms:created>
  <dcterms:modified xsi:type="dcterms:W3CDTF">2013-02-13T08:04:00Z</dcterms:modified>
</cp:coreProperties>
</file>