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FC" w:rsidRPr="00B21BFC" w:rsidRDefault="00B21BFC" w:rsidP="00B21BFC">
      <w:pPr>
        <w:spacing w:after="0" w:line="240" w:lineRule="auto"/>
        <w:jc w:val="center"/>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000000"/>
          <w:sz w:val="20"/>
          <w:lang w:eastAsia="tr-TR"/>
        </w:rPr>
        <w:t>T.C.</w:t>
      </w:r>
    </w:p>
    <w:p w:rsidR="00B21BFC" w:rsidRPr="00B21BFC" w:rsidRDefault="00B21BFC" w:rsidP="00B21BFC">
      <w:pPr>
        <w:spacing w:after="0" w:line="240" w:lineRule="auto"/>
        <w:jc w:val="center"/>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000000"/>
          <w:sz w:val="20"/>
          <w:lang w:eastAsia="tr-TR"/>
        </w:rPr>
        <w:t>BAŞBAKANLIK</w:t>
      </w:r>
    </w:p>
    <w:p w:rsidR="00B21BFC" w:rsidRPr="00B21BFC" w:rsidRDefault="00B21BFC" w:rsidP="00B21BFC">
      <w:pPr>
        <w:spacing w:after="0" w:line="240" w:lineRule="auto"/>
        <w:jc w:val="center"/>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000000"/>
          <w:sz w:val="20"/>
          <w:lang w:eastAsia="tr-TR"/>
        </w:rPr>
        <w:t>TOPLU KONUT İDARESİ BAŞKANLIĞI</w:t>
      </w:r>
    </w:p>
    <w:p w:rsidR="00B21BFC" w:rsidRPr="00B21BFC" w:rsidRDefault="00B21BFC" w:rsidP="00B21BFC">
      <w:pPr>
        <w:spacing w:after="0" w:line="240" w:lineRule="auto"/>
        <w:jc w:val="center"/>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000000"/>
          <w:sz w:val="20"/>
          <w:lang w:eastAsia="tr-TR"/>
        </w:rPr>
        <w:t>(TOKİ)</w:t>
      </w:r>
    </w:p>
    <w:p w:rsidR="00B21BFC" w:rsidRPr="00B21BFC" w:rsidRDefault="00B21BFC" w:rsidP="00B21BFC">
      <w:pPr>
        <w:spacing w:after="45" w:line="240" w:lineRule="auto"/>
        <w:jc w:val="center"/>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003366"/>
          <w:sz w:val="20"/>
          <w:lang w:eastAsia="tr-TR"/>
        </w:rPr>
        <w:t>İHALE İLANI</w:t>
      </w:r>
    </w:p>
    <w:p w:rsidR="00B21BFC" w:rsidRPr="00B21BFC" w:rsidRDefault="00B21BFC" w:rsidP="00B21BFC">
      <w:pPr>
        <w:spacing w:after="0" w:line="300" w:lineRule="atLeast"/>
        <w:jc w:val="center"/>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DİYARBAKIR MERKEZ İSTASYONBAĞLARI MAHALLESİ 360 ADET HAİT, 3 ADET 24 ÜNİTELİ İGPVY, 3 ADET ISI MERKEZİ VE HAKKARİ İLİ MERKEZ İLÇESİ BULAK MAHALLESİ 5 KATLI İGPVY İNŞAATI İLE ALTYAPI VE ÇEVRE DÜZENLEMESİ İŞİ</w:t>
      </w:r>
    </w:p>
    <w:p w:rsidR="00B21BFC" w:rsidRPr="00B21BFC" w:rsidRDefault="00B21BFC" w:rsidP="00B21BFC">
      <w:pPr>
        <w:spacing w:after="240" w:line="300" w:lineRule="atLeast"/>
        <w:jc w:val="center"/>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u w:val="single"/>
          <w:lang w:eastAsia="tr-TR"/>
        </w:rPr>
        <w:t>T.C. Başbakanlık Toplu Konut İdaresi Başkanlığı-TOKİ</w:t>
      </w:r>
    </w:p>
    <w:p w:rsidR="00B21BFC" w:rsidRPr="00B21BFC" w:rsidRDefault="00B21BFC" w:rsidP="00B21BFC">
      <w:pPr>
        <w:spacing w:after="0" w:line="300" w:lineRule="atLeast"/>
        <w:jc w:val="center"/>
        <w:rPr>
          <w:rFonts w:ascii="Verdana" w:eastAsia="Times New Roman" w:hAnsi="Verdana" w:cs="Times New Roman"/>
          <w:color w:val="000000"/>
          <w:sz w:val="20"/>
          <w:szCs w:val="20"/>
          <w:lang w:eastAsia="tr-TR"/>
        </w:rPr>
      </w:pPr>
      <w:r w:rsidRPr="00B21BFC">
        <w:rPr>
          <w:rFonts w:ascii="Verdana" w:eastAsia="Times New Roman" w:hAnsi="Verdana" w:cs="Times New Roman"/>
          <w:color w:val="000000"/>
          <w:sz w:val="20"/>
          <w:szCs w:val="20"/>
          <w:lang w:eastAsia="tr-TR"/>
        </w:rPr>
        <w:t> </w:t>
      </w:r>
    </w:p>
    <w:p w:rsidR="00B21BFC" w:rsidRPr="00B21BFC" w:rsidRDefault="00B21BFC" w:rsidP="00B21BFC">
      <w:pPr>
        <w:spacing w:after="0" w:line="300" w:lineRule="atLeast"/>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Diyarbakır Merkez İstasyonbağları Mahallesi 360 Adet Hait, 3 Adet 24 Üniteli İGPVY, 3 Adet Isı Merkezi ve Hakkari İli Merkez İlçesi Bulak Mahallesi 5 Katlı İGPVY İnşaatı ile Altyapı ve Çevre Düzenlemesi İşi yapım işi 4734 sayılı Kamu İhale Kanununun 19 uncu maddesine göre açık ihale usulü ile ihale edilecektir. İhaleye ilişkin ayrıntılı bilgiler aşağıda yer almaktadır.</w:t>
      </w:r>
    </w:p>
    <w:p w:rsidR="00B21BFC" w:rsidRPr="00B21BFC" w:rsidRDefault="00B21BFC" w:rsidP="00B21BFC">
      <w:pPr>
        <w:spacing w:after="0" w:line="300" w:lineRule="atLeast"/>
        <w:rPr>
          <w:rFonts w:ascii="Verdana" w:eastAsia="Times New Roman" w:hAnsi="Verdana" w:cs="Times New Roman"/>
          <w:color w:val="000000"/>
          <w:sz w:val="20"/>
          <w:szCs w:val="20"/>
          <w:lang w:eastAsia="tr-TR"/>
        </w:rPr>
      </w:pPr>
      <w:r w:rsidRPr="00B21BFC">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3345"/>
        <w:gridCol w:w="129"/>
        <w:gridCol w:w="5688"/>
      </w:tblGrid>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2012/109615</w:t>
            </w:r>
          </w:p>
        </w:tc>
      </w:tr>
    </w:tbl>
    <w:p w:rsidR="00B21BFC" w:rsidRPr="00B21BFC" w:rsidRDefault="00B21BFC" w:rsidP="00B21BFC">
      <w:pPr>
        <w:spacing w:after="0" w:line="300" w:lineRule="atLeast"/>
        <w:rPr>
          <w:rFonts w:ascii="Verdana" w:eastAsia="Times New Roman" w:hAnsi="Verdana" w:cs="Times New Roman"/>
          <w:color w:val="000000"/>
          <w:sz w:val="20"/>
          <w:szCs w:val="20"/>
          <w:lang w:eastAsia="tr-TR"/>
        </w:rPr>
      </w:pPr>
      <w:r w:rsidRPr="00B21BFC">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3344"/>
        <w:gridCol w:w="139"/>
        <w:gridCol w:w="5679"/>
      </w:tblGrid>
      <w:tr w:rsidR="00B21BFC" w:rsidRPr="00B21BFC" w:rsidTr="00B21BFC">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divId w:val="620234123"/>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003366"/>
                <w:sz w:val="18"/>
                <w:lang w:eastAsia="tr-TR"/>
              </w:rPr>
              <w:t>1-İdarenin</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a)</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T.C. Başbakanlık Toplu Konut İdaresi Baskanlığı Bilkent Plaza B1 Blok 06800 Bilkent ÇANKAYA/ANKARA</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b)</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3122667680 - 3122660134</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c)</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msoylu@toki.gov.tr</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ç)</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https://ekap.kik.gov.tr/EKAP/</w:t>
            </w:r>
          </w:p>
        </w:tc>
      </w:tr>
    </w:tbl>
    <w:p w:rsidR="00B21BFC" w:rsidRPr="00B21BFC" w:rsidRDefault="00B21BFC" w:rsidP="00B21BFC">
      <w:pPr>
        <w:spacing w:after="0" w:line="300" w:lineRule="atLeast"/>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a)</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b)</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Diyarbakır, Hakkari</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c)</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Sözleşmenin imzalandığı tarihten itibaren 5 gün içinde</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yer teslimi yapılarak işe başlanacaktır.</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ç)</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Yer tesliminden itibaren 650 (altıyüzelli) takvim günüdür.</w:t>
            </w:r>
          </w:p>
        </w:tc>
      </w:tr>
    </w:tbl>
    <w:p w:rsidR="00B21BFC" w:rsidRPr="00B21BFC" w:rsidRDefault="00B21BFC" w:rsidP="00B21BFC">
      <w:pPr>
        <w:spacing w:after="0" w:line="300" w:lineRule="atLeast"/>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a)</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b)</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25.09.2012 - 14:00</w:t>
            </w:r>
          </w:p>
        </w:tc>
      </w:tr>
    </w:tbl>
    <w:p w:rsidR="00B21BFC" w:rsidRPr="00B21BFC" w:rsidRDefault="00B21BFC" w:rsidP="00B21BFC">
      <w:pPr>
        <w:spacing w:after="0" w:line="300" w:lineRule="atLeast"/>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 İhaleye katılabilme şartları ve istenilen belgeler ile yeterlik değerlendirmesinde uygulanacak kriterler:</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İhaleye katılma şartları ve istenilen belgeler: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4.1.1.1.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4.1.1.2.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B21BFC">
        <w:rPr>
          <w:rFonts w:ascii="Verdana" w:eastAsia="Times New Roman" w:hAnsi="Verdana" w:cs="Times New Roman"/>
          <w:color w:val="333333"/>
          <w:sz w:val="17"/>
          <w:szCs w:val="17"/>
          <w:lang w:eastAsia="tr-TR"/>
        </w:rPr>
        <w:lastRenderedPageBreak/>
        <w:t>olduğunu gösterir belge,</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Teklif vermeye yetkili olduğunu gösteren İmza Beyannamesi veya İmza Sirküleri.</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4.1.2.1.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Gerçek kişi olması halinde, noter tasdikli imza beyannamesi.</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4.1.2.2.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4.1.3.</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Şekli ve içeriği İdari Şartnamede belirlenen teklif mektubu.</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4.1.4.</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Şekli ve içeriği İdari Şartnamede belirlenen geçici teminat.</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4.1.5</w:t>
      </w:r>
      <w:r w:rsidRPr="00B21BFC">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4.1.6</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divId w:val="376197583"/>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4.2. Ekonomik ve mali yeterliğe ilişkin belgeler ve bu belgelerin taşıması gereken kriterler: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4.2.1 Bankalardan temin edilecek belgeler: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4.2.2. İsteklinin ihalenin yapıldığı yıldan önceki yıla ait yıl sonu bilançosu veya eşdeğer belgeleri:</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İsteklinin ihalenin yapıldığı yıldan önceki yıla ait yıl sonu bilançosu veya eşdeğer belgeleri;</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B21BFC">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21BFC">
              <w:rPr>
                <w:rFonts w:ascii="Verdana" w:eastAsia="Times New Roman" w:hAnsi="Verdana" w:cs="Times New Roman"/>
                <w:color w:val="333333"/>
                <w:sz w:val="17"/>
                <w:szCs w:val="17"/>
                <w:lang w:eastAsia="tr-TR"/>
              </w:rPr>
              <w:br/>
              <w:t>Sunulan bilanço veya eşdeğer belgelerde;</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a) Cari oranın (dönen varlıklar / kısa vadeli borçlar) en az 0,75 olması,</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b) Öz kaynak oranının (öz kaynaklar/ toplam aktif) en az 0,15 olması,</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c) Kısa vadeli banka borçlarının öz kaynaklara oranının 0,50’den küçük olması, yeterlik kriterleridir ve bu üç kriter birlikte aranır.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4.2.3. İş hacmini gösteren belgeler: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B21BFC">
              <w:rPr>
                <w:rFonts w:ascii="Verdana" w:eastAsia="Times New Roman" w:hAnsi="Verdana" w:cs="Times New Roman"/>
                <w:color w:val="333333"/>
                <w:sz w:val="17"/>
                <w:szCs w:val="17"/>
                <w:lang w:eastAsia="tr-TR"/>
              </w:rPr>
              <w:br/>
              <w:t>a) Toplam cirosunu gösteren gelir tablosu,</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B21BFC">
              <w:rPr>
                <w:rFonts w:ascii="Verdana" w:eastAsia="Times New Roman" w:hAnsi="Verdana"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B21BFC" w:rsidRPr="00B21BFC" w:rsidRDefault="00B21BFC" w:rsidP="00B21BFC">
      <w:pPr>
        <w:spacing w:after="0" w:line="300" w:lineRule="atLeast"/>
        <w:rPr>
          <w:rFonts w:ascii="Verdana" w:eastAsia="Times New Roman" w:hAnsi="Verdana" w:cs="Times New Roman"/>
          <w:color w:val="000000"/>
          <w:sz w:val="20"/>
          <w:szCs w:val="20"/>
          <w:lang w:eastAsia="tr-TR"/>
        </w:rPr>
      </w:pPr>
      <w:r w:rsidRPr="00B21BFC">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9162"/>
      </w:tblGrid>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divId w:val="913854261"/>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4.3. Mesleki ve Teknik yeterliğe ilişkin belgeler ve bu belgelerin taşıması gereken kriterler: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4.3.1. İş deneyim belgeleri:</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80 oranından az olmamak üzere ihale konusu iş veya benzer işlere ilişkin iş deneyimini gösteren belgeler,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4.3.2. Organizasyon yapısı ve personel durumuna ilişkin belgeler: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a) Anahtar Teknik Personel:</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135"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İsteklilerden, aşağıda sayısı ve nitelikleri belirtilen ve halen bünyesinde çalışmakta olan Anahtar Teknik Personel istenilmektedir. Anahtar Teknik Personel en az 5 yıl deneyim süresine sahip olacaktır.</w:t>
            </w:r>
          </w:p>
          <w:p w:rsidR="00B21BFC" w:rsidRPr="00B21BFC" w:rsidRDefault="00B21BFC" w:rsidP="00B21BFC">
            <w:pPr>
              <w:spacing w:after="135"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Adet Mesleki Unvan</w:t>
            </w:r>
            <w:r w:rsidRPr="00B21BFC">
              <w:rPr>
                <w:rFonts w:ascii="Verdana" w:eastAsia="Times New Roman" w:hAnsi="Verdana" w:cs="Times New Roman"/>
                <w:color w:val="333333"/>
                <w:sz w:val="17"/>
                <w:szCs w:val="17"/>
                <w:lang w:eastAsia="tr-TR"/>
              </w:rPr>
              <w:br/>
              <w:t>1 İnş. Mühendisi / Mimar</w:t>
            </w:r>
          </w:p>
          <w:p w:rsidR="00B21BFC" w:rsidRPr="00B21BFC" w:rsidRDefault="00B21BFC" w:rsidP="00B21BFC">
            <w:pPr>
              <w:spacing w:after="135"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br/>
              <w:t>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(Değişik:03/07/2009-27277 R.G./7 md.) Gerçek kişi istekliler hariç, bu kişilerin tüzel kişilikteki görev ve/veya ortaklık süreleri, ticaret ve sanayi odası/ticaret odası bünyesinde bulunan ticaret sicil memurlukları, yeminli mali müşavir veya serbest muhasebeci mali müşavir tarafından düzenlenen belge ile tevsik edilir.</w:t>
            </w:r>
          </w:p>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br/>
              <w:t>İsteklinin; ticari faaliyette bulunduğu yerde, ilk ilan tarihinden geriye doğru en az bir yıl boyunca kesintisiz şekilde ve işin niteliğine uygun olarak, yukarıda belirtilen sayı ve nitelikte anahtar teknik personeli çalıştırması ve bu durumu belgelendirmesi gereklidir. Bu personel için mezuniyetinden itibaren geçirilmesi gereken sürenin sağlandığı hususu; mezuniyet belgesi ile, odaya kayıtlı olduğu hususu ilgili meslek odası üye kayıt belgesiyle, aday veya isteklinin bünyesinde çalıştığı hususu ise Sosyal Güvenlik Kurumu onaylı "Hizmet Bildirimi" ile tevsik edilir. Anahtar teknik personel şartının aynı meslek alanına ilişkin farklı kişiler bildirilmek suretiyle karşılanması halinde, bu kişilerin tamamının mezuniyet belgelerinin sunulması zorunludur.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b) Teknik Personel:</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135"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Adet Pozisyonu Mesleki Ünvanı</w:t>
            </w:r>
            <w:r w:rsidRPr="00B21BFC">
              <w:rPr>
                <w:rFonts w:ascii="Verdana" w:eastAsia="Times New Roman" w:hAnsi="Verdana" w:cs="Times New Roman"/>
                <w:color w:val="333333"/>
                <w:sz w:val="17"/>
                <w:szCs w:val="17"/>
                <w:lang w:eastAsia="tr-TR"/>
              </w:rPr>
              <w:br/>
              <w:t>1 Şantiye Şefi İnş.Müh./ Mim.</w:t>
            </w:r>
            <w:r w:rsidRPr="00B21BFC">
              <w:rPr>
                <w:rFonts w:ascii="Verdana" w:eastAsia="Times New Roman" w:hAnsi="Verdana" w:cs="Times New Roman"/>
                <w:color w:val="333333"/>
                <w:sz w:val="17"/>
                <w:szCs w:val="17"/>
                <w:lang w:eastAsia="tr-TR"/>
              </w:rPr>
              <w:br/>
              <w:t>1 Şantiye Müh.(Hakediş) İnş.Müh./ Mim.</w:t>
            </w:r>
            <w:r w:rsidRPr="00B21BFC">
              <w:rPr>
                <w:rFonts w:ascii="Verdana" w:eastAsia="Times New Roman" w:hAnsi="Verdana" w:cs="Times New Roman"/>
                <w:color w:val="333333"/>
                <w:sz w:val="17"/>
                <w:szCs w:val="17"/>
                <w:lang w:eastAsia="tr-TR"/>
              </w:rPr>
              <w:br/>
              <w:t>2 Şantiye Müh. (Saha Müh.) İnş.Müh./ Mim.</w:t>
            </w:r>
            <w:r w:rsidRPr="00B21BFC">
              <w:rPr>
                <w:rFonts w:ascii="Verdana" w:eastAsia="Times New Roman" w:hAnsi="Verdana" w:cs="Times New Roman"/>
                <w:color w:val="333333"/>
                <w:sz w:val="17"/>
                <w:szCs w:val="17"/>
                <w:lang w:eastAsia="tr-TR"/>
              </w:rPr>
              <w:br/>
              <w:t>1 Şantiye Müh./Tek(Saha Müh./Tek.) İnş.Müh./ Tek.</w:t>
            </w:r>
            <w:r w:rsidRPr="00B21BFC">
              <w:rPr>
                <w:rFonts w:ascii="Verdana" w:eastAsia="Times New Roman" w:hAnsi="Verdana" w:cs="Times New Roman"/>
                <w:color w:val="333333"/>
                <w:sz w:val="17"/>
                <w:szCs w:val="17"/>
                <w:lang w:eastAsia="tr-TR"/>
              </w:rPr>
              <w:br/>
              <w:t>1 Şantiye Müh.(Mekanik) Makina Müh.</w:t>
            </w:r>
            <w:r w:rsidRPr="00B21BFC">
              <w:rPr>
                <w:rFonts w:ascii="Verdana" w:eastAsia="Times New Roman" w:hAnsi="Verdana" w:cs="Times New Roman"/>
                <w:color w:val="333333"/>
                <w:sz w:val="17"/>
                <w:szCs w:val="17"/>
                <w:lang w:eastAsia="tr-TR"/>
              </w:rPr>
              <w:br/>
              <w:t>1 Şantiye Müh.(Elektrik) Elektrik Müh.</w:t>
            </w:r>
            <w:r w:rsidRPr="00B21BFC">
              <w:rPr>
                <w:rFonts w:ascii="Verdana" w:eastAsia="Times New Roman" w:hAnsi="Verdana" w:cs="Times New Roman"/>
                <w:color w:val="333333"/>
                <w:sz w:val="17"/>
                <w:szCs w:val="17"/>
                <w:lang w:eastAsia="tr-TR"/>
              </w:rPr>
              <w:br/>
              <w:t>1 Şantiye Müh./Tek.(Harita) Harita Müh./Tekniker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4.3.3. Makine, teçhizat ve diğer ekipmana ilişkin belgeler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135"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Sıra No Makine, Ekipman cinsi ve Özellikleri Gerekli Minimum Miktar</w:t>
            </w:r>
            <w:r w:rsidRPr="00B21BFC">
              <w:rPr>
                <w:rFonts w:ascii="Verdana" w:eastAsia="Times New Roman" w:hAnsi="Verdana" w:cs="Times New Roman"/>
                <w:color w:val="333333"/>
                <w:sz w:val="17"/>
                <w:szCs w:val="17"/>
                <w:lang w:eastAsia="tr-TR"/>
              </w:rPr>
              <w:br/>
              <w:t>1 Kule Vinç 2 Adet</w:t>
            </w:r>
            <w:r w:rsidRPr="00B21BFC">
              <w:rPr>
                <w:rFonts w:ascii="Verdana" w:eastAsia="Times New Roman" w:hAnsi="Verdana" w:cs="Times New Roman"/>
                <w:color w:val="333333"/>
                <w:sz w:val="17"/>
                <w:szCs w:val="17"/>
                <w:lang w:eastAsia="tr-TR"/>
              </w:rPr>
              <w:br/>
              <w:t>2 Ekskavatör 4 Adet</w:t>
            </w:r>
            <w:r w:rsidRPr="00B21BFC">
              <w:rPr>
                <w:rFonts w:ascii="Verdana" w:eastAsia="Times New Roman" w:hAnsi="Verdana" w:cs="Times New Roman"/>
                <w:color w:val="333333"/>
                <w:sz w:val="17"/>
                <w:szCs w:val="17"/>
                <w:lang w:eastAsia="tr-TR"/>
              </w:rPr>
              <w:br/>
              <w:t>3 Traktör Kepçe 5 Adet</w:t>
            </w:r>
            <w:r w:rsidRPr="00B21BFC">
              <w:rPr>
                <w:rFonts w:ascii="Verdana" w:eastAsia="Times New Roman" w:hAnsi="Verdana" w:cs="Times New Roman"/>
                <w:color w:val="333333"/>
                <w:sz w:val="17"/>
                <w:szCs w:val="17"/>
                <w:lang w:eastAsia="tr-TR"/>
              </w:rPr>
              <w:br/>
              <w:t>4 Dozer 3 Adet</w:t>
            </w:r>
            <w:r w:rsidRPr="00B21BFC">
              <w:rPr>
                <w:rFonts w:ascii="Verdana" w:eastAsia="Times New Roman" w:hAnsi="Verdana" w:cs="Times New Roman"/>
                <w:color w:val="333333"/>
                <w:sz w:val="17"/>
                <w:szCs w:val="17"/>
                <w:lang w:eastAsia="tr-TR"/>
              </w:rPr>
              <w:br/>
              <w:t>5 İnş.Asansörü 15 Adet</w:t>
            </w:r>
            <w:r w:rsidRPr="00B21BFC">
              <w:rPr>
                <w:rFonts w:ascii="Verdana" w:eastAsia="Times New Roman" w:hAnsi="Verdana" w:cs="Times New Roman"/>
                <w:color w:val="333333"/>
                <w:sz w:val="17"/>
                <w:szCs w:val="17"/>
                <w:lang w:eastAsia="tr-TR"/>
              </w:rPr>
              <w:br/>
              <w:t>6 Tünel Kalıp ( beton yüzeyli ) ve İskelesi 2000 M²</w:t>
            </w:r>
            <w:r w:rsidRPr="00B21BFC">
              <w:rPr>
                <w:rFonts w:ascii="Verdana" w:eastAsia="Times New Roman" w:hAnsi="Verdana" w:cs="Times New Roman"/>
                <w:color w:val="333333"/>
                <w:sz w:val="17"/>
                <w:szCs w:val="17"/>
                <w:lang w:eastAsia="tr-TR"/>
              </w:rPr>
              <w:br/>
              <w:t>7 Kamyon 6 Adet</w:t>
            </w:r>
            <w:r w:rsidRPr="00B21BFC">
              <w:rPr>
                <w:rFonts w:ascii="Verdana" w:eastAsia="Times New Roman" w:hAnsi="Verdana" w:cs="Times New Roman"/>
                <w:color w:val="333333"/>
                <w:sz w:val="17"/>
                <w:szCs w:val="17"/>
                <w:lang w:eastAsia="tr-TR"/>
              </w:rPr>
              <w:br/>
              <w:t>8 Hiyap Vinç(30 tonluk) 1 Adet</w:t>
            </w:r>
            <w:r w:rsidRPr="00B21BFC">
              <w:rPr>
                <w:rFonts w:ascii="Verdana" w:eastAsia="Times New Roman" w:hAnsi="Verdana" w:cs="Times New Roman"/>
                <w:color w:val="333333"/>
                <w:sz w:val="17"/>
                <w:szCs w:val="17"/>
                <w:lang w:eastAsia="tr-TR"/>
              </w:rPr>
              <w:br/>
              <w:t>9 Vibratör 15 Adet</w:t>
            </w:r>
            <w:r w:rsidRPr="00B21BFC">
              <w:rPr>
                <w:rFonts w:ascii="Verdana" w:eastAsia="Times New Roman" w:hAnsi="Verdana" w:cs="Times New Roman"/>
                <w:color w:val="333333"/>
                <w:sz w:val="17"/>
                <w:szCs w:val="17"/>
                <w:lang w:eastAsia="tr-TR"/>
              </w:rPr>
              <w:br/>
              <w:t>10 Kırıcı 2 Adet</w:t>
            </w:r>
          </w:p>
          <w:p w:rsidR="00B21BFC" w:rsidRPr="00B21BFC" w:rsidRDefault="00B21BFC" w:rsidP="00B21BFC">
            <w:pPr>
              <w:spacing w:after="135"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Tesis, makine, teçhizat ve diğer ekipman için kendi malı olma şartının aranmaması esastır.</w:t>
            </w:r>
          </w:p>
        </w:tc>
      </w:tr>
    </w:tbl>
    <w:p w:rsidR="00B21BFC" w:rsidRPr="00B21BFC" w:rsidRDefault="00B21BFC" w:rsidP="00B21BFC">
      <w:pPr>
        <w:spacing w:after="0" w:line="300" w:lineRule="atLeast"/>
        <w:rPr>
          <w:rFonts w:ascii="Verdana" w:eastAsia="Times New Roman" w:hAnsi="Verdana" w:cs="Times New Roman"/>
          <w:color w:val="000000"/>
          <w:sz w:val="20"/>
          <w:szCs w:val="20"/>
          <w:lang w:eastAsia="tr-TR"/>
        </w:rPr>
      </w:pPr>
      <w:r w:rsidRPr="00B21BFC">
        <w:rPr>
          <w:rFonts w:ascii="Verdana" w:eastAsia="Times New Roman" w:hAnsi="Verdana" w:cs="Times New Roman"/>
          <w:color w:val="000000"/>
          <w:sz w:val="20"/>
          <w:szCs w:val="20"/>
          <w:lang w:eastAsia="tr-TR"/>
        </w:rPr>
        <w:t> </w:t>
      </w:r>
    </w:p>
    <w:tbl>
      <w:tblPr>
        <w:tblW w:w="5000" w:type="pct"/>
        <w:tblCellSpacing w:w="15" w:type="dxa"/>
        <w:tblCellMar>
          <w:left w:w="0" w:type="dxa"/>
          <w:right w:w="0" w:type="dxa"/>
        </w:tblCellMar>
        <w:tblLook w:val="04A0"/>
      </w:tblPr>
      <w:tblGrid>
        <w:gridCol w:w="9162"/>
      </w:tblGrid>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divId w:val="971598401"/>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4.4.1.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Bu ihalede benzer iş olarak kabul edilecek işler: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135"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11.06.2011 tarih ve 27961 sayılı Resmi Gazetede yayımlanan "Yapım İşlerinde benzer iş grupları tebliği" nde yer alan B/II grubu işler benzer iş olarak kabul edilecektir.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4.4.2.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Benzer işe denk sayılacak mühendislik veya mimarlık bölümleri:</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t xml:space="preserve">: 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w:t>
            </w:r>
            <w:r w:rsidRPr="00B21BFC">
              <w:rPr>
                <w:rFonts w:ascii="Verdana" w:eastAsia="Times New Roman" w:hAnsi="Verdana" w:cs="Times New Roman"/>
                <w:color w:val="333333"/>
                <w:sz w:val="17"/>
                <w:szCs w:val="17"/>
                <w:lang w:eastAsia="tr-TR"/>
              </w:rPr>
              <w:lastRenderedPageBreak/>
              <w:t>alınabilmesi için, başvuru veya teklif kapsamında mezuniyet belgesi sahibine ait yapım işine ilişkin bir iş deneyim belgesinin sunulması zorunludur.</w:t>
            </w:r>
          </w:p>
        </w:tc>
      </w:tr>
    </w:tbl>
    <w:p w:rsidR="00B21BFC" w:rsidRPr="00B21BFC" w:rsidRDefault="00B21BFC" w:rsidP="00B21BFC">
      <w:pPr>
        <w:spacing w:after="0" w:line="300" w:lineRule="atLeast"/>
        <w:rPr>
          <w:rFonts w:ascii="Verdana" w:eastAsia="Times New Roman" w:hAnsi="Verdana" w:cs="Times New Roman"/>
          <w:color w:val="000000"/>
          <w:sz w:val="20"/>
          <w:szCs w:val="20"/>
          <w:lang w:eastAsia="tr-TR"/>
        </w:rPr>
      </w:pPr>
      <w:r w:rsidRPr="00B21BFC">
        <w:rPr>
          <w:rFonts w:ascii="Verdana" w:eastAsia="Times New Roman" w:hAnsi="Verdana" w:cs="Times New Roman"/>
          <w:color w:val="333333"/>
          <w:sz w:val="17"/>
          <w:szCs w:val="17"/>
          <w:lang w:eastAsia="tr-TR"/>
        </w:rPr>
        <w:lastRenderedPageBreak/>
        <w:br/>
      </w:r>
      <w:r w:rsidRPr="00B21BFC">
        <w:rPr>
          <w:rFonts w:ascii="Verdana" w:eastAsia="Times New Roman" w:hAnsi="Verdana" w:cs="Times New Roman"/>
          <w:b/>
          <w:bCs/>
          <w:color w:val="333333"/>
          <w:sz w:val="17"/>
          <w:lang w:eastAsia="tr-TR"/>
        </w:rPr>
        <w:t>5.</w:t>
      </w:r>
      <w:r w:rsidRPr="00B21BFC">
        <w:rPr>
          <w:rFonts w:ascii="Verdana" w:eastAsia="Times New Roman" w:hAnsi="Verdana" w:cs="Times New Roman"/>
          <w:color w:val="333333"/>
          <w:sz w:val="17"/>
          <w:szCs w:val="17"/>
          <w:lang w:eastAsia="tr-TR"/>
        </w:rPr>
        <w:t>Ekonomik açıdan en avantajlı teklif sadece fiyat esasına göre belirlenecektir.</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6.</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 yerli ve yabancı tüm isteklilere açıktır.</w:t>
      </w:r>
      <w:r w:rsidRPr="00B21BFC">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7.</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 dokümanının görülmesi ve satın alınması:</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7.1.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 dokümanı, idarenin adresinde görülebilir ve 1000 TRY (Türk Lirası) karşılığı T.C.Başbakanlık Toplu Konut İdaresi Başkanlığı adresinden satın alınabilir.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7.2.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İhaleye teklif verecek olanların ihale dokümanını satın almaları zorunludur.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8.</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9.</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10.</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11.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Verilen tekliflerin geçerlilik süresi, ihale tarihinden itibaren 120 (yüzyirmi) takvim günüdür.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12.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Konsorsiyum olarak ihaleye teklif verilemez.</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13. Diğer hususlar:</w:t>
      </w:r>
    </w:p>
    <w:p w:rsidR="00B21BFC" w:rsidRPr="00B21BFC" w:rsidRDefault="00B21BFC" w:rsidP="00B21BFC">
      <w:pPr>
        <w:spacing w:after="0" w:line="300" w:lineRule="atLeast"/>
        <w:rPr>
          <w:rFonts w:ascii="Verdana" w:eastAsia="Times New Roman" w:hAnsi="Verdana" w:cs="Times New Roman"/>
          <w:color w:val="000000"/>
          <w:sz w:val="20"/>
          <w:szCs w:val="20"/>
          <w:lang w:eastAsia="tr-TR"/>
        </w:rPr>
      </w:pPr>
      <w:r w:rsidRPr="00B21BFC">
        <w:rPr>
          <w:rFonts w:ascii="Verdana" w:eastAsia="Times New Roman" w:hAnsi="Verdana" w:cs="Times New Roman"/>
          <w:b/>
          <w:bCs/>
          <w:color w:val="333333"/>
          <w:sz w:val="17"/>
          <w:lang w:eastAsia="tr-TR"/>
        </w:rPr>
        <w:t>İhalede Uygulanacak Sınır Değer Katsayısı (N) : </w:t>
      </w:r>
      <w:r w:rsidRPr="00B21BFC">
        <w:rPr>
          <w:rFonts w:ascii="Verdana" w:eastAsia="Times New Roman" w:hAnsi="Verdana" w:cs="Times New Roman"/>
          <w:color w:val="333333"/>
          <w:sz w:val="17"/>
          <w:szCs w:val="17"/>
          <w:lang w:eastAsia="tr-TR"/>
        </w:rPr>
        <w:t>1</w:t>
      </w:r>
    </w:p>
    <w:p w:rsidR="00B21BFC" w:rsidRPr="00B21BFC" w:rsidRDefault="00B21BFC" w:rsidP="00B21BFC">
      <w:pPr>
        <w:spacing w:after="0" w:line="240" w:lineRule="auto"/>
        <w:jc w:val="center"/>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000000"/>
          <w:sz w:val="20"/>
          <w:lang w:eastAsia="tr-TR"/>
        </w:rPr>
        <w:t>T.C.</w:t>
      </w:r>
    </w:p>
    <w:p w:rsidR="00B21BFC" w:rsidRPr="00B21BFC" w:rsidRDefault="00B21BFC" w:rsidP="00B21BFC">
      <w:pPr>
        <w:spacing w:after="0" w:line="240" w:lineRule="auto"/>
        <w:jc w:val="center"/>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000000"/>
          <w:sz w:val="20"/>
          <w:lang w:eastAsia="tr-TR"/>
        </w:rPr>
        <w:t>BAŞBAKANLIK</w:t>
      </w:r>
    </w:p>
    <w:p w:rsidR="00B21BFC" w:rsidRPr="00B21BFC" w:rsidRDefault="00B21BFC" w:rsidP="00B21BFC">
      <w:pPr>
        <w:spacing w:after="0" w:line="240" w:lineRule="auto"/>
        <w:jc w:val="center"/>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000000"/>
          <w:sz w:val="20"/>
          <w:lang w:eastAsia="tr-TR"/>
        </w:rPr>
        <w:t>TOPLU KONUT İDARESİ BAŞKANLIĞI</w:t>
      </w:r>
    </w:p>
    <w:p w:rsidR="00B21BFC" w:rsidRPr="00B21BFC" w:rsidRDefault="00B21BFC" w:rsidP="00B21BFC">
      <w:pPr>
        <w:spacing w:after="0" w:line="240" w:lineRule="auto"/>
        <w:jc w:val="center"/>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000000"/>
          <w:sz w:val="20"/>
          <w:lang w:eastAsia="tr-TR"/>
        </w:rPr>
        <w:t>(TOKİ)</w:t>
      </w:r>
    </w:p>
    <w:p w:rsidR="00B21BFC" w:rsidRPr="00B21BFC" w:rsidRDefault="00B21BFC" w:rsidP="00B21BFC">
      <w:pPr>
        <w:spacing w:after="45" w:line="240" w:lineRule="auto"/>
        <w:jc w:val="center"/>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003366"/>
          <w:sz w:val="20"/>
          <w:lang w:eastAsia="tr-TR"/>
        </w:rPr>
        <w:t>İHALE İLANI</w:t>
      </w:r>
    </w:p>
    <w:p w:rsidR="00B21BFC" w:rsidRPr="00B21BFC" w:rsidRDefault="00B21BFC" w:rsidP="00B21BFC">
      <w:pPr>
        <w:spacing w:after="0" w:line="300" w:lineRule="atLeast"/>
        <w:jc w:val="center"/>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DİYARBAKIR MERKEZ İSTASYONBAĞLARI MAHALLESİ 360 ADET HAİT, 3 ADET 24 ÜNİTELİ İGPVY, 3 ADET ISI MERKEZİ VE HAKKARİ İLİ MERKEZ İLÇESİ BULAK MAHALLESİ 5 KATLI İGPVY İNŞAATI İLE ALTYAPI VE ÇEVRE DÜZENLEMESİ İŞİ</w:t>
      </w:r>
    </w:p>
    <w:p w:rsidR="00B21BFC" w:rsidRPr="00B21BFC" w:rsidRDefault="00B21BFC" w:rsidP="00B21BFC">
      <w:pPr>
        <w:spacing w:after="240" w:line="300" w:lineRule="atLeast"/>
        <w:jc w:val="center"/>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u w:val="single"/>
          <w:lang w:eastAsia="tr-TR"/>
        </w:rPr>
        <w:t>T.C. Başbakanlık Toplu Konut İdaresi Başkanlığı-TOKİ</w:t>
      </w:r>
    </w:p>
    <w:p w:rsidR="00B21BFC" w:rsidRPr="00B21BFC" w:rsidRDefault="00B21BFC" w:rsidP="00B21BFC">
      <w:pPr>
        <w:spacing w:after="0" w:line="300" w:lineRule="atLeast"/>
        <w:jc w:val="center"/>
        <w:rPr>
          <w:rFonts w:ascii="Verdana" w:eastAsia="Times New Roman" w:hAnsi="Verdana" w:cs="Times New Roman"/>
          <w:color w:val="000000"/>
          <w:sz w:val="18"/>
          <w:szCs w:val="18"/>
          <w:lang w:eastAsia="tr-TR"/>
        </w:rPr>
      </w:pPr>
      <w:r w:rsidRPr="00B21BFC">
        <w:rPr>
          <w:rFonts w:ascii="Verdana" w:eastAsia="Times New Roman" w:hAnsi="Verdana" w:cs="Times New Roman"/>
          <w:color w:val="000000"/>
          <w:sz w:val="18"/>
          <w:szCs w:val="18"/>
          <w:lang w:eastAsia="tr-TR"/>
        </w:rPr>
        <w:t> </w:t>
      </w:r>
    </w:p>
    <w:p w:rsidR="00B21BFC" w:rsidRPr="00B21BFC" w:rsidRDefault="00B21BFC" w:rsidP="00B21BFC">
      <w:pPr>
        <w:spacing w:after="0" w:line="300" w:lineRule="atLeast"/>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Diyarbakır Merkez İstasyonbağları Mahallesi 360 Adet Hait, 3 Adet 24 Üniteli İGPVY, 3 Adet Isı Merkezi ve Hakkari İli Merkez İlçesi Bulak Mahallesi 5 Katlı İGPVY İnşaatı ile Altyapı ve Çevre Düzenlemesi İşi yapım işi 4734 sayılı Kamu İhale Kanununun 19 uncu maddesine göre açık ihale usulü ile ihale edilecektir. İhaleye ilişkin ayrıntılı bilgiler aşağıda yer almaktadır.</w:t>
      </w:r>
    </w:p>
    <w:p w:rsidR="00B21BFC" w:rsidRPr="00B21BFC" w:rsidRDefault="00B21BFC" w:rsidP="00B21BFC">
      <w:pPr>
        <w:spacing w:after="0" w:line="300" w:lineRule="atLeast"/>
        <w:rPr>
          <w:rFonts w:ascii="Verdana" w:eastAsia="Times New Roman" w:hAnsi="Verdana" w:cs="Times New Roman"/>
          <w:color w:val="000000"/>
          <w:sz w:val="18"/>
          <w:szCs w:val="18"/>
          <w:lang w:eastAsia="tr-TR"/>
        </w:rPr>
      </w:pPr>
      <w:r w:rsidRPr="00B21BFC">
        <w:rPr>
          <w:rFonts w:ascii="Verdana" w:eastAsia="Times New Roman" w:hAnsi="Verdana" w:cs="Times New Roman"/>
          <w:color w:val="000000"/>
          <w:sz w:val="18"/>
          <w:szCs w:val="18"/>
          <w:lang w:eastAsia="tr-TR"/>
        </w:rPr>
        <w:lastRenderedPageBreak/>
        <w:t> </w:t>
      </w:r>
    </w:p>
    <w:tbl>
      <w:tblPr>
        <w:tblW w:w="5000" w:type="pct"/>
        <w:tblCellSpacing w:w="15" w:type="dxa"/>
        <w:tblCellMar>
          <w:left w:w="0" w:type="dxa"/>
          <w:right w:w="0" w:type="dxa"/>
        </w:tblCellMar>
        <w:tblLook w:val="04A0"/>
      </w:tblPr>
      <w:tblGrid>
        <w:gridCol w:w="3345"/>
        <w:gridCol w:w="129"/>
        <w:gridCol w:w="5688"/>
      </w:tblGrid>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2012/109615</w:t>
            </w:r>
          </w:p>
        </w:tc>
      </w:tr>
    </w:tbl>
    <w:p w:rsidR="00B21BFC" w:rsidRPr="00B21BFC" w:rsidRDefault="00B21BFC" w:rsidP="00B21BFC">
      <w:pPr>
        <w:spacing w:after="0" w:line="300" w:lineRule="atLeast"/>
        <w:rPr>
          <w:rFonts w:ascii="Verdana" w:eastAsia="Times New Roman" w:hAnsi="Verdana" w:cs="Times New Roman"/>
          <w:color w:val="000000"/>
          <w:sz w:val="18"/>
          <w:szCs w:val="18"/>
          <w:lang w:eastAsia="tr-TR"/>
        </w:rPr>
      </w:pPr>
      <w:r w:rsidRPr="00B21BFC">
        <w:rPr>
          <w:rFonts w:ascii="Verdana" w:eastAsia="Times New Roman" w:hAnsi="Verdana" w:cs="Times New Roman"/>
          <w:color w:val="000000"/>
          <w:sz w:val="18"/>
          <w:szCs w:val="18"/>
          <w:lang w:eastAsia="tr-TR"/>
        </w:rPr>
        <w:t> </w:t>
      </w:r>
    </w:p>
    <w:tbl>
      <w:tblPr>
        <w:tblW w:w="5000" w:type="pct"/>
        <w:tblCellSpacing w:w="15" w:type="dxa"/>
        <w:tblCellMar>
          <w:left w:w="0" w:type="dxa"/>
          <w:right w:w="0" w:type="dxa"/>
        </w:tblCellMar>
        <w:tblLook w:val="04A0"/>
      </w:tblPr>
      <w:tblGrid>
        <w:gridCol w:w="3344"/>
        <w:gridCol w:w="139"/>
        <w:gridCol w:w="5679"/>
      </w:tblGrid>
      <w:tr w:rsidR="00B21BFC" w:rsidRPr="00B21BFC" w:rsidTr="00B21BFC">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divId w:val="1047493272"/>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003366"/>
                <w:sz w:val="18"/>
                <w:lang w:eastAsia="tr-TR"/>
              </w:rPr>
              <w:t>1-İdarenin</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a)</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T.C. Başbakanlık Toplu Konut İdaresi Baskanlığı Bilkent Plaza B1 Blok 06800 Bilkent ÇANKAYA/ANKARA</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b)</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3122667680 - 3122660134</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c)</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msoylu@toki.gov.tr</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ç)</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https://ekap.kik.gov.tr/EKAP/</w:t>
            </w:r>
          </w:p>
        </w:tc>
      </w:tr>
    </w:tbl>
    <w:p w:rsidR="00B21BFC" w:rsidRPr="00B21BFC" w:rsidRDefault="00B21BFC" w:rsidP="00B21BFC">
      <w:pPr>
        <w:spacing w:after="0" w:line="300" w:lineRule="atLeast"/>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a)</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b)</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Diyarbakır, Hakkari</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c)</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Sözleşmenin imzalandığı tarihten itibaren 5 gün içinde</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yer teslimi yapılarak işe başlanacaktır.</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ç)</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Yer tesliminden itibaren 650 (altıyüzelli) takvim günüdür.</w:t>
            </w:r>
          </w:p>
        </w:tc>
      </w:tr>
    </w:tbl>
    <w:p w:rsidR="00B21BFC" w:rsidRPr="00B21BFC" w:rsidRDefault="00B21BFC" w:rsidP="00B21BFC">
      <w:pPr>
        <w:spacing w:after="0" w:line="300" w:lineRule="atLeast"/>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a)</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B21BFC" w:rsidRPr="00B21BFC" w:rsidTr="00B21BF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b)</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25.09.2012 - 14:00</w:t>
            </w:r>
          </w:p>
        </w:tc>
      </w:tr>
    </w:tbl>
    <w:p w:rsidR="00B21BFC" w:rsidRPr="00B21BFC" w:rsidRDefault="00B21BFC" w:rsidP="00B21BFC">
      <w:pPr>
        <w:spacing w:after="0" w:line="300" w:lineRule="atLeast"/>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 İhaleye katılabilme şartları ve istenilen belgeler ile yeterlik değerlendirmesinde uygulanacak kriterler:</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İhaleye katılma şartları ve istenilen belgeler: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4.1.1.1.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4.1.1.2.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Teklif vermeye yetkili olduğunu gösteren İmza Beyannamesi veya İmza Sirküleri.</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4.1.2.1.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Gerçek kişi olması halinde, noter tasdikli imza beyannamesi.</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4.1.2.2.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4.1.3.</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Şekli ve içeriği İdari Şartnamede belirlenen teklif mektubu.</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4.1.4.</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Şekli ve içeriği İdari Şartnamede belirlenen geçici teminat.</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4.1.5</w:t>
      </w:r>
      <w:r w:rsidRPr="00B21BFC">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4.1.6</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 xml:space="preserve">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w:t>
      </w:r>
      <w:r w:rsidRPr="00B21BFC">
        <w:rPr>
          <w:rFonts w:ascii="Verdana" w:eastAsia="Times New Roman" w:hAnsi="Verdana" w:cs="Times New Roman"/>
          <w:color w:val="333333"/>
          <w:sz w:val="17"/>
          <w:szCs w:val="17"/>
          <w:lang w:eastAsia="tr-TR"/>
        </w:rPr>
        <w:lastRenderedPageBreak/>
        <w:t>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divId w:val="1885631550"/>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4.2. Ekonomik ve mali yeterliğe ilişkin belgeler ve bu belgelerin taşıması gereken kriterler: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4.2.1 Bankalardan temin edilecek belgeler: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4.2.2. İsteklinin ihalenin yapıldığı yıldan önceki yıla ait yıl sonu bilançosu veya eşdeğer belgeleri:</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İsteklinin ihalenin yapıldığı yıldan önceki yıla ait yıl sonu bilançosu veya eşdeğer belgeleri;</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B21BFC">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21BFC">
              <w:rPr>
                <w:rFonts w:ascii="Verdana" w:eastAsia="Times New Roman" w:hAnsi="Verdana" w:cs="Times New Roman"/>
                <w:color w:val="333333"/>
                <w:sz w:val="17"/>
                <w:szCs w:val="17"/>
                <w:lang w:eastAsia="tr-TR"/>
              </w:rPr>
              <w:br/>
              <w:t>Sunulan bilanço veya eşdeğer belgelerde;</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a) Cari oranın (dönen varlıklar / kısa vadeli borçlar) en az 0,75 olması,</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b) Öz kaynak oranının (öz kaynaklar/ toplam aktif) en az 0,15 olması,</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c) Kısa vadeli banka borçlarının öz kaynaklara oranının 0,50’den küçük olması, yeterlik kriterleridir ve bu üç kriter birlikte aranır.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4.2.3. İş hacmini gösteren belgeler: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B21BFC">
              <w:rPr>
                <w:rFonts w:ascii="Verdana" w:eastAsia="Times New Roman" w:hAnsi="Verdana" w:cs="Times New Roman"/>
                <w:color w:val="333333"/>
                <w:sz w:val="17"/>
                <w:szCs w:val="17"/>
                <w:lang w:eastAsia="tr-TR"/>
              </w:rPr>
              <w:br/>
              <w:t>a) Toplam cirosunu gösteren gelir tablosu,</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B21BFC">
              <w:rPr>
                <w:rFonts w:ascii="Verdana" w:eastAsia="Times New Roman" w:hAnsi="Verdana"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B21BFC" w:rsidRPr="00B21BFC" w:rsidRDefault="00B21BFC" w:rsidP="00B21BFC">
      <w:pPr>
        <w:spacing w:after="0" w:line="300" w:lineRule="atLeast"/>
        <w:rPr>
          <w:rFonts w:ascii="Verdana" w:eastAsia="Times New Roman" w:hAnsi="Verdana" w:cs="Times New Roman"/>
          <w:color w:val="000000"/>
          <w:sz w:val="18"/>
          <w:szCs w:val="18"/>
          <w:lang w:eastAsia="tr-TR"/>
        </w:rPr>
      </w:pPr>
      <w:r w:rsidRPr="00B21BFC">
        <w:rPr>
          <w:rFonts w:ascii="Verdana" w:eastAsia="Times New Roman" w:hAnsi="Verdana" w:cs="Times New Roman"/>
          <w:color w:val="000000"/>
          <w:sz w:val="18"/>
          <w:szCs w:val="18"/>
          <w:lang w:eastAsia="tr-TR"/>
        </w:rPr>
        <w:t> </w:t>
      </w:r>
    </w:p>
    <w:tbl>
      <w:tblPr>
        <w:tblW w:w="5000" w:type="pct"/>
        <w:tblCellSpacing w:w="15" w:type="dxa"/>
        <w:tblCellMar>
          <w:left w:w="0" w:type="dxa"/>
          <w:right w:w="0" w:type="dxa"/>
        </w:tblCellMar>
        <w:tblLook w:val="04A0"/>
      </w:tblPr>
      <w:tblGrid>
        <w:gridCol w:w="9162"/>
      </w:tblGrid>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divId w:val="116527187"/>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4.3. Mesleki ve Teknik yeterliğe ilişkin belgeler ve bu belgelerin taşıması gereken kriterler: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4.3.1. İş deneyim belgeleri:</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Son on beş yıl içinde bedel içeren bir sözleşme kapsamında taahhüt edilen ve teklif edilen bedelin % 80 oranından az olmamak üzere ihale konusu iş veya benzer işlere ilişkin iş deneyimini gösteren belgeler,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4.3.2. Organizasyon yapısı ve personel durumuna ilişkin belgeler: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a) Anahtar Teknik Personel:</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135"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İsteklilerden, aşağıda sayısı ve nitelikleri belirtilen ve halen bünyesinde çalışmakta olan Anahtar Teknik Personel istenilmektedir. Anahtar Teknik Personel en az 5 yıl deneyim süresine sahip olacaktır.</w:t>
            </w:r>
          </w:p>
          <w:p w:rsidR="00B21BFC" w:rsidRPr="00B21BFC" w:rsidRDefault="00B21BFC" w:rsidP="00B21BFC">
            <w:pPr>
              <w:spacing w:after="135"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Adet Mesleki Unvan</w:t>
            </w:r>
            <w:r w:rsidRPr="00B21BFC">
              <w:rPr>
                <w:rFonts w:ascii="Verdana" w:eastAsia="Times New Roman" w:hAnsi="Verdana" w:cs="Times New Roman"/>
                <w:color w:val="333333"/>
                <w:sz w:val="17"/>
                <w:szCs w:val="17"/>
                <w:lang w:eastAsia="tr-TR"/>
              </w:rPr>
              <w:br/>
              <w:t>1 İnş. Mühendisi / Mimar</w:t>
            </w:r>
          </w:p>
          <w:p w:rsidR="00B21BFC" w:rsidRPr="00B21BFC" w:rsidRDefault="00B21BFC" w:rsidP="00B21BFC">
            <w:pPr>
              <w:spacing w:after="135"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br/>
              <w:t>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(Değişik:03/07/2009-27277 R.G./7 md.) Gerçek kişi istekliler hariç, bu kişilerin tüzel kişilikteki görev ve/veya ortaklık süreleri, ticaret ve sanayi odası/ticaret odası bünyesinde bulunan ticaret sicil memurlukları, yeminli mali müşavir veya serbest muhasebeci mali müşavir tarafından düzenlenen belge ile tevsik edilir.</w:t>
            </w:r>
          </w:p>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lastRenderedPageBreak/>
              <w:t>İsteklinin; ticari faaliyette bulunduğu yerde, ilk ilan tarihinden geriye doğru en az bir yıl boyunca kesintisiz şekilde ve işin niteliğine uygun olarak, yukarıda belirtilen sayı ve nitelikte anahtar teknik personeli çalıştırması ve bu durumu belgelendirmesi gereklidir. Bu personel için mezuniyetinden itibaren geçirilmesi gereken sürenin sağlandığı hususu; mezuniyet belgesi ile, odaya kayıtlı olduğu hususu ilgili meslek odası üye kayıt belgesiyle, aday veya isteklinin bünyesinde çalıştığı hususu ise Sosyal Güvenlik Kurumu onaylı "Hizmet Bildirimi" ile tevsik edilir. Anahtar teknik personel şartının aynı meslek alanına ilişkin farklı kişiler bildirilmek suretiyle karşılanması halinde, bu kişilerin tamamının mezuniyet belgelerinin sunulması zorunludur.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lastRenderedPageBreak/>
              <w:t>b) Teknik Personel:</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135"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Adet Pozisyonu Mesleki Ünvanı</w:t>
            </w:r>
            <w:r w:rsidRPr="00B21BFC">
              <w:rPr>
                <w:rFonts w:ascii="Verdana" w:eastAsia="Times New Roman" w:hAnsi="Verdana" w:cs="Times New Roman"/>
                <w:color w:val="333333"/>
                <w:sz w:val="17"/>
                <w:szCs w:val="17"/>
                <w:lang w:eastAsia="tr-TR"/>
              </w:rPr>
              <w:br/>
              <w:t>1 Şantiye Şefi İnş.Müh./ Mim.</w:t>
            </w:r>
            <w:r w:rsidRPr="00B21BFC">
              <w:rPr>
                <w:rFonts w:ascii="Verdana" w:eastAsia="Times New Roman" w:hAnsi="Verdana" w:cs="Times New Roman"/>
                <w:color w:val="333333"/>
                <w:sz w:val="17"/>
                <w:szCs w:val="17"/>
                <w:lang w:eastAsia="tr-TR"/>
              </w:rPr>
              <w:br/>
              <w:t>1 Şantiye Müh.(Hakediş) İnş.Müh./ Mim.</w:t>
            </w:r>
            <w:r w:rsidRPr="00B21BFC">
              <w:rPr>
                <w:rFonts w:ascii="Verdana" w:eastAsia="Times New Roman" w:hAnsi="Verdana" w:cs="Times New Roman"/>
                <w:color w:val="333333"/>
                <w:sz w:val="17"/>
                <w:szCs w:val="17"/>
                <w:lang w:eastAsia="tr-TR"/>
              </w:rPr>
              <w:br/>
              <w:t>2 Şantiye Müh. (Saha Müh.) İnş.Müh./ Mim.</w:t>
            </w:r>
            <w:r w:rsidRPr="00B21BFC">
              <w:rPr>
                <w:rFonts w:ascii="Verdana" w:eastAsia="Times New Roman" w:hAnsi="Verdana" w:cs="Times New Roman"/>
                <w:color w:val="333333"/>
                <w:sz w:val="17"/>
                <w:szCs w:val="17"/>
                <w:lang w:eastAsia="tr-TR"/>
              </w:rPr>
              <w:br/>
              <w:t>1 Şantiye Müh./Tek(Saha Müh./Tek.) İnş.Müh./ Tek.</w:t>
            </w:r>
            <w:r w:rsidRPr="00B21BFC">
              <w:rPr>
                <w:rFonts w:ascii="Verdana" w:eastAsia="Times New Roman" w:hAnsi="Verdana" w:cs="Times New Roman"/>
                <w:color w:val="333333"/>
                <w:sz w:val="17"/>
                <w:szCs w:val="17"/>
                <w:lang w:eastAsia="tr-TR"/>
              </w:rPr>
              <w:br/>
              <w:t>1 Şantiye Müh.(Mekanik) Makina Müh.</w:t>
            </w:r>
            <w:r w:rsidRPr="00B21BFC">
              <w:rPr>
                <w:rFonts w:ascii="Verdana" w:eastAsia="Times New Roman" w:hAnsi="Verdana" w:cs="Times New Roman"/>
                <w:color w:val="333333"/>
                <w:sz w:val="17"/>
                <w:szCs w:val="17"/>
                <w:lang w:eastAsia="tr-TR"/>
              </w:rPr>
              <w:br/>
              <w:t>1 Şantiye Müh.(Elektrik) Elektrik Müh.</w:t>
            </w:r>
            <w:r w:rsidRPr="00B21BFC">
              <w:rPr>
                <w:rFonts w:ascii="Verdana" w:eastAsia="Times New Roman" w:hAnsi="Verdana" w:cs="Times New Roman"/>
                <w:color w:val="333333"/>
                <w:sz w:val="17"/>
                <w:szCs w:val="17"/>
                <w:lang w:eastAsia="tr-TR"/>
              </w:rPr>
              <w:br/>
              <w:t>1 Şantiye Müh./Tek.(Harita) Harita Müh./Tekniker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4.3.3. Makine, teçhizat ve diğer ekipmana ilişkin belgeler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135"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Sıra No Makine, Ekipman cinsi ve Özellikleri Gerekli Minimum Miktar</w:t>
            </w:r>
            <w:r w:rsidRPr="00B21BFC">
              <w:rPr>
                <w:rFonts w:ascii="Verdana" w:eastAsia="Times New Roman" w:hAnsi="Verdana" w:cs="Times New Roman"/>
                <w:color w:val="333333"/>
                <w:sz w:val="17"/>
                <w:szCs w:val="17"/>
                <w:lang w:eastAsia="tr-TR"/>
              </w:rPr>
              <w:br/>
              <w:t>1 Kule Vinç 2 Adet</w:t>
            </w:r>
            <w:r w:rsidRPr="00B21BFC">
              <w:rPr>
                <w:rFonts w:ascii="Verdana" w:eastAsia="Times New Roman" w:hAnsi="Verdana" w:cs="Times New Roman"/>
                <w:color w:val="333333"/>
                <w:sz w:val="17"/>
                <w:szCs w:val="17"/>
                <w:lang w:eastAsia="tr-TR"/>
              </w:rPr>
              <w:br/>
              <w:t>2 Ekskavatör 4 Adet</w:t>
            </w:r>
            <w:r w:rsidRPr="00B21BFC">
              <w:rPr>
                <w:rFonts w:ascii="Verdana" w:eastAsia="Times New Roman" w:hAnsi="Verdana" w:cs="Times New Roman"/>
                <w:color w:val="333333"/>
                <w:sz w:val="17"/>
                <w:szCs w:val="17"/>
                <w:lang w:eastAsia="tr-TR"/>
              </w:rPr>
              <w:br/>
              <w:t>3 Traktör Kepçe 5 Adet</w:t>
            </w:r>
            <w:r w:rsidRPr="00B21BFC">
              <w:rPr>
                <w:rFonts w:ascii="Verdana" w:eastAsia="Times New Roman" w:hAnsi="Verdana" w:cs="Times New Roman"/>
                <w:color w:val="333333"/>
                <w:sz w:val="17"/>
                <w:szCs w:val="17"/>
                <w:lang w:eastAsia="tr-TR"/>
              </w:rPr>
              <w:br/>
              <w:t>4 Dozer 3 Adet</w:t>
            </w:r>
            <w:r w:rsidRPr="00B21BFC">
              <w:rPr>
                <w:rFonts w:ascii="Verdana" w:eastAsia="Times New Roman" w:hAnsi="Verdana" w:cs="Times New Roman"/>
                <w:color w:val="333333"/>
                <w:sz w:val="17"/>
                <w:szCs w:val="17"/>
                <w:lang w:eastAsia="tr-TR"/>
              </w:rPr>
              <w:br/>
              <w:t>5 İnş.Asansörü 15 Adet</w:t>
            </w:r>
            <w:r w:rsidRPr="00B21BFC">
              <w:rPr>
                <w:rFonts w:ascii="Verdana" w:eastAsia="Times New Roman" w:hAnsi="Verdana" w:cs="Times New Roman"/>
                <w:color w:val="333333"/>
                <w:sz w:val="17"/>
                <w:szCs w:val="17"/>
                <w:lang w:eastAsia="tr-TR"/>
              </w:rPr>
              <w:br/>
              <w:t>6 Tünel Kalıp ( beton yüzeyli ) ve İskelesi 2000 M²</w:t>
            </w:r>
            <w:r w:rsidRPr="00B21BFC">
              <w:rPr>
                <w:rFonts w:ascii="Verdana" w:eastAsia="Times New Roman" w:hAnsi="Verdana" w:cs="Times New Roman"/>
                <w:color w:val="333333"/>
                <w:sz w:val="17"/>
                <w:szCs w:val="17"/>
                <w:lang w:eastAsia="tr-TR"/>
              </w:rPr>
              <w:br/>
              <w:t>7 Kamyon 6 Adet</w:t>
            </w:r>
            <w:r w:rsidRPr="00B21BFC">
              <w:rPr>
                <w:rFonts w:ascii="Verdana" w:eastAsia="Times New Roman" w:hAnsi="Verdana" w:cs="Times New Roman"/>
                <w:color w:val="333333"/>
                <w:sz w:val="17"/>
                <w:szCs w:val="17"/>
                <w:lang w:eastAsia="tr-TR"/>
              </w:rPr>
              <w:br/>
              <w:t>8 Hiyap Vinç(30 tonluk) 1 Adet</w:t>
            </w:r>
            <w:r w:rsidRPr="00B21BFC">
              <w:rPr>
                <w:rFonts w:ascii="Verdana" w:eastAsia="Times New Roman" w:hAnsi="Verdana" w:cs="Times New Roman"/>
                <w:color w:val="333333"/>
                <w:sz w:val="17"/>
                <w:szCs w:val="17"/>
                <w:lang w:eastAsia="tr-TR"/>
              </w:rPr>
              <w:br/>
              <w:t>9 Vibratör 15 Adet</w:t>
            </w:r>
            <w:r w:rsidRPr="00B21BFC">
              <w:rPr>
                <w:rFonts w:ascii="Verdana" w:eastAsia="Times New Roman" w:hAnsi="Verdana" w:cs="Times New Roman"/>
                <w:color w:val="333333"/>
                <w:sz w:val="17"/>
                <w:szCs w:val="17"/>
                <w:lang w:eastAsia="tr-TR"/>
              </w:rPr>
              <w:br/>
              <w:t>10 Kırıcı 2 Adet</w:t>
            </w:r>
          </w:p>
          <w:p w:rsidR="00B21BFC" w:rsidRPr="00B21BFC" w:rsidRDefault="00B21BFC" w:rsidP="00B21BFC">
            <w:pPr>
              <w:spacing w:after="135"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Tesis, makine, teçhizat ve diğer ekipman için kendi malı olma şartının aranmaması esastır.</w:t>
            </w:r>
          </w:p>
        </w:tc>
      </w:tr>
    </w:tbl>
    <w:p w:rsidR="00B21BFC" w:rsidRPr="00B21BFC" w:rsidRDefault="00B21BFC" w:rsidP="00B21BFC">
      <w:pPr>
        <w:spacing w:after="0" w:line="300" w:lineRule="atLeast"/>
        <w:rPr>
          <w:rFonts w:ascii="Verdana" w:eastAsia="Times New Roman" w:hAnsi="Verdana" w:cs="Times New Roman"/>
          <w:color w:val="000000"/>
          <w:sz w:val="18"/>
          <w:szCs w:val="18"/>
          <w:lang w:eastAsia="tr-TR"/>
        </w:rPr>
      </w:pPr>
      <w:r w:rsidRPr="00B21BFC">
        <w:rPr>
          <w:rFonts w:ascii="Verdana" w:eastAsia="Times New Roman" w:hAnsi="Verdana" w:cs="Times New Roman"/>
          <w:color w:val="000000"/>
          <w:sz w:val="18"/>
          <w:szCs w:val="18"/>
          <w:lang w:eastAsia="tr-TR"/>
        </w:rPr>
        <w:t> </w:t>
      </w:r>
    </w:p>
    <w:tbl>
      <w:tblPr>
        <w:tblW w:w="5000" w:type="pct"/>
        <w:tblCellSpacing w:w="15" w:type="dxa"/>
        <w:tblCellMar>
          <w:left w:w="0" w:type="dxa"/>
          <w:right w:w="0" w:type="dxa"/>
        </w:tblCellMar>
        <w:tblLook w:val="04A0"/>
      </w:tblPr>
      <w:tblGrid>
        <w:gridCol w:w="9162"/>
      </w:tblGrid>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divId w:val="223103719"/>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4.4.1.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Bu ihalede benzer iş olarak kabul edilecek işler: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135"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11.06.2011 tarih ve 27961 sayılı Resmi Gazetede yayımlanan "Yapım İşlerinde benzer iş grupları tebliği" nde yer alan B/II grubu işler benzer iş olarak kabul edilecektir.</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4.4.2.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Benzer işe denk sayılacak mühendislik veya mimarlık bölümleri:</w:t>
            </w:r>
          </w:p>
        </w:tc>
      </w:tr>
      <w:tr w:rsidR="00B21BFC" w:rsidRPr="00B21BFC" w:rsidTr="00B21BF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21BFC" w:rsidRPr="00B21BFC" w:rsidRDefault="00B21BFC" w:rsidP="00B21BFC">
            <w:pPr>
              <w:spacing w:after="0" w:line="240" w:lineRule="auto"/>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t>: 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B21BFC" w:rsidRPr="00B21BFC" w:rsidRDefault="00B21BFC" w:rsidP="00B21BFC">
      <w:pPr>
        <w:spacing w:after="0" w:line="300" w:lineRule="atLeast"/>
        <w:rPr>
          <w:rFonts w:ascii="Verdana" w:eastAsia="Times New Roman" w:hAnsi="Verdana" w:cs="Times New Roman"/>
          <w:color w:val="000000"/>
          <w:sz w:val="18"/>
          <w:szCs w:val="18"/>
          <w:lang w:eastAsia="tr-TR"/>
        </w:rPr>
      </w:pP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5.</w:t>
      </w:r>
      <w:r w:rsidRPr="00B21BFC">
        <w:rPr>
          <w:rFonts w:ascii="Verdana" w:eastAsia="Times New Roman" w:hAnsi="Verdana" w:cs="Times New Roman"/>
          <w:color w:val="333333"/>
          <w:sz w:val="17"/>
          <w:szCs w:val="17"/>
          <w:lang w:eastAsia="tr-TR"/>
        </w:rPr>
        <w:t>Ekonomik açıdan en avantajlı teklif sadece fiyat esasına göre belirlenecektir.</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6.</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 yerli ve yabancı tüm isteklilere açıktır.</w:t>
      </w:r>
      <w:r w:rsidRPr="00B21BFC">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7.</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 dokümanının görülmesi ve satın alınması:</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7.1.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 dokümanı, idarenin adresinde görülebilir ve 1000 TRY (Türk Lirası) karşılığı T.C.Başbakanlık Toplu Konut İdaresi Başkanlığı adresinden satın alınabilir.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7.2.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İhaleye teklif verecek olanların ihale dokümanını satın almaları zorunludur.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8.</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 xml:space="preserve">Teklifler, ihale tarih ve saatine kadar T.C.Başbakanlık Toplu Konut İdaresi Başkanlığı Bilkent Plaza B1 </w:t>
      </w:r>
      <w:r w:rsidRPr="00B21BFC">
        <w:rPr>
          <w:rFonts w:ascii="Verdana" w:eastAsia="Times New Roman" w:hAnsi="Verdana" w:cs="Times New Roman"/>
          <w:color w:val="333333"/>
          <w:sz w:val="17"/>
          <w:szCs w:val="17"/>
          <w:lang w:eastAsia="tr-TR"/>
        </w:rPr>
        <w:lastRenderedPageBreak/>
        <w:t>Blok Bilkent 06800 ÇANKAYA/ ANKARA adresine elden teslim edilebileceği gibi, aynı adrese iadeli taahhütlü posta vasıtasıyla da gönderilebilir.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9.</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10.</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11.</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Verilen tekliflerin geçerlilik süresi, ihale tarihinden itibaren 120 (yüzyirmi) takvim günüdür.</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12.</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t>Konsorsiyum olarak ihaleye teklif verilemez.</w:t>
      </w:r>
      <w:r w:rsidRPr="00B21BFC">
        <w:rPr>
          <w:rFonts w:ascii="Verdana" w:eastAsia="Times New Roman" w:hAnsi="Verdana" w:cs="Times New Roman"/>
          <w:color w:val="333333"/>
          <w:sz w:val="17"/>
          <w:lang w:eastAsia="tr-TR"/>
        </w:rPr>
        <w:t> </w:t>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color w:val="333333"/>
          <w:sz w:val="17"/>
          <w:szCs w:val="17"/>
          <w:lang w:eastAsia="tr-TR"/>
        </w:rPr>
        <w:br/>
      </w:r>
      <w:r w:rsidRPr="00B21BFC">
        <w:rPr>
          <w:rFonts w:ascii="Verdana" w:eastAsia="Times New Roman" w:hAnsi="Verdana" w:cs="Times New Roman"/>
          <w:b/>
          <w:bCs/>
          <w:color w:val="333333"/>
          <w:sz w:val="17"/>
          <w:lang w:eastAsia="tr-TR"/>
        </w:rPr>
        <w:t>13. Diğer hususlar:</w:t>
      </w:r>
    </w:p>
    <w:p w:rsidR="00B21BFC" w:rsidRPr="00B21BFC" w:rsidRDefault="00B21BFC" w:rsidP="00B21BFC">
      <w:pPr>
        <w:spacing w:after="0" w:line="300" w:lineRule="atLeast"/>
        <w:rPr>
          <w:rFonts w:ascii="Verdana" w:eastAsia="Times New Roman" w:hAnsi="Verdana" w:cs="Times New Roman"/>
          <w:color w:val="000000"/>
          <w:sz w:val="18"/>
          <w:szCs w:val="18"/>
          <w:lang w:eastAsia="tr-TR"/>
        </w:rPr>
      </w:pPr>
      <w:r w:rsidRPr="00B21BFC">
        <w:rPr>
          <w:rFonts w:ascii="Verdana" w:eastAsia="Times New Roman" w:hAnsi="Verdana" w:cs="Times New Roman"/>
          <w:b/>
          <w:bCs/>
          <w:color w:val="333333"/>
          <w:sz w:val="17"/>
          <w:lang w:eastAsia="tr-TR"/>
        </w:rPr>
        <w:t>İhalede Uygulanacak Sınır Değer Katsayısı (N) : </w:t>
      </w:r>
      <w:r w:rsidRPr="00B21BFC">
        <w:rPr>
          <w:rFonts w:ascii="Verdana" w:eastAsia="Times New Roman" w:hAnsi="Verdana" w:cs="Times New Roman"/>
          <w:color w:val="333333"/>
          <w:sz w:val="17"/>
          <w:szCs w:val="17"/>
          <w:lang w:eastAsia="tr-TR"/>
        </w:rPr>
        <w:t>1</w:t>
      </w:r>
    </w:p>
    <w:p w:rsidR="00167F0E" w:rsidRDefault="00B21BFC">
      <w:r>
        <w:t>v</w:t>
      </w:r>
    </w:p>
    <w:sectPr w:rsidR="00167F0E" w:rsidSect="00167F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B21BFC"/>
    <w:rsid w:val="00167F0E"/>
    <w:rsid w:val="00B21B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1BFC"/>
    <w:rPr>
      <w:b/>
      <w:bCs/>
    </w:rPr>
  </w:style>
  <w:style w:type="character" w:customStyle="1" w:styleId="apple-converted-space">
    <w:name w:val="apple-converted-space"/>
    <w:basedOn w:val="VarsaylanParagrafYazTipi"/>
    <w:rsid w:val="00B21BFC"/>
  </w:style>
</w:styles>
</file>

<file path=word/webSettings.xml><?xml version="1.0" encoding="utf-8"?>
<w:webSettings xmlns:r="http://schemas.openxmlformats.org/officeDocument/2006/relationships" xmlns:w="http://schemas.openxmlformats.org/wordprocessingml/2006/main">
  <w:divs>
    <w:div w:id="514728525">
      <w:bodyDiv w:val="1"/>
      <w:marLeft w:val="0"/>
      <w:marRight w:val="0"/>
      <w:marTop w:val="0"/>
      <w:marBottom w:val="0"/>
      <w:divBdr>
        <w:top w:val="none" w:sz="0" w:space="0" w:color="auto"/>
        <w:left w:val="none" w:sz="0" w:space="0" w:color="auto"/>
        <w:bottom w:val="none" w:sz="0" w:space="0" w:color="auto"/>
        <w:right w:val="none" w:sz="0" w:space="0" w:color="auto"/>
      </w:divBdr>
      <w:divsChild>
        <w:div w:id="1657418321">
          <w:marLeft w:val="0"/>
          <w:marRight w:val="0"/>
          <w:marTop w:val="0"/>
          <w:marBottom w:val="0"/>
          <w:divBdr>
            <w:top w:val="single" w:sz="8" w:space="5" w:color="F8F8F8"/>
            <w:left w:val="single" w:sz="8" w:space="2" w:color="F8F8F8"/>
            <w:bottom w:val="single" w:sz="8" w:space="2" w:color="B2B2B2"/>
            <w:right w:val="single" w:sz="8" w:space="2" w:color="B2B2B2"/>
          </w:divBdr>
          <w:divsChild>
            <w:div w:id="1571883311">
              <w:marLeft w:val="0"/>
              <w:marRight w:val="0"/>
              <w:marTop w:val="0"/>
              <w:marBottom w:val="45"/>
              <w:divBdr>
                <w:top w:val="none" w:sz="0" w:space="0" w:color="auto"/>
                <w:left w:val="none" w:sz="0" w:space="0" w:color="auto"/>
                <w:bottom w:val="none" w:sz="0" w:space="0" w:color="auto"/>
                <w:right w:val="none" w:sz="0" w:space="0" w:color="auto"/>
              </w:divBdr>
            </w:div>
          </w:divsChild>
        </w:div>
        <w:div w:id="1590387912">
          <w:marLeft w:val="0"/>
          <w:marRight w:val="0"/>
          <w:marTop w:val="0"/>
          <w:marBottom w:val="0"/>
          <w:divBdr>
            <w:top w:val="none" w:sz="0" w:space="0" w:color="auto"/>
            <w:left w:val="none" w:sz="0" w:space="0" w:color="auto"/>
            <w:bottom w:val="none" w:sz="0" w:space="0" w:color="auto"/>
            <w:right w:val="none" w:sz="0" w:space="0" w:color="auto"/>
          </w:divBdr>
        </w:div>
        <w:div w:id="1715109662">
          <w:marLeft w:val="0"/>
          <w:marRight w:val="0"/>
          <w:marTop w:val="0"/>
          <w:marBottom w:val="0"/>
          <w:divBdr>
            <w:top w:val="none" w:sz="0" w:space="0" w:color="auto"/>
            <w:left w:val="none" w:sz="0" w:space="0" w:color="auto"/>
            <w:bottom w:val="none" w:sz="0" w:space="0" w:color="auto"/>
            <w:right w:val="none" w:sz="0" w:space="0" w:color="auto"/>
          </w:divBdr>
        </w:div>
        <w:div w:id="1650356895">
          <w:marLeft w:val="0"/>
          <w:marRight w:val="0"/>
          <w:marTop w:val="0"/>
          <w:marBottom w:val="0"/>
          <w:divBdr>
            <w:top w:val="none" w:sz="0" w:space="0" w:color="auto"/>
            <w:left w:val="none" w:sz="0" w:space="0" w:color="auto"/>
            <w:bottom w:val="none" w:sz="0" w:space="0" w:color="auto"/>
            <w:right w:val="none" w:sz="0" w:space="0" w:color="auto"/>
          </w:divBdr>
        </w:div>
        <w:div w:id="1590191074">
          <w:marLeft w:val="0"/>
          <w:marRight w:val="0"/>
          <w:marTop w:val="0"/>
          <w:marBottom w:val="0"/>
          <w:divBdr>
            <w:top w:val="none" w:sz="0" w:space="0" w:color="auto"/>
            <w:left w:val="none" w:sz="0" w:space="0" w:color="auto"/>
            <w:bottom w:val="none" w:sz="0" w:space="0" w:color="auto"/>
            <w:right w:val="none" w:sz="0" w:space="0" w:color="auto"/>
          </w:divBdr>
        </w:div>
        <w:div w:id="68844036">
          <w:marLeft w:val="0"/>
          <w:marRight w:val="0"/>
          <w:marTop w:val="0"/>
          <w:marBottom w:val="0"/>
          <w:divBdr>
            <w:top w:val="none" w:sz="0" w:space="0" w:color="auto"/>
            <w:left w:val="none" w:sz="0" w:space="0" w:color="auto"/>
            <w:bottom w:val="none" w:sz="0" w:space="0" w:color="auto"/>
            <w:right w:val="none" w:sz="0" w:space="0" w:color="auto"/>
          </w:divBdr>
        </w:div>
        <w:div w:id="322397399">
          <w:marLeft w:val="0"/>
          <w:marRight w:val="0"/>
          <w:marTop w:val="0"/>
          <w:marBottom w:val="0"/>
          <w:divBdr>
            <w:top w:val="none" w:sz="0" w:space="0" w:color="auto"/>
            <w:left w:val="none" w:sz="0" w:space="0" w:color="auto"/>
            <w:bottom w:val="none" w:sz="0" w:space="0" w:color="auto"/>
            <w:right w:val="none" w:sz="0" w:space="0" w:color="auto"/>
          </w:divBdr>
        </w:div>
        <w:div w:id="620234123">
          <w:marLeft w:val="0"/>
          <w:marRight w:val="0"/>
          <w:marTop w:val="0"/>
          <w:marBottom w:val="0"/>
          <w:divBdr>
            <w:top w:val="none" w:sz="0" w:space="0" w:color="auto"/>
            <w:left w:val="none" w:sz="0" w:space="0" w:color="auto"/>
            <w:bottom w:val="none" w:sz="0" w:space="0" w:color="auto"/>
            <w:right w:val="none" w:sz="0" w:space="0" w:color="auto"/>
          </w:divBdr>
        </w:div>
        <w:div w:id="631012487">
          <w:marLeft w:val="0"/>
          <w:marRight w:val="0"/>
          <w:marTop w:val="0"/>
          <w:marBottom w:val="0"/>
          <w:divBdr>
            <w:top w:val="none" w:sz="0" w:space="0" w:color="auto"/>
            <w:left w:val="none" w:sz="0" w:space="0" w:color="auto"/>
            <w:bottom w:val="none" w:sz="0" w:space="0" w:color="auto"/>
            <w:right w:val="none" w:sz="0" w:space="0" w:color="auto"/>
          </w:divBdr>
        </w:div>
        <w:div w:id="1800420599">
          <w:marLeft w:val="0"/>
          <w:marRight w:val="0"/>
          <w:marTop w:val="0"/>
          <w:marBottom w:val="0"/>
          <w:divBdr>
            <w:top w:val="none" w:sz="0" w:space="0" w:color="auto"/>
            <w:left w:val="none" w:sz="0" w:space="0" w:color="auto"/>
            <w:bottom w:val="none" w:sz="0" w:space="0" w:color="auto"/>
            <w:right w:val="none" w:sz="0" w:space="0" w:color="auto"/>
          </w:divBdr>
        </w:div>
        <w:div w:id="1628509739">
          <w:marLeft w:val="0"/>
          <w:marRight w:val="0"/>
          <w:marTop w:val="0"/>
          <w:marBottom w:val="0"/>
          <w:divBdr>
            <w:top w:val="none" w:sz="0" w:space="0" w:color="auto"/>
            <w:left w:val="none" w:sz="0" w:space="0" w:color="auto"/>
            <w:bottom w:val="none" w:sz="0" w:space="0" w:color="auto"/>
            <w:right w:val="none" w:sz="0" w:space="0" w:color="auto"/>
          </w:divBdr>
        </w:div>
        <w:div w:id="125200725">
          <w:marLeft w:val="0"/>
          <w:marRight w:val="0"/>
          <w:marTop w:val="0"/>
          <w:marBottom w:val="0"/>
          <w:divBdr>
            <w:top w:val="none" w:sz="0" w:space="0" w:color="auto"/>
            <w:left w:val="none" w:sz="0" w:space="0" w:color="auto"/>
            <w:bottom w:val="none" w:sz="0" w:space="0" w:color="auto"/>
            <w:right w:val="none" w:sz="0" w:space="0" w:color="auto"/>
          </w:divBdr>
        </w:div>
        <w:div w:id="85272455">
          <w:marLeft w:val="0"/>
          <w:marRight w:val="0"/>
          <w:marTop w:val="0"/>
          <w:marBottom w:val="0"/>
          <w:divBdr>
            <w:top w:val="none" w:sz="0" w:space="0" w:color="auto"/>
            <w:left w:val="none" w:sz="0" w:space="0" w:color="auto"/>
            <w:bottom w:val="none" w:sz="0" w:space="0" w:color="auto"/>
            <w:right w:val="none" w:sz="0" w:space="0" w:color="auto"/>
          </w:divBdr>
        </w:div>
        <w:div w:id="4016672">
          <w:marLeft w:val="0"/>
          <w:marRight w:val="0"/>
          <w:marTop w:val="0"/>
          <w:marBottom w:val="0"/>
          <w:divBdr>
            <w:top w:val="none" w:sz="0" w:space="0" w:color="auto"/>
            <w:left w:val="none" w:sz="0" w:space="0" w:color="auto"/>
            <w:bottom w:val="none" w:sz="0" w:space="0" w:color="auto"/>
            <w:right w:val="none" w:sz="0" w:space="0" w:color="auto"/>
          </w:divBdr>
        </w:div>
        <w:div w:id="1453984146">
          <w:marLeft w:val="0"/>
          <w:marRight w:val="0"/>
          <w:marTop w:val="0"/>
          <w:marBottom w:val="0"/>
          <w:divBdr>
            <w:top w:val="none" w:sz="0" w:space="0" w:color="auto"/>
            <w:left w:val="none" w:sz="0" w:space="0" w:color="auto"/>
            <w:bottom w:val="none" w:sz="0" w:space="0" w:color="auto"/>
            <w:right w:val="none" w:sz="0" w:space="0" w:color="auto"/>
          </w:divBdr>
        </w:div>
        <w:div w:id="716273457">
          <w:marLeft w:val="0"/>
          <w:marRight w:val="0"/>
          <w:marTop w:val="0"/>
          <w:marBottom w:val="0"/>
          <w:divBdr>
            <w:top w:val="none" w:sz="0" w:space="0" w:color="auto"/>
            <w:left w:val="none" w:sz="0" w:space="0" w:color="auto"/>
            <w:bottom w:val="none" w:sz="0" w:space="0" w:color="auto"/>
            <w:right w:val="none" w:sz="0" w:space="0" w:color="auto"/>
          </w:divBdr>
        </w:div>
        <w:div w:id="979922112">
          <w:marLeft w:val="0"/>
          <w:marRight w:val="0"/>
          <w:marTop w:val="0"/>
          <w:marBottom w:val="0"/>
          <w:divBdr>
            <w:top w:val="none" w:sz="0" w:space="0" w:color="auto"/>
            <w:left w:val="none" w:sz="0" w:space="0" w:color="auto"/>
            <w:bottom w:val="none" w:sz="0" w:space="0" w:color="auto"/>
            <w:right w:val="none" w:sz="0" w:space="0" w:color="auto"/>
          </w:divBdr>
        </w:div>
        <w:div w:id="404845008">
          <w:marLeft w:val="0"/>
          <w:marRight w:val="0"/>
          <w:marTop w:val="0"/>
          <w:marBottom w:val="0"/>
          <w:divBdr>
            <w:top w:val="none" w:sz="0" w:space="0" w:color="auto"/>
            <w:left w:val="none" w:sz="0" w:space="0" w:color="auto"/>
            <w:bottom w:val="none" w:sz="0" w:space="0" w:color="auto"/>
            <w:right w:val="none" w:sz="0" w:space="0" w:color="auto"/>
          </w:divBdr>
        </w:div>
        <w:div w:id="1733842757">
          <w:marLeft w:val="0"/>
          <w:marRight w:val="0"/>
          <w:marTop w:val="0"/>
          <w:marBottom w:val="0"/>
          <w:divBdr>
            <w:top w:val="none" w:sz="0" w:space="0" w:color="auto"/>
            <w:left w:val="none" w:sz="0" w:space="0" w:color="auto"/>
            <w:bottom w:val="none" w:sz="0" w:space="0" w:color="auto"/>
            <w:right w:val="none" w:sz="0" w:space="0" w:color="auto"/>
          </w:divBdr>
        </w:div>
        <w:div w:id="374621121">
          <w:marLeft w:val="0"/>
          <w:marRight w:val="0"/>
          <w:marTop w:val="0"/>
          <w:marBottom w:val="0"/>
          <w:divBdr>
            <w:top w:val="none" w:sz="0" w:space="0" w:color="auto"/>
            <w:left w:val="none" w:sz="0" w:space="0" w:color="auto"/>
            <w:bottom w:val="none" w:sz="0" w:space="0" w:color="auto"/>
            <w:right w:val="none" w:sz="0" w:space="0" w:color="auto"/>
          </w:divBdr>
        </w:div>
        <w:div w:id="1858157907">
          <w:marLeft w:val="0"/>
          <w:marRight w:val="0"/>
          <w:marTop w:val="0"/>
          <w:marBottom w:val="0"/>
          <w:divBdr>
            <w:top w:val="none" w:sz="0" w:space="0" w:color="auto"/>
            <w:left w:val="none" w:sz="0" w:space="0" w:color="auto"/>
            <w:bottom w:val="none" w:sz="0" w:space="0" w:color="auto"/>
            <w:right w:val="none" w:sz="0" w:space="0" w:color="auto"/>
          </w:divBdr>
        </w:div>
        <w:div w:id="746538250">
          <w:marLeft w:val="0"/>
          <w:marRight w:val="0"/>
          <w:marTop w:val="75"/>
          <w:marBottom w:val="0"/>
          <w:divBdr>
            <w:top w:val="none" w:sz="0" w:space="0" w:color="auto"/>
            <w:left w:val="none" w:sz="0" w:space="0" w:color="auto"/>
            <w:bottom w:val="none" w:sz="0" w:space="0" w:color="auto"/>
            <w:right w:val="none" w:sz="0" w:space="0" w:color="auto"/>
          </w:divBdr>
        </w:div>
        <w:div w:id="925070470">
          <w:marLeft w:val="0"/>
          <w:marRight w:val="0"/>
          <w:marTop w:val="75"/>
          <w:marBottom w:val="0"/>
          <w:divBdr>
            <w:top w:val="none" w:sz="0" w:space="0" w:color="auto"/>
            <w:left w:val="none" w:sz="0" w:space="0" w:color="auto"/>
            <w:bottom w:val="none" w:sz="0" w:space="0" w:color="auto"/>
            <w:right w:val="none" w:sz="0" w:space="0" w:color="auto"/>
          </w:divBdr>
        </w:div>
        <w:div w:id="1607925861">
          <w:marLeft w:val="0"/>
          <w:marRight w:val="0"/>
          <w:marTop w:val="75"/>
          <w:marBottom w:val="0"/>
          <w:divBdr>
            <w:top w:val="none" w:sz="0" w:space="0" w:color="auto"/>
            <w:left w:val="none" w:sz="0" w:space="0" w:color="auto"/>
            <w:bottom w:val="none" w:sz="0" w:space="0" w:color="auto"/>
            <w:right w:val="none" w:sz="0" w:space="0" w:color="auto"/>
          </w:divBdr>
        </w:div>
        <w:div w:id="796028021">
          <w:marLeft w:val="0"/>
          <w:marRight w:val="0"/>
          <w:marTop w:val="75"/>
          <w:marBottom w:val="0"/>
          <w:divBdr>
            <w:top w:val="none" w:sz="0" w:space="0" w:color="auto"/>
            <w:left w:val="none" w:sz="0" w:space="0" w:color="auto"/>
            <w:bottom w:val="none" w:sz="0" w:space="0" w:color="auto"/>
            <w:right w:val="none" w:sz="0" w:space="0" w:color="auto"/>
          </w:divBdr>
        </w:div>
        <w:div w:id="1948275585">
          <w:marLeft w:val="0"/>
          <w:marRight w:val="0"/>
          <w:marTop w:val="75"/>
          <w:marBottom w:val="0"/>
          <w:divBdr>
            <w:top w:val="none" w:sz="0" w:space="0" w:color="auto"/>
            <w:left w:val="none" w:sz="0" w:space="0" w:color="auto"/>
            <w:bottom w:val="none" w:sz="0" w:space="0" w:color="auto"/>
            <w:right w:val="none" w:sz="0" w:space="0" w:color="auto"/>
          </w:divBdr>
        </w:div>
        <w:div w:id="783379931">
          <w:marLeft w:val="0"/>
          <w:marRight w:val="0"/>
          <w:marTop w:val="75"/>
          <w:marBottom w:val="0"/>
          <w:divBdr>
            <w:top w:val="none" w:sz="0" w:space="0" w:color="auto"/>
            <w:left w:val="none" w:sz="0" w:space="0" w:color="auto"/>
            <w:bottom w:val="none" w:sz="0" w:space="0" w:color="auto"/>
            <w:right w:val="none" w:sz="0" w:space="0" w:color="auto"/>
          </w:divBdr>
        </w:div>
        <w:div w:id="394552149">
          <w:marLeft w:val="0"/>
          <w:marRight w:val="0"/>
          <w:marTop w:val="75"/>
          <w:marBottom w:val="0"/>
          <w:divBdr>
            <w:top w:val="none" w:sz="0" w:space="0" w:color="auto"/>
            <w:left w:val="none" w:sz="0" w:space="0" w:color="auto"/>
            <w:bottom w:val="none" w:sz="0" w:space="0" w:color="auto"/>
            <w:right w:val="none" w:sz="0" w:space="0" w:color="auto"/>
          </w:divBdr>
        </w:div>
        <w:div w:id="1788306570">
          <w:marLeft w:val="0"/>
          <w:marRight w:val="0"/>
          <w:marTop w:val="75"/>
          <w:marBottom w:val="0"/>
          <w:divBdr>
            <w:top w:val="none" w:sz="0" w:space="0" w:color="auto"/>
            <w:left w:val="none" w:sz="0" w:space="0" w:color="auto"/>
            <w:bottom w:val="none" w:sz="0" w:space="0" w:color="auto"/>
            <w:right w:val="none" w:sz="0" w:space="0" w:color="auto"/>
          </w:divBdr>
        </w:div>
        <w:div w:id="474759195">
          <w:marLeft w:val="0"/>
          <w:marRight w:val="0"/>
          <w:marTop w:val="75"/>
          <w:marBottom w:val="0"/>
          <w:divBdr>
            <w:top w:val="none" w:sz="0" w:space="0" w:color="auto"/>
            <w:left w:val="none" w:sz="0" w:space="0" w:color="auto"/>
            <w:bottom w:val="none" w:sz="0" w:space="0" w:color="auto"/>
            <w:right w:val="none" w:sz="0" w:space="0" w:color="auto"/>
          </w:divBdr>
        </w:div>
        <w:div w:id="1773207732">
          <w:marLeft w:val="0"/>
          <w:marRight w:val="0"/>
          <w:marTop w:val="75"/>
          <w:marBottom w:val="0"/>
          <w:divBdr>
            <w:top w:val="none" w:sz="0" w:space="0" w:color="auto"/>
            <w:left w:val="none" w:sz="0" w:space="0" w:color="auto"/>
            <w:bottom w:val="none" w:sz="0" w:space="0" w:color="auto"/>
            <w:right w:val="none" w:sz="0" w:space="0" w:color="auto"/>
          </w:divBdr>
        </w:div>
        <w:div w:id="1857183736">
          <w:marLeft w:val="0"/>
          <w:marRight w:val="0"/>
          <w:marTop w:val="75"/>
          <w:marBottom w:val="0"/>
          <w:divBdr>
            <w:top w:val="none" w:sz="0" w:space="0" w:color="auto"/>
            <w:left w:val="none" w:sz="0" w:space="0" w:color="auto"/>
            <w:bottom w:val="none" w:sz="0" w:space="0" w:color="auto"/>
            <w:right w:val="none" w:sz="0" w:space="0" w:color="auto"/>
          </w:divBdr>
        </w:div>
        <w:div w:id="1525359493">
          <w:marLeft w:val="0"/>
          <w:marRight w:val="0"/>
          <w:marTop w:val="75"/>
          <w:marBottom w:val="0"/>
          <w:divBdr>
            <w:top w:val="none" w:sz="0" w:space="0" w:color="auto"/>
            <w:left w:val="none" w:sz="0" w:space="0" w:color="auto"/>
            <w:bottom w:val="none" w:sz="0" w:space="0" w:color="auto"/>
            <w:right w:val="none" w:sz="0" w:space="0" w:color="auto"/>
          </w:divBdr>
        </w:div>
        <w:div w:id="809786102">
          <w:marLeft w:val="0"/>
          <w:marRight w:val="0"/>
          <w:marTop w:val="0"/>
          <w:marBottom w:val="0"/>
          <w:divBdr>
            <w:top w:val="none" w:sz="0" w:space="0" w:color="auto"/>
            <w:left w:val="none" w:sz="0" w:space="0" w:color="auto"/>
            <w:bottom w:val="none" w:sz="0" w:space="0" w:color="auto"/>
            <w:right w:val="none" w:sz="0" w:space="0" w:color="auto"/>
          </w:divBdr>
        </w:div>
        <w:div w:id="719087570">
          <w:marLeft w:val="0"/>
          <w:marRight w:val="0"/>
          <w:marTop w:val="75"/>
          <w:marBottom w:val="0"/>
          <w:divBdr>
            <w:top w:val="none" w:sz="0" w:space="0" w:color="auto"/>
            <w:left w:val="none" w:sz="0" w:space="0" w:color="auto"/>
            <w:bottom w:val="none" w:sz="0" w:space="0" w:color="auto"/>
            <w:right w:val="none" w:sz="0" w:space="0" w:color="auto"/>
          </w:divBdr>
        </w:div>
        <w:div w:id="440228272">
          <w:marLeft w:val="0"/>
          <w:marRight w:val="0"/>
          <w:marTop w:val="75"/>
          <w:marBottom w:val="0"/>
          <w:divBdr>
            <w:top w:val="none" w:sz="0" w:space="0" w:color="auto"/>
            <w:left w:val="none" w:sz="0" w:space="0" w:color="auto"/>
            <w:bottom w:val="none" w:sz="0" w:space="0" w:color="auto"/>
            <w:right w:val="none" w:sz="0" w:space="0" w:color="auto"/>
          </w:divBdr>
        </w:div>
        <w:div w:id="1652906165">
          <w:marLeft w:val="0"/>
          <w:marRight w:val="0"/>
          <w:marTop w:val="75"/>
          <w:marBottom w:val="0"/>
          <w:divBdr>
            <w:top w:val="none" w:sz="0" w:space="0" w:color="auto"/>
            <w:left w:val="none" w:sz="0" w:space="0" w:color="auto"/>
            <w:bottom w:val="none" w:sz="0" w:space="0" w:color="auto"/>
            <w:right w:val="none" w:sz="0" w:space="0" w:color="auto"/>
          </w:divBdr>
        </w:div>
        <w:div w:id="1232813758">
          <w:marLeft w:val="0"/>
          <w:marRight w:val="0"/>
          <w:marTop w:val="75"/>
          <w:marBottom w:val="0"/>
          <w:divBdr>
            <w:top w:val="none" w:sz="0" w:space="0" w:color="auto"/>
            <w:left w:val="none" w:sz="0" w:space="0" w:color="auto"/>
            <w:bottom w:val="none" w:sz="0" w:space="0" w:color="auto"/>
            <w:right w:val="none" w:sz="0" w:space="0" w:color="auto"/>
          </w:divBdr>
        </w:div>
        <w:div w:id="630593855">
          <w:marLeft w:val="0"/>
          <w:marRight w:val="0"/>
          <w:marTop w:val="75"/>
          <w:marBottom w:val="0"/>
          <w:divBdr>
            <w:top w:val="none" w:sz="0" w:space="0" w:color="auto"/>
            <w:left w:val="none" w:sz="0" w:space="0" w:color="auto"/>
            <w:bottom w:val="none" w:sz="0" w:space="0" w:color="auto"/>
            <w:right w:val="none" w:sz="0" w:space="0" w:color="auto"/>
          </w:divBdr>
        </w:div>
        <w:div w:id="78449901">
          <w:marLeft w:val="0"/>
          <w:marRight w:val="0"/>
          <w:marTop w:val="75"/>
          <w:marBottom w:val="0"/>
          <w:divBdr>
            <w:top w:val="none" w:sz="0" w:space="0" w:color="auto"/>
            <w:left w:val="none" w:sz="0" w:space="0" w:color="auto"/>
            <w:bottom w:val="none" w:sz="0" w:space="0" w:color="auto"/>
            <w:right w:val="none" w:sz="0" w:space="0" w:color="auto"/>
          </w:divBdr>
        </w:div>
        <w:div w:id="1533835273">
          <w:marLeft w:val="0"/>
          <w:marRight w:val="0"/>
          <w:marTop w:val="0"/>
          <w:marBottom w:val="0"/>
          <w:divBdr>
            <w:top w:val="none" w:sz="0" w:space="0" w:color="auto"/>
            <w:left w:val="none" w:sz="0" w:space="0" w:color="auto"/>
            <w:bottom w:val="none" w:sz="0" w:space="0" w:color="auto"/>
            <w:right w:val="none" w:sz="0" w:space="0" w:color="auto"/>
          </w:divBdr>
        </w:div>
        <w:div w:id="376197583">
          <w:marLeft w:val="0"/>
          <w:marRight w:val="0"/>
          <w:marTop w:val="0"/>
          <w:marBottom w:val="0"/>
          <w:divBdr>
            <w:top w:val="none" w:sz="0" w:space="0" w:color="auto"/>
            <w:left w:val="none" w:sz="0" w:space="0" w:color="auto"/>
            <w:bottom w:val="none" w:sz="0" w:space="0" w:color="auto"/>
            <w:right w:val="none" w:sz="0" w:space="0" w:color="auto"/>
          </w:divBdr>
        </w:div>
        <w:div w:id="229268457">
          <w:marLeft w:val="0"/>
          <w:marRight w:val="0"/>
          <w:marTop w:val="0"/>
          <w:marBottom w:val="0"/>
          <w:divBdr>
            <w:top w:val="none" w:sz="0" w:space="0" w:color="auto"/>
            <w:left w:val="none" w:sz="0" w:space="0" w:color="auto"/>
            <w:bottom w:val="none" w:sz="0" w:space="0" w:color="auto"/>
            <w:right w:val="none" w:sz="0" w:space="0" w:color="auto"/>
          </w:divBdr>
        </w:div>
        <w:div w:id="603266925">
          <w:marLeft w:val="0"/>
          <w:marRight w:val="0"/>
          <w:marTop w:val="0"/>
          <w:marBottom w:val="0"/>
          <w:divBdr>
            <w:top w:val="none" w:sz="0" w:space="0" w:color="auto"/>
            <w:left w:val="none" w:sz="0" w:space="0" w:color="auto"/>
            <w:bottom w:val="none" w:sz="0" w:space="0" w:color="auto"/>
            <w:right w:val="none" w:sz="0" w:space="0" w:color="auto"/>
          </w:divBdr>
        </w:div>
        <w:div w:id="395276667">
          <w:marLeft w:val="0"/>
          <w:marRight w:val="0"/>
          <w:marTop w:val="0"/>
          <w:marBottom w:val="0"/>
          <w:divBdr>
            <w:top w:val="none" w:sz="0" w:space="0" w:color="auto"/>
            <w:left w:val="none" w:sz="0" w:space="0" w:color="auto"/>
            <w:bottom w:val="none" w:sz="0" w:space="0" w:color="auto"/>
            <w:right w:val="none" w:sz="0" w:space="0" w:color="auto"/>
          </w:divBdr>
        </w:div>
        <w:div w:id="711930338">
          <w:marLeft w:val="0"/>
          <w:marRight w:val="0"/>
          <w:marTop w:val="0"/>
          <w:marBottom w:val="0"/>
          <w:divBdr>
            <w:top w:val="none" w:sz="0" w:space="0" w:color="auto"/>
            <w:left w:val="none" w:sz="0" w:space="0" w:color="auto"/>
            <w:bottom w:val="none" w:sz="0" w:space="0" w:color="auto"/>
            <w:right w:val="none" w:sz="0" w:space="0" w:color="auto"/>
          </w:divBdr>
        </w:div>
        <w:div w:id="1029993882">
          <w:marLeft w:val="0"/>
          <w:marRight w:val="0"/>
          <w:marTop w:val="0"/>
          <w:marBottom w:val="0"/>
          <w:divBdr>
            <w:top w:val="none" w:sz="0" w:space="0" w:color="auto"/>
            <w:left w:val="none" w:sz="0" w:space="0" w:color="auto"/>
            <w:bottom w:val="none" w:sz="0" w:space="0" w:color="auto"/>
            <w:right w:val="none" w:sz="0" w:space="0" w:color="auto"/>
          </w:divBdr>
        </w:div>
        <w:div w:id="1288389784">
          <w:marLeft w:val="0"/>
          <w:marRight w:val="0"/>
          <w:marTop w:val="0"/>
          <w:marBottom w:val="0"/>
          <w:divBdr>
            <w:top w:val="none" w:sz="0" w:space="0" w:color="auto"/>
            <w:left w:val="none" w:sz="0" w:space="0" w:color="auto"/>
            <w:bottom w:val="none" w:sz="0" w:space="0" w:color="auto"/>
            <w:right w:val="none" w:sz="0" w:space="0" w:color="auto"/>
          </w:divBdr>
        </w:div>
        <w:div w:id="328482822">
          <w:marLeft w:val="0"/>
          <w:marRight w:val="0"/>
          <w:marTop w:val="0"/>
          <w:marBottom w:val="0"/>
          <w:divBdr>
            <w:top w:val="none" w:sz="0" w:space="0" w:color="auto"/>
            <w:left w:val="none" w:sz="0" w:space="0" w:color="auto"/>
            <w:bottom w:val="none" w:sz="0" w:space="0" w:color="auto"/>
            <w:right w:val="none" w:sz="0" w:space="0" w:color="auto"/>
          </w:divBdr>
        </w:div>
        <w:div w:id="913854261">
          <w:marLeft w:val="0"/>
          <w:marRight w:val="0"/>
          <w:marTop w:val="0"/>
          <w:marBottom w:val="0"/>
          <w:divBdr>
            <w:top w:val="none" w:sz="0" w:space="0" w:color="auto"/>
            <w:left w:val="none" w:sz="0" w:space="0" w:color="auto"/>
            <w:bottom w:val="none" w:sz="0" w:space="0" w:color="auto"/>
            <w:right w:val="none" w:sz="0" w:space="0" w:color="auto"/>
          </w:divBdr>
        </w:div>
        <w:div w:id="1004085779">
          <w:marLeft w:val="0"/>
          <w:marRight w:val="0"/>
          <w:marTop w:val="0"/>
          <w:marBottom w:val="0"/>
          <w:divBdr>
            <w:top w:val="none" w:sz="0" w:space="0" w:color="auto"/>
            <w:left w:val="none" w:sz="0" w:space="0" w:color="auto"/>
            <w:bottom w:val="none" w:sz="0" w:space="0" w:color="auto"/>
            <w:right w:val="none" w:sz="0" w:space="0" w:color="auto"/>
          </w:divBdr>
        </w:div>
        <w:div w:id="909002912">
          <w:marLeft w:val="0"/>
          <w:marRight w:val="0"/>
          <w:marTop w:val="0"/>
          <w:marBottom w:val="0"/>
          <w:divBdr>
            <w:top w:val="none" w:sz="0" w:space="0" w:color="auto"/>
            <w:left w:val="none" w:sz="0" w:space="0" w:color="auto"/>
            <w:bottom w:val="none" w:sz="0" w:space="0" w:color="auto"/>
            <w:right w:val="none" w:sz="0" w:space="0" w:color="auto"/>
          </w:divBdr>
        </w:div>
        <w:div w:id="1005017788">
          <w:marLeft w:val="0"/>
          <w:marRight w:val="0"/>
          <w:marTop w:val="0"/>
          <w:marBottom w:val="0"/>
          <w:divBdr>
            <w:top w:val="none" w:sz="0" w:space="0" w:color="auto"/>
            <w:left w:val="none" w:sz="0" w:space="0" w:color="auto"/>
            <w:bottom w:val="none" w:sz="0" w:space="0" w:color="auto"/>
            <w:right w:val="none" w:sz="0" w:space="0" w:color="auto"/>
          </w:divBdr>
        </w:div>
        <w:div w:id="292752683">
          <w:marLeft w:val="0"/>
          <w:marRight w:val="0"/>
          <w:marTop w:val="0"/>
          <w:marBottom w:val="0"/>
          <w:divBdr>
            <w:top w:val="none" w:sz="0" w:space="0" w:color="auto"/>
            <w:left w:val="none" w:sz="0" w:space="0" w:color="auto"/>
            <w:bottom w:val="none" w:sz="0" w:space="0" w:color="auto"/>
            <w:right w:val="none" w:sz="0" w:space="0" w:color="auto"/>
          </w:divBdr>
        </w:div>
        <w:div w:id="638996248">
          <w:marLeft w:val="0"/>
          <w:marRight w:val="0"/>
          <w:marTop w:val="0"/>
          <w:marBottom w:val="135"/>
          <w:divBdr>
            <w:top w:val="none" w:sz="0" w:space="0" w:color="auto"/>
            <w:left w:val="none" w:sz="0" w:space="0" w:color="auto"/>
            <w:bottom w:val="none" w:sz="0" w:space="0" w:color="auto"/>
            <w:right w:val="none" w:sz="0" w:space="0" w:color="auto"/>
          </w:divBdr>
        </w:div>
        <w:div w:id="1700932628">
          <w:marLeft w:val="0"/>
          <w:marRight w:val="0"/>
          <w:marTop w:val="0"/>
          <w:marBottom w:val="135"/>
          <w:divBdr>
            <w:top w:val="none" w:sz="0" w:space="0" w:color="auto"/>
            <w:left w:val="none" w:sz="0" w:space="0" w:color="auto"/>
            <w:bottom w:val="none" w:sz="0" w:space="0" w:color="auto"/>
            <w:right w:val="none" w:sz="0" w:space="0" w:color="auto"/>
          </w:divBdr>
        </w:div>
        <w:div w:id="398553319">
          <w:marLeft w:val="0"/>
          <w:marRight w:val="0"/>
          <w:marTop w:val="0"/>
          <w:marBottom w:val="135"/>
          <w:divBdr>
            <w:top w:val="none" w:sz="0" w:space="0" w:color="auto"/>
            <w:left w:val="none" w:sz="0" w:space="0" w:color="auto"/>
            <w:bottom w:val="none" w:sz="0" w:space="0" w:color="auto"/>
            <w:right w:val="none" w:sz="0" w:space="0" w:color="auto"/>
          </w:divBdr>
        </w:div>
        <w:div w:id="2023895702">
          <w:marLeft w:val="0"/>
          <w:marRight w:val="0"/>
          <w:marTop w:val="0"/>
          <w:marBottom w:val="0"/>
          <w:divBdr>
            <w:top w:val="none" w:sz="0" w:space="0" w:color="auto"/>
            <w:left w:val="none" w:sz="0" w:space="0" w:color="auto"/>
            <w:bottom w:val="none" w:sz="0" w:space="0" w:color="auto"/>
            <w:right w:val="none" w:sz="0" w:space="0" w:color="auto"/>
          </w:divBdr>
        </w:div>
        <w:div w:id="1192452044">
          <w:marLeft w:val="0"/>
          <w:marRight w:val="0"/>
          <w:marTop w:val="0"/>
          <w:marBottom w:val="0"/>
          <w:divBdr>
            <w:top w:val="none" w:sz="0" w:space="0" w:color="auto"/>
            <w:left w:val="none" w:sz="0" w:space="0" w:color="auto"/>
            <w:bottom w:val="none" w:sz="0" w:space="0" w:color="auto"/>
            <w:right w:val="none" w:sz="0" w:space="0" w:color="auto"/>
          </w:divBdr>
        </w:div>
        <w:div w:id="1075786788">
          <w:marLeft w:val="0"/>
          <w:marRight w:val="0"/>
          <w:marTop w:val="0"/>
          <w:marBottom w:val="135"/>
          <w:divBdr>
            <w:top w:val="none" w:sz="0" w:space="0" w:color="auto"/>
            <w:left w:val="none" w:sz="0" w:space="0" w:color="auto"/>
            <w:bottom w:val="none" w:sz="0" w:space="0" w:color="auto"/>
            <w:right w:val="none" w:sz="0" w:space="0" w:color="auto"/>
          </w:divBdr>
        </w:div>
        <w:div w:id="1431584409">
          <w:marLeft w:val="0"/>
          <w:marRight w:val="0"/>
          <w:marTop w:val="0"/>
          <w:marBottom w:val="0"/>
          <w:divBdr>
            <w:top w:val="none" w:sz="0" w:space="0" w:color="auto"/>
            <w:left w:val="none" w:sz="0" w:space="0" w:color="auto"/>
            <w:bottom w:val="none" w:sz="0" w:space="0" w:color="auto"/>
            <w:right w:val="none" w:sz="0" w:space="0" w:color="auto"/>
          </w:divBdr>
        </w:div>
        <w:div w:id="199244905">
          <w:marLeft w:val="0"/>
          <w:marRight w:val="0"/>
          <w:marTop w:val="0"/>
          <w:marBottom w:val="135"/>
          <w:divBdr>
            <w:top w:val="none" w:sz="0" w:space="0" w:color="auto"/>
            <w:left w:val="none" w:sz="0" w:space="0" w:color="auto"/>
            <w:bottom w:val="none" w:sz="0" w:space="0" w:color="auto"/>
            <w:right w:val="none" w:sz="0" w:space="0" w:color="auto"/>
          </w:divBdr>
        </w:div>
        <w:div w:id="366177387">
          <w:marLeft w:val="0"/>
          <w:marRight w:val="0"/>
          <w:marTop w:val="0"/>
          <w:marBottom w:val="135"/>
          <w:divBdr>
            <w:top w:val="none" w:sz="0" w:space="0" w:color="auto"/>
            <w:left w:val="none" w:sz="0" w:space="0" w:color="auto"/>
            <w:bottom w:val="none" w:sz="0" w:space="0" w:color="auto"/>
            <w:right w:val="none" w:sz="0" w:space="0" w:color="auto"/>
          </w:divBdr>
        </w:div>
        <w:div w:id="1543515748">
          <w:marLeft w:val="0"/>
          <w:marRight w:val="0"/>
          <w:marTop w:val="0"/>
          <w:marBottom w:val="0"/>
          <w:divBdr>
            <w:top w:val="none" w:sz="0" w:space="0" w:color="auto"/>
            <w:left w:val="none" w:sz="0" w:space="0" w:color="auto"/>
            <w:bottom w:val="none" w:sz="0" w:space="0" w:color="auto"/>
            <w:right w:val="none" w:sz="0" w:space="0" w:color="auto"/>
          </w:divBdr>
        </w:div>
        <w:div w:id="971598401">
          <w:marLeft w:val="0"/>
          <w:marRight w:val="0"/>
          <w:marTop w:val="0"/>
          <w:marBottom w:val="0"/>
          <w:divBdr>
            <w:top w:val="none" w:sz="0" w:space="0" w:color="auto"/>
            <w:left w:val="none" w:sz="0" w:space="0" w:color="auto"/>
            <w:bottom w:val="none" w:sz="0" w:space="0" w:color="auto"/>
            <w:right w:val="none" w:sz="0" w:space="0" w:color="auto"/>
          </w:divBdr>
        </w:div>
        <w:div w:id="1977177718">
          <w:marLeft w:val="0"/>
          <w:marRight w:val="0"/>
          <w:marTop w:val="0"/>
          <w:marBottom w:val="0"/>
          <w:divBdr>
            <w:top w:val="none" w:sz="0" w:space="0" w:color="auto"/>
            <w:left w:val="none" w:sz="0" w:space="0" w:color="auto"/>
            <w:bottom w:val="none" w:sz="0" w:space="0" w:color="auto"/>
            <w:right w:val="none" w:sz="0" w:space="0" w:color="auto"/>
          </w:divBdr>
        </w:div>
        <w:div w:id="535656071">
          <w:marLeft w:val="0"/>
          <w:marRight w:val="0"/>
          <w:marTop w:val="0"/>
          <w:marBottom w:val="135"/>
          <w:divBdr>
            <w:top w:val="none" w:sz="0" w:space="0" w:color="auto"/>
            <w:left w:val="none" w:sz="0" w:space="0" w:color="auto"/>
            <w:bottom w:val="none" w:sz="0" w:space="0" w:color="auto"/>
            <w:right w:val="none" w:sz="0" w:space="0" w:color="auto"/>
          </w:divBdr>
        </w:div>
        <w:div w:id="860318840">
          <w:marLeft w:val="0"/>
          <w:marRight w:val="0"/>
          <w:marTop w:val="0"/>
          <w:marBottom w:val="0"/>
          <w:divBdr>
            <w:top w:val="none" w:sz="0" w:space="0" w:color="auto"/>
            <w:left w:val="none" w:sz="0" w:space="0" w:color="auto"/>
            <w:bottom w:val="none" w:sz="0" w:space="0" w:color="auto"/>
            <w:right w:val="none" w:sz="0" w:space="0" w:color="auto"/>
          </w:divBdr>
        </w:div>
        <w:div w:id="1778019685">
          <w:marLeft w:val="0"/>
          <w:marRight w:val="0"/>
          <w:marTop w:val="0"/>
          <w:marBottom w:val="0"/>
          <w:divBdr>
            <w:top w:val="none" w:sz="0" w:space="0" w:color="auto"/>
            <w:left w:val="none" w:sz="0" w:space="0" w:color="auto"/>
            <w:bottom w:val="none" w:sz="0" w:space="0" w:color="auto"/>
            <w:right w:val="none" w:sz="0" w:space="0" w:color="auto"/>
          </w:divBdr>
        </w:div>
        <w:div w:id="1400788562">
          <w:marLeft w:val="0"/>
          <w:marRight w:val="0"/>
          <w:marTop w:val="0"/>
          <w:marBottom w:val="0"/>
          <w:divBdr>
            <w:top w:val="none" w:sz="0" w:space="0" w:color="auto"/>
            <w:left w:val="none" w:sz="0" w:space="0" w:color="auto"/>
            <w:bottom w:val="none" w:sz="0" w:space="0" w:color="auto"/>
            <w:right w:val="none" w:sz="0" w:space="0" w:color="auto"/>
          </w:divBdr>
        </w:div>
        <w:div w:id="581069105">
          <w:marLeft w:val="0"/>
          <w:marRight w:val="0"/>
          <w:marTop w:val="0"/>
          <w:marBottom w:val="0"/>
          <w:divBdr>
            <w:top w:val="none" w:sz="0" w:space="0" w:color="auto"/>
            <w:left w:val="none" w:sz="0" w:space="0" w:color="auto"/>
            <w:bottom w:val="none" w:sz="0" w:space="0" w:color="auto"/>
            <w:right w:val="none" w:sz="0" w:space="0" w:color="auto"/>
          </w:divBdr>
        </w:div>
      </w:divsChild>
    </w:div>
    <w:div w:id="1387409758">
      <w:bodyDiv w:val="1"/>
      <w:marLeft w:val="0"/>
      <w:marRight w:val="0"/>
      <w:marTop w:val="0"/>
      <w:marBottom w:val="0"/>
      <w:divBdr>
        <w:top w:val="none" w:sz="0" w:space="0" w:color="auto"/>
        <w:left w:val="none" w:sz="0" w:space="0" w:color="auto"/>
        <w:bottom w:val="none" w:sz="0" w:space="0" w:color="auto"/>
        <w:right w:val="none" w:sz="0" w:space="0" w:color="auto"/>
      </w:divBdr>
      <w:divsChild>
        <w:div w:id="1006396023">
          <w:marLeft w:val="0"/>
          <w:marRight w:val="0"/>
          <w:marTop w:val="0"/>
          <w:marBottom w:val="0"/>
          <w:divBdr>
            <w:top w:val="single" w:sz="8" w:space="5" w:color="F8F8F8"/>
            <w:left w:val="single" w:sz="8" w:space="2" w:color="F8F8F8"/>
            <w:bottom w:val="single" w:sz="8" w:space="2" w:color="B2B2B2"/>
            <w:right w:val="single" w:sz="8" w:space="2" w:color="B2B2B2"/>
          </w:divBdr>
          <w:divsChild>
            <w:div w:id="1005473926">
              <w:marLeft w:val="0"/>
              <w:marRight w:val="0"/>
              <w:marTop w:val="0"/>
              <w:marBottom w:val="45"/>
              <w:divBdr>
                <w:top w:val="none" w:sz="0" w:space="0" w:color="auto"/>
                <w:left w:val="none" w:sz="0" w:space="0" w:color="auto"/>
                <w:bottom w:val="none" w:sz="0" w:space="0" w:color="auto"/>
                <w:right w:val="none" w:sz="0" w:space="0" w:color="auto"/>
              </w:divBdr>
            </w:div>
          </w:divsChild>
        </w:div>
        <w:div w:id="110436979">
          <w:marLeft w:val="0"/>
          <w:marRight w:val="0"/>
          <w:marTop w:val="0"/>
          <w:marBottom w:val="0"/>
          <w:divBdr>
            <w:top w:val="none" w:sz="0" w:space="0" w:color="auto"/>
            <w:left w:val="none" w:sz="0" w:space="0" w:color="auto"/>
            <w:bottom w:val="none" w:sz="0" w:space="0" w:color="auto"/>
            <w:right w:val="none" w:sz="0" w:space="0" w:color="auto"/>
          </w:divBdr>
        </w:div>
        <w:div w:id="589630694">
          <w:marLeft w:val="0"/>
          <w:marRight w:val="0"/>
          <w:marTop w:val="0"/>
          <w:marBottom w:val="0"/>
          <w:divBdr>
            <w:top w:val="none" w:sz="0" w:space="0" w:color="auto"/>
            <w:left w:val="none" w:sz="0" w:space="0" w:color="auto"/>
            <w:bottom w:val="none" w:sz="0" w:space="0" w:color="auto"/>
            <w:right w:val="none" w:sz="0" w:space="0" w:color="auto"/>
          </w:divBdr>
        </w:div>
        <w:div w:id="1303198714">
          <w:marLeft w:val="0"/>
          <w:marRight w:val="0"/>
          <w:marTop w:val="0"/>
          <w:marBottom w:val="0"/>
          <w:divBdr>
            <w:top w:val="none" w:sz="0" w:space="0" w:color="auto"/>
            <w:left w:val="none" w:sz="0" w:space="0" w:color="auto"/>
            <w:bottom w:val="none" w:sz="0" w:space="0" w:color="auto"/>
            <w:right w:val="none" w:sz="0" w:space="0" w:color="auto"/>
          </w:divBdr>
        </w:div>
        <w:div w:id="236868597">
          <w:marLeft w:val="0"/>
          <w:marRight w:val="0"/>
          <w:marTop w:val="0"/>
          <w:marBottom w:val="0"/>
          <w:divBdr>
            <w:top w:val="none" w:sz="0" w:space="0" w:color="auto"/>
            <w:left w:val="none" w:sz="0" w:space="0" w:color="auto"/>
            <w:bottom w:val="none" w:sz="0" w:space="0" w:color="auto"/>
            <w:right w:val="none" w:sz="0" w:space="0" w:color="auto"/>
          </w:divBdr>
        </w:div>
        <w:div w:id="2122725762">
          <w:marLeft w:val="0"/>
          <w:marRight w:val="0"/>
          <w:marTop w:val="0"/>
          <w:marBottom w:val="0"/>
          <w:divBdr>
            <w:top w:val="none" w:sz="0" w:space="0" w:color="auto"/>
            <w:left w:val="none" w:sz="0" w:space="0" w:color="auto"/>
            <w:bottom w:val="none" w:sz="0" w:space="0" w:color="auto"/>
            <w:right w:val="none" w:sz="0" w:space="0" w:color="auto"/>
          </w:divBdr>
        </w:div>
        <w:div w:id="1211459913">
          <w:marLeft w:val="0"/>
          <w:marRight w:val="0"/>
          <w:marTop w:val="0"/>
          <w:marBottom w:val="0"/>
          <w:divBdr>
            <w:top w:val="none" w:sz="0" w:space="0" w:color="auto"/>
            <w:left w:val="none" w:sz="0" w:space="0" w:color="auto"/>
            <w:bottom w:val="none" w:sz="0" w:space="0" w:color="auto"/>
            <w:right w:val="none" w:sz="0" w:space="0" w:color="auto"/>
          </w:divBdr>
        </w:div>
        <w:div w:id="1047493272">
          <w:marLeft w:val="0"/>
          <w:marRight w:val="0"/>
          <w:marTop w:val="0"/>
          <w:marBottom w:val="0"/>
          <w:divBdr>
            <w:top w:val="none" w:sz="0" w:space="0" w:color="auto"/>
            <w:left w:val="none" w:sz="0" w:space="0" w:color="auto"/>
            <w:bottom w:val="none" w:sz="0" w:space="0" w:color="auto"/>
            <w:right w:val="none" w:sz="0" w:space="0" w:color="auto"/>
          </w:divBdr>
        </w:div>
        <w:div w:id="1405300899">
          <w:marLeft w:val="0"/>
          <w:marRight w:val="0"/>
          <w:marTop w:val="0"/>
          <w:marBottom w:val="0"/>
          <w:divBdr>
            <w:top w:val="none" w:sz="0" w:space="0" w:color="auto"/>
            <w:left w:val="none" w:sz="0" w:space="0" w:color="auto"/>
            <w:bottom w:val="none" w:sz="0" w:space="0" w:color="auto"/>
            <w:right w:val="none" w:sz="0" w:space="0" w:color="auto"/>
          </w:divBdr>
        </w:div>
        <w:div w:id="12346518">
          <w:marLeft w:val="0"/>
          <w:marRight w:val="0"/>
          <w:marTop w:val="0"/>
          <w:marBottom w:val="0"/>
          <w:divBdr>
            <w:top w:val="none" w:sz="0" w:space="0" w:color="auto"/>
            <w:left w:val="none" w:sz="0" w:space="0" w:color="auto"/>
            <w:bottom w:val="none" w:sz="0" w:space="0" w:color="auto"/>
            <w:right w:val="none" w:sz="0" w:space="0" w:color="auto"/>
          </w:divBdr>
        </w:div>
        <w:div w:id="2069641551">
          <w:marLeft w:val="0"/>
          <w:marRight w:val="0"/>
          <w:marTop w:val="0"/>
          <w:marBottom w:val="0"/>
          <w:divBdr>
            <w:top w:val="none" w:sz="0" w:space="0" w:color="auto"/>
            <w:left w:val="none" w:sz="0" w:space="0" w:color="auto"/>
            <w:bottom w:val="none" w:sz="0" w:space="0" w:color="auto"/>
            <w:right w:val="none" w:sz="0" w:space="0" w:color="auto"/>
          </w:divBdr>
        </w:div>
        <w:div w:id="370686779">
          <w:marLeft w:val="0"/>
          <w:marRight w:val="0"/>
          <w:marTop w:val="0"/>
          <w:marBottom w:val="0"/>
          <w:divBdr>
            <w:top w:val="none" w:sz="0" w:space="0" w:color="auto"/>
            <w:left w:val="none" w:sz="0" w:space="0" w:color="auto"/>
            <w:bottom w:val="none" w:sz="0" w:space="0" w:color="auto"/>
            <w:right w:val="none" w:sz="0" w:space="0" w:color="auto"/>
          </w:divBdr>
        </w:div>
        <w:div w:id="1526866842">
          <w:marLeft w:val="0"/>
          <w:marRight w:val="0"/>
          <w:marTop w:val="0"/>
          <w:marBottom w:val="0"/>
          <w:divBdr>
            <w:top w:val="none" w:sz="0" w:space="0" w:color="auto"/>
            <w:left w:val="none" w:sz="0" w:space="0" w:color="auto"/>
            <w:bottom w:val="none" w:sz="0" w:space="0" w:color="auto"/>
            <w:right w:val="none" w:sz="0" w:space="0" w:color="auto"/>
          </w:divBdr>
        </w:div>
        <w:div w:id="1741053087">
          <w:marLeft w:val="0"/>
          <w:marRight w:val="0"/>
          <w:marTop w:val="0"/>
          <w:marBottom w:val="0"/>
          <w:divBdr>
            <w:top w:val="none" w:sz="0" w:space="0" w:color="auto"/>
            <w:left w:val="none" w:sz="0" w:space="0" w:color="auto"/>
            <w:bottom w:val="none" w:sz="0" w:space="0" w:color="auto"/>
            <w:right w:val="none" w:sz="0" w:space="0" w:color="auto"/>
          </w:divBdr>
        </w:div>
        <w:div w:id="1437673687">
          <w:marLeft w:val="0"/>
          <w:marRight w:val="0"/>
          <w:marTop w:val="0"/>
          <w:marBottom w:val="0"/>
          <w:divBdr>
            <w:top w:val="none" w:sz="0" w:space="0" w:color="auto"/>
            <w:left w:val="none" w:sz="0" w:space="0" w:color="auto"/>
            <w:bottom w:val="none" w:sz="0" w:space="0" w:color="auto"/>
            <w:right w:val="none" w:sz="0" w:space="0" w:color="auto"/>
          </w:divBdr>
        </w:div>
        <w:div w:id="1472095524">
          <w:marLeft w:val="0"/>
          <w:marRight w:val="0"/>
          <w:marTop w:val="0"/>
          <w:marBottom w:val="0"/>
          <w:divBdr>
            <w:top w:val="none" w:sz="0" w:space="0" w:color="auto"/>
            <w:left w:val="none" w:sz="0" w:space="0" w:color="auto"/>
            <w:bottom w:val="none" w:sz="0" w:space="0" w:color="auto"/>
            <w:right w:val="none" w:sz="0" w:space="0" w:color="auto"/>
          </w:divBdr>
        </w:div>
        <w:div w:id="1274828857">
          <w:marLeft w:val="0"/>
          <w:marRight w:val="0"/>
          <w:marTop w:val="0"/>
          <w:marBottom w:val="0"/>
          <w:divBdr>
            <w:top w:val="none" w:sz="0" w:space="0" w:color="auto"/>
            <w:left w:val="none" w:sz="0" w:space="0" w:color="auto"/>
            <w:bottom w:val="none" w:sz="0" w:space="0" w:color="auto"/>
            <w:right w:val="none" w:sz="0" w:space="0" w:color="auto"/>
          </w:divBdr>
        </w:div>
        <w:div w:id="825753887">
          <w:marLeft w:val="0"/>
          <w:marRight w:val="0"/>
          <w:marTop w:val="0"/>
          <w:marBottom w:val="0"/>
          <w:divBdr>
            <w:top w:val="none" w:sz="0" w:space="0" w:color="auto"/>
            <w:left w:val="none" w:sz="0" w:space="0" w:color="auto"/>
            <w:bottom w:val="none" w:sz="0" w:space="0" w:color="auto"/>
            <w:right w:val="none" w:sz="0" w:space="0" w:color="auto"/>
          </w:divBdr>
        </w:div>
        <w:div w:id="383677063">
          <w:marLeft w:val="0"/>
          <w:marRight w:val="0"/>
          <w:marTop w:val="0"/>
          <w:marBottom w:val="0"/>
          <w:divBdr>
            <w:top w:val="none" w:sz="0" w:space="0" w:color="auto"/>
            <w:left w:val="none" w:sz="0" w:space="0" w:color="auto"/>
            <w:bottom w:val="none" w:sz="0" w:space="0" w:color="auto"/>
            <w:right w:val="none" w:sz="0" w:space="0" w:color="auto"/>
          </w:divBdr>
        </w:div>
        <w:div w:id="1601717346">
          <w:marLeft w:val="0"/>
          <w:marRight w:val="0"/>
          <w:marTop w:val="0"/>
          <w:marBottom w:val="0"/>
          <w:divBdr>
            <w:top w:val="none" w:sz="0" w:space="0" w:color="auto"/>
            <w:left w:val="none" w:sz="0" w:space="0" w:color="auto"/>
            <w:bottom w:val="none" w:sz="0" w:space="0" w:color="auto"/>
            <w:right w:val="none" w:sz="0" w:space="0" w:color="auto"/>
          </w:divBdr>
        </w:div>
        <w:div w:id="2001620104">
          <w:marLeft w:val="0"/>
          <w:marRight w:val="0"/>
          <w:marTop w:val="0"/>
          <w:marBottom w:val="0"/>
          <w:divBdr>
            <w:top w:val="none" w:sz="0" w:space="0" w:color="auto"/>
            <w:left w:val="none" w:sz="0" w:space="0" w:color="auto"/>
            <w:bottom w:val="none" w:sz="0" w:space="0" w:color="auto"/>
            <w:right w:val="none" w:sz="0" w:space="0" w:color="auto"/>
          </w:divBdr>
        </w:div>
        <w:div w:id="203904925">
          <w:marLeft w:val="0"/>
          <w:marRight w:val="0"/>
          <w:marTop w:val="75"/>
          <w:marBottom w:val="0"/>
          <w:divBdr>
            <w:top w:val="none" w:sz="0" w:space="0" w:color="auto"/>
            <w:left w:val="none" w:sz="0" w:space="0" w:color="auto"/>
            <w:bottom w:val="none" w:sz="0" w:space="0" w:color="auto"/>
            <w:right w:val="none" w:sz="0" w:space="0" w:color="auto"/>
          </w:divBdr>
        </w:div>
        <w:div w:id="1263219088">
          <w:marLeft w:val="0"/>
          <w:marRight w:val="0"/>
          <w:marTop w:val="75"/>
          <w:marBottom w:val="0"/>
          <w:divBdr>
            <w:top w:val="none" w:sz="0" w:space="0" w:color="auto"/>
            <w:left w:val="none" w:sz="0" w:space="0" w:color="auto"/>
            <w:bottom w:val="none" w:sz="0" w:space="0" w:color="auto"/>
            <w:right w:val="none" w:sz="0" w:space="0" w:color="auto"/>
          </w:divBdr>
        </w:div>
        <w:div w:id="2077511450">
          <w:marLeft w:val="0"/>
          <w:marRight w:val="0"/>
          <w:marTop w:val="75"/>
          <w:marBottom w:val="0"/>
          <w:divBdr>
            <w:top w:val="none" w:sz="0" w:space="0" w:color="auto"/>
            <w:left w:val="none" w:sz="0" w:space="0" w:color="auto"/>
            <w:bottom w:val="none" w:sz="0" w:space="0" w:color="auto"/>
            <w:right w:val="none" w:sz="0" w:space="0" w:color="auto"/>
          </w:divBdr>
        </w:div>
        <w:div w:id="827403233">
          <w:marLeft w:val="0"/>
          <w:marRight w:val="0"/>
          <w:marTop w:val="75"/>
          <w:marBottom w:val="0"/>
          <w:divBdr>
            <w:top w:val="none" w:sz="0" w:space="0" w:color="auto"/>
            <w:left w:val="none" w:sz="0" w:space="0" w:color="auto"/>
            <w:bottom w:val="none" w:sz="0" w:space="0" w:color="auto"/>
            <w:right w:val="none" w:sz="0" w:space="0" w:color="auto"/>
          </w:divBdr>
        </w:div>
        <w:div w:id="1754888132">
          <w:marLeft w:val="0"/>
          <w:marRight w:val="0"/>
          <w:marTop w:val="75"/>
          <w:marBottom w:val="0"/>
          <w:divBdr>
            <w:top w:val="none" w:sz="0" w:space="0" w:color="auto"/>
            <w:left w:val="none" w:sz="0" w:space="0" w:color="auto"/>
            <w:bottom w:val="none" w:sz="0" w:space="0" w:color="auto"/>
            <w:right w:val="none" w:sz="0" w:space="0" w:color="auto"/>
          </w:divBdr>
        </w:div>
        <w:div w:id="1131050082">
          <w:marLeft w:val="0"/>
          <w:marRight w:val="0"/>
          <w:marTop w:val="75"/>
          <w:marBottom w:val="0"/>
          <w:divBdr>
            <w:top w:val="none" w:sz="0" w:space="0" w:color="auto"/>
            <w:left w:val="none" w:sz="0" w:space="0" w:color="auto"/>
            <w:bottom w:val="none" w:sz="0" w:space="0" w:color="auto"/>
            <w:right w:val="none" w:sz="0" w:space="0" w:color="auto"/>
          </w:divBdr>
        </w:div>
        <w:div w:id="2144885766">
          <w:marLeft w:val="0"/>
          <w:marRight w:val="0"/>
          <w:marTop w:val="75"/>
          <w:marBottom w:val="0"/>
          <w:divBdr>
            <w:top w:val="none" w:sz="0" w:space="0" w:color="auto"/>
            <w:left w:val="none" w:sz="0" w:space="0" w:color="auto"/>
            <w:bottom w:val="none" w:sz="0" w:space="0" w:color="auto"/>
            <w:right w:val="none" w:sz="0" w:space="0" w:color="auto"/>
          </w:divBdr>
        </w:div>
        <w:div w:id="1688366902">
          <w:marLeft w:val="0"/>
          <w:marRight w:val="0"/>
          <w:marTop w:val="75"/>
          <w:marBottom w:val="0"/>
          <w:divBdr>
            <w:top w:val="none" w:sz="0" w:space="0" w:color="auto"/>
            <w:left w:val="none" w:sz="0" w:space="0" w:color="auto"/>
            <w:bottom w:val="none" w:sz="0" w:space="0" w:color="auto"/>
            <w:right w:val="none" w:sz="0" w:space="0" w:color="auto"/>
          </w:divBdr>
        </w:div>
        <w:div w:id="384764871">
          <w:marLeft w:val="0"/>
          <w:marRight w:val="0"/>
          <w:marTop w:val="75"/>
          <w:marBottom w:val="0"/>
          <w:divBdr>
            <w:top w:val="none" w:sz="0" w:space="0" w:color="auto"/>
            <w:left w:val="none" w:sz="0" w:space="0" w:color="auto"/>
            <w:bottom w:val="none" w:sz="0" w:space="0" w:color="auto"/>
            <w:right w:val="none" w:sz="0" w:space="0" w:color="auto"/>
          </w:divBdr>
        </w:div>
        <w:div w:id="1456369228">
          <w:marLeft w:val="0"/>
          <w:marRight w:val="0"/>
          <w:marTop w:val="75"/>
          <w:marBottom w:val="0"/>
          <w:divBdr>
            <w:top w:val="none" w:sz="0" w:space="0" w:color="auto"/>
            <w:left w:val="none" w:sz="0" w:space="0" w:color="auto"/>
            <w:bottom w:val="none" w:sz="0" w:space="0" w:color="auto"/>
            <w:right w:val="none" w:sz="0" w:space="0" w:color="auto"/>
          </w:divBdr>
        </w:div>
        <w:div w:id="246113900">
          <w:marLeft w:val="0"/>
          <w:marRight w:val="0"/>
          <w:marTop w:val="75"/>
          <w:marBottom w:val="0"/>
          <w:divBdr>
            <w:top w:val="none" w:sz="0" w:space="0" w:color="auto"/>
            <w:left w:val="none" w:sz="0" w:space="0" w:color="auto"/>
            <w:bottom w:val="none" w:sz="0" w:space="0" w:color="auto"/>
            <w:right w:val="none" w:sz="0" w:space="0" w:color="auto"/>
          </w:divBdr>
        </w:div>
        <w:div w:id="1549101801">
          <w:marLeft w:val="0"/>
          <w:marRight w:val="0"/>
          <w:marTop w:val="75"/>
          <w:marBottom w:val="0"/>
          <w:divBdr>
            <w:top w:val="none" w:sz="0" w:space="0" w:color="auto"/>
            <w:left w:val="none" w:sz="0" w:space="0" w:color="auto"/>
            <w:bottom w:val="none" w:sz="0" w:space="0" w:color="auto"/>
            <w:right w:val="none" w:sz="0" w:space="0" w:color="auto"/>
          </w:divBdr>
        </w:div>
        <w:div w:id="356203426">
          <w:marLeft w:val="0"/>
          <w:marRight w:val="0"/>
          <w:marTop w:val="0"/>
          <w:marBottom w:val="0"/>
          <w:divBdr>
            <w:top w:val="none" w:sz="0" w:space="0" w:color="auto"/>
            <w:left w:val="none" w:sz="0" w:space="0" w:color="auto"/>
            <w:bottom w:val="none" w:sz="0" w:space="0" w:color="auto"/>
            <w:right w:val="none" w:sz="0" w:space="0" w:color="auto"/>
          </w:divBdr>
        </w:div>
        <w:div w:id="1104883802">
          <w:marLeft w:val="0"/>
          <w:marRight w:val="0"/>
          <w:marTop w:val="75"/>
          <w:marBottom w:val="0"/>
          <w:divBdr>
            <w:top w:val="none" w:sz="0" w:space="0" w:color="auto"/>
            <w:left w:val="none" w:sz="0" w:space="0" w:color="auto"/>
            <w:bottom w:val="none" w:sz="0" w:space="0" w:color="auto"/>
            <w:right w:val="none" w:sz="0" w:space="0" w:color="auto"/>
          </w:divBdr>
        </w:div>
        <w:div w:id="1974168652">
          <w:marLeft w:val="0"/>
          <w:marRight w:val="0"/>
          <w:marTop w:val="75"/>
          <w:marBottom w:val="0"/>
          <w:divBdr>
            <w:top w:val="none" w:sz="0" w:space="0" w:color="auto"/>
            <w:left w:val="none" w:sz="0" w:space="0" w:color="auto"/>
            <w:bottom w:val="none" w:sz="0" w:space="0" w:color="auto"/>
            <w:right w:val="none" w:sz="0" w:space="0" w:color="auto"/>
          </w:divBdr>
        </w:div>
        <w:div w:id="1131480516">
          <w:marLeft w:val="0"/>
          <w:marRight w:val="0"/>
          <w:marTop w:val="75"/>
          <w:marBottom w:val="0"/>
          <w:divBdr>
            <w:top w:val="none" w:sz="0" w:space="0" w:color="auto"/>
            <w:left w:val="none" w:sz="0" w:space="0" w:color="auto"/>
            <w:bottom w:val="none" w:sz="0" w:space="0" w:color="auto"/>
            <w:right w:val="none" w:sz="0" w:space="0" w:color="auto"/>
          </w:divBdr>
        </w:div>
        <w:div w:id="893204057">
          <w:marLeft w:val="0"/>
          <w:marRight w:val="0"/>
          <w:marTop w:val="75"/>
          <w:marBottom w:val="0"/>
          <w:divBdr>
            <w:top w:val="none" w:sz="0" w:space="0" w:color="auto"/>
            <w:left w:val="none" w:sz="0" w:space="0" w:color="auto"/>
            <w:bottom w:val="none" w:sz="0" w:space="0" w:color="auto"/>
            <w:right w:val="none" w:sz="0" w:space="0" w:color="auto"/>
          </w:divBdr>
        </w:div>
        <w:div w:id="2091347069">
          <w:marLeft w:val="0"/>
          <w:marRight w:val="0"/>
          <w:marTop w:val="75"/>
          <w:marBottom w:val="0"/>
          <w:divBdr>
            <w:top w:val="none" w:sz="0" w:space="0" w:color="auto"/>
            <w:left w:val="none" w:sz="0" w:space="0" w:color="auto"/>
            <w:bottom w:val="none" w:sz="0" w:space="0" w:color="auto"/>
            <w:right w:val="none" w:sz="0" w:space="0" w:color="auto"/>
          </w:divBdr>
        </w:div>
        <w:div w:id="510068184">
          <w:marLeft w:val="0"/>
          <w:marRight w:val="0"/>
          <w:marTop w:val="75"/>
          <w:marBottom w:val="0"/>
          <w:divBdr>
            <w:top w:val="none" w:sz="0" w:space="0" w:color="auto"/>
            <w:left w:val="none" w:sz="0" w:space="0" w:color="auto"/>
            <w:bottom w:val="none" w:sz="0" w:space="0" w:color="auto"/>
            <w:right w:val="none" w:sz="0" w:space="0" w:color="auto"/>
          </w:divBdr>
        </w:div>
        <w:div w:id="789321052">
          <w:marLeft w:val="0"/>
          <w:marRight w:val="0"/>
          <w:marTop w:val="0"/>
          <w:marBottom w:val="0"/>
          <w:divBdr>
            <w:top w:val="none" w:sz="0" w:space="0" w:color="auto"/>
            <w:left w:val="none" w:sz="0" w:space="0" w:color="auto"/>
            <w:bottom w:val="none" w:sz="0" w:space="0" w:color="auto"/>
            <w:right w:val="none" w:sz="0" w:space="0" w:color="auto"/>
          </w:divBdr>
        </w:div>
        <w:div w:id="1885631550">
          <w:marLeft w:val="0"/>
          <w:marRight w:val="0"/>
          <w:marTop w:val="0"/>
          <w:marBottom w:val="0"/>
          <w:divBdr>
            <w:top w:val="none" w:sz="0" w:space="0" w:color="auto"/>
            <w:left w:val="none" w:sz="0" w:space="0" w:color="auto"/>
            <w:bottom w:val="none" w:sz="0" w:space="0" w:color="auto"/>
            <w:right w:val="none" w:sz="0" w:space="0" w:color="auto"/>
          </w:divBdr>
        </w:div>
        <w:div w:id="589311310">
          <w:marLeft w:val="0"/>
          <w:marRight w:val="0"/>
          <w:marTop w:val="0"/>
          <w:marBottom w:val="0"/>
          <w:divBdr>
            <w:top w:val="none" w:sz="0" w:space="0" w:color="auto"/>
            <w:left w:val="none" w:sz="0" w:space="0" w:color="auto"/>
            <w:bottom w:val="none" w:sz="0" w:space="0" w:color="auto"/>
            <w:right w:val="none" w:sz="0" w:space="0" w:color="auto"/>
          </w:divBdr>
        </w:div>
        <w:div w:id="401099840">
          <w:marLeft w:val="0"/>
          <w:marRight w:val="0"/>
          <w:marTop w:val="0"/>
          <w:marBottom w:val="0"/>
          <w:divBdr>
            <w:top w:val="none" w:sz="0" w:space="0" w:color="auto"/>
            <w:left w:val="none" w:sz="0" w:space="0" w:color="auto"/>
            <w:bottom w:val="none" w:sz="0" w:space="0" w:color="auto"/>
            <w:right w:val="none" w:sz="0" w:space="0" w:color="auto"/>
          </w:divBdr>
        </w:div>
        <w:div w:id="1305086260">
          <w:marLeft w:val="0"/>
          <w:marRight w:val="0"/>
          <w:marTop w:val="0"/>
          <w:marBottom w:val="0"/>
          <w:divBdr>
            <w:top w:val="none" w:sz="0" w:space="0" w:color="auto"/>
            <w:left w:val="none" w:sz="0" w:space="0" w:color="auto"/>
            <w:bottom w:val="none" w:sz="0" w:space="0" w:color="auto"/>
            <w:right w:val="none" w:sz="0" w:space="0" w:color="auto"/>
          </w:divBdr>
        </w:div>
        <w:div w:id="684406181">
          <w:marLeft w:val="0"/>
          <w:marRight w:val="0"/>
          <w:marTop w:val="0"/>
          <w:marBottom w:val="0"/>
          <w:divBdr>
            <w:top w:val="none" w:sz="0" w:space="0" w:color="auto"/>
            <w:left w:val="none" w:sz="0" w:space="0" w:color="auto"/>
            <w:bottom w:val="none" w:sz="0" w:space="0" w:color="auto"/>
            <w:right w:val="none" w:sz="0" w:space="0" w:color="auto"/>
          </w:divBdr>
        </w:div>
        <w:div w:id="554001673">
          <w:marLeft w:val="0"/>
          <w:marRight w:val="0"/>
          <w:marTop w:val="0"/>
          <w:marBottom w:val="0"/>
          <w:divBdr>
            <w:top w:val="none" w:sz="0" w:space="0" w:color="auto"/>
            <w:left w:val="none" w:sz="0" w:space="0" w:color="auto"/>
            <w:bottom w:val="none" w:sz="0" w:space="0" w:color="auto"/>
            <w:right w:val="none" w:sz="0" w:space="0" w:color="auto"/>
          </w:divBdr>
        </w:div>
        <w:div w:id="890381468">
          <w:marLeft w:val="0"/>
          <w:marRight w:val="0"/>
          <w:marTop w:val="0"/>
          <w:marBottom w:val="0"/>
          <w:divBdr>
            <w:top w:val="none" w:sz="0" w:space="0" w:color="auto"/>
            <w:left w:val="none" w:sz="0" w:space="0" w:color="auto"/>
            <w:bottom w:val="none" w:sz="0" w:space="0" w:color="auto"/>
            <w:right w:val="none" w:sz="0" w:space="0" w:color="auto"/>
          </w:divBdr>
        </w:div>
        <w:div w:id="285701609">
          <w:marLeft w:val="0"/>
          <w:marRight w:val="0"/>
          <w:marTop w:val="0"/>
          <w:marBottom w:val="0"/>
          <w:divBdr>
            <w:top w:val="none" w:sz="0" w:space="0" w:color="auto"/>
            <w:left w:val="none" w:sz="0" w:space="0" w:color="auto"/>
            <w:bottom w:val="none" w:sz="0" w:space="0" w:color="auto"/>
            <w:right w:val="none" w:sz="0" w:space="0" w:color="auto"/>
          </w:divBdr>
        </w:div>
        <w:div w:id="116527187">
          <w:marLeft w:val="0"/>
          <w:marRight w:val="0"/>
          <w:marTop w:val="0"/>
          <w:marBottom w:val="0"/>
          <w:divBdr>
            <w:top w:val="none" w:sz="0" w:space="0" w:color="auto"/>
            <w:left w:val="none" w:sz="0" w:space="0" w:color="auto"/>
            <w:bottom w:val="none" w:sz="0" w:space="0" w:color="auto"/>
            <w:right w:val="none" w:sz="0" w:space="0" w:color="auto"/>
          </w:divBdr>
        </w:div>
        <w:div w:id="1609655203">
          <w:marLeft w:val="0"/>
          <w:marRight w:val="0"/>
          <w:marTop w:val="0"/>
          <w:marBottom w:val="0"/>
          <w:divBdr>
            <w:top w:val="none" w:sz="0" w:space="0" w:color="auto"/>
            <w:left w:val="none" w:sz="0" w:space="0" w:color="auto"/>
            <w:bottom w:val="none" w:sz="0" w:space="0" w:color="auto"/>
            <w:right w:val="none" w:sz="0" w:space="0" w:color="auto"/>
          </w:divBdr>
        </w:div>
        <w:div w:id="2009206250">
          <w:marLeft w:val="0"/>
          <w:marRight w:val="0"/>
          <w:marTop w:val="0"/>
          <w:marBottom w:val="0"/>
          <w:divBdr>
            <w:top w:val="none" w:sz="0" w:space="0" w:color="auto"/>
            <w:left w:val="none" w:sz="0" w:space="0" w:color="auto"/>
            <w:bottom w:val="none" w:sz="0" w:space="0" w:color="auto"/>
            <w:right w:val="none" w:sz="0" w:space="0" w:color="auto"/>
          </w:divBdr>
        </w:div>
        <w:div w:id="1482308902">
          <w:marLeft w:val="0"/>
          <w:marRight w:val="0"/>
          <w:marTop w:val="0"/>
          <w:marBottom w:val="0"/>
          <w:divBdr>
            <w:top w:val="none" w:sz="0" w:space="0" w:color="auto"/>
            <w:left w:val="none" w:sz="0" w:space="0" w:color="auto"/>
            <w:bottom w:val="none" w:sz="0" w:space="0" w:color="auto"/>
            <w:right w:val="none" w:sz="0" w:space="0" w:color="auto"/>
          </w:divBdr>
        </w:div>
        <w:div w:id="2127117608">
          <w:marLeft w:val="0"/>
          <w:marRight w:val="0"/>
          <w:marTop w:val="0"/>
          <w:marBottom w:val="0"/>
          <w:divBdr>
            <w:top w:val="none" w:sz="0" w:space="0" w:color="auto"/>
            <w:left w:val="none" w:sz="0" w:space="0" w:color="auto"/>
            <w:bottom w:val="none" w:sz="0" w:space="0" w:color="auto"/>
            <w:right w:val="none" w:sz="0" w:space="0" w:color="auto"/>
          </w:divBdr>
        </w:div>
        <w:div w:id="1110124769">
          <w:marLeft w:val="0"/>
          <w:marRight w:val="0"/>
          <w:marTop w:val="0"/>
          <w:marBottom w:val="135"/>
          <w:divBdr>
            <w:top w:val="none" w:sz="0" w:space="0" w:color="auto"/>
            <w:left w:val="none" w:sz="0" w:space="0" w:color="auto"/>
            <w:bottom w:val="none" w:sz="0" w:space="0" w:color="auto"/>
            <w:right w:val="none" w:sz="0" w:space="0" w:color="auto"/>
          </w:divBdr>
        </w:div>
        <w:div w:id="1220285967">
          <w:marLeft w:val="0"/>
          <w:marRight w:val="0"/>
          <w:marTop w:val="0"/>
          <w:marBottom w:val="135"/>
          <w:divBdr>
            <w:top w:val="none" w:sz="0" w:space="0" w:color="auto"/>
            <w:left w:val="none" w:sz="0" w:space="0" w:color="auto"/>
            <w:bottom w:val="none" w:sz="0" w:space="0" w:color="auto"/>
            <w:right w:val="none" w:sz="0" w:space="0" w:color="auto"/>
          </w:divBdr>
        </w:div>
        <w:div w:id="1273366756">
          <w:marLeft w:val="0"/>
          <w:marRight w:val="0"/>
          <w:marTop w:val="0"/>
          <w:marBottom w:val="135"/>
          <w:divBdr>
            <w:top w:val="none" w:sz="0" w:space="0" w:color="auto"/>
            <w:left w:val="none" w:sz="0" w:space="0" w:color="auto"/>
            <w:bottom w:val="none" w:sz="0" w:space="0" w:color="auto"/>
            <w:right w:val="none" w:sz="0" w:space="0" w:color="auto"/>
          </w:divBdr>
        </w:div>
        <w:div w:id="246157238">
          <w:marLeft w:val="0"/>
          <w:marRight w:val="0"/>
          <w:marTop w:val="0"/>
          <w:marBottom w:val="0"/>
          <w:divBdr>
            <w:top w:val="none" w:sz="0" w:space="0" w:color="auto"/>
            <w:left w:val="none" w:sz="0" w:space="0" w:color="auto"/>
            <w:bottom w:val="none" w:sz="0" w:space="0" w:color="auto"/>
            <w:right w:val="none" w:sz="0" w:space="0" w:color="auto"/>
          </w:divBdr>
        </w:div>
        <w:div w:id="930551105">
          <w:marLeft w:val="0"/>
          <w:marRight w:val="0"/>
          <w:marTop w:val="0"/>
          <w:marBottom w:val="0"/>
          <w:divBdr>
            <w:top w:val="none" w:sz="0" w:space="0" w:color="auto"/>
            <w:left w:val="none" w:sz="0" w:space="0" w:color="auto"/>
            <w:bottom w:val="none" w:sz="0" w:space="0" w:color="auto"/>
            <w:right w:val="none" w:sz="0" w:space="0" w:color="auto"/>
          </w:divBdr>
        </w:div>
        <w:div w:id="1936935878">
          <w:marLeft w:val="0"/>
          <w:marRight w:val="0"/>
          <w:marTop w:val="0"/>
          <w:marBottom w:val="135"/>
          <w:divBdr>
            <w:top w:val="none" w:sz="0" w:space="0" w:color="auto"/>
            <w:left w:val="none" w:sz="0" w:space="0" w:color="auto"/>
            <w:bottom w:val="none" w:sz="0" w:space="0" w:color="auto"/>
            <w:right w:val="none" w:sz="0" w:space="0" w:color="auto"/>
          </w:divBdr>
        </w:div>
        <w:div w:id="6565305">
          <w:marLeft w:val="0"/>
          <w:marRight w:val="0"/>
          <w:marTop w:val="0"/>
          <w:marBottom w:val="0"/>
          <w:divBdr>
            <w:top w:val="none" w:sz="0" w:space="0" w:color="auto"/>
            <w:left w:val="none" w:sz="0" w:space="0" w:color="auto"/>
            <w:bottom w:val="none" w:sz="0" w:space="0" w:color="auto"/>
            <w:right w:val="none" w:sz="0" w:space="0" w:color="auto"/>
          </w:divBdr>
        </w:div>
        <w:div w:id="441994290">
          <w:marLeft w:val="0"/>
          <w:marRight w:val="0"/>
          <w:marTop w:val="0"/>
          <w:marBottom w:val="135"/>
          <w:divBdr>
            <w:top w:val="none" w:sz="0" w:space="0" w:color="auto"/>
            <w:left w:val="none" w:sz="0" w:space="0" w:color="auto"/>
            <w:bottom w:val="none" w:sz="0" w:space="0" w:color="auto"/>
            <w:right w:val="none" w:sz="0" w:space="0" w:color="auto"/>
          </w:divBdr>
        </w:div>
        <w:div w:id="896428715">
          <w:marLeft w:val="0"/>
          <w:marRight w:val="0"/>
          <w:marTop w:val="0"/>
          <w:marBottom w:val="135"/>
          <w:divBdr>
            <w:top w:val="none" w:sz="0" w:space="0" w:color="auto"/>
            <w:left w:val="none" w:sz="0" w:space="0" w:color="auto"/>
            <w:bottom w:val="none" w:sz="0" w:space="0" w:color="auto"/>
            <w:right w:val="none" w:sz="0" w:space="0" w:color="auto"/>
          </w:divBdr>
        </w:div>
        <w:div w:id="1247493748">
          <w:marLeft w:val="0"/>
          <w:marRight w:val="0"/>
          <w:marTop w:val="0"/>
          <w:marBottom w:val="0"/>
          <w:divBdr>
            <w:top w:val="none" w:sz="0" w:space="0" w:color="auto"/>
            <w:left w:val="none" w:sz="0" w:space="0" w:color="auto"/>
            <w:bottom w:val="none" w:sz="0" w:space="0" w:color="auto"/>
            <w:right w:val="none" w:sz="0" w:space="0" w:color="auto"/>
          </w:divBdr>
        </w:div>
        <w:div w:id="223103719">
          <w:marLeft w:val="0"/>
          <w:marRight w:val="0"/>
          <w:marTop w:val="0"/>
          <w:marBottom w:val="0"/>
          <w:divBdr>
            <w:top w:val="none" w:sz="0" w:space="0" w:color="auto"/>
            <w:left w:val="none" w:sz="0" w:space="0" w:color="auto"/>
            <w:bottom w:val="none" w:sz="0" w:space="0" w:color="auto"/>
            <w:right w:val="none" w:sz="0" w:space="0" w:color="auto"/>
          </w:divBdr>
        </w:div>
        <w:div w:id="193274484">
          <w:marLeft w:val="0"/>
          <w:marRight w:val="0"/>
          <w:marTop w:val="0"/>
          <w:marBottom w:val="0"/>
          <w:divBdr>
            <w:top w:val="none" w:sz="0" w:space="0" w:color="auto"/>
            <w:left w:val="none" w:sz="0" w:space="0" w:color="auto"/>
            <w:bottom w:val="none" w:sz="0" w:space="0" w:color="auto"/>
            <w:right w:val="none" w:sz="0" w:space="0" w:color="auto"/>
          </w:divBdr>
        </w:div>
        <w:div w:id="1141532601">
          <w:marLeft w:val="0"/>
          <w:marRight w:val="0"/>
          <w:marTop w:val="0"/>
          <w:marBottom w:val="135"/>
          <w:divBdr>
            <w:top w:val="none" w:sz="0" w:space="0" w:color="auto"/>
            <w:left w:val="none" w:sz="0" w:space="0" w:color="auto"/>
            <w:bottom w:val="none" w:sz="0" w:space="0" w:color="auto"/>
            <w:right w:val="none" w:sz="0" w:space="0" w:color="auto"/>
          </w:divBdr>
        </w:div>
        <w:div w:id="1409616869">
          <w:marLeft w:val="0"/>
          <w:marRight w:val="0"/>
          <w:marTop w:val="0"/>
          <w:marBottom w:val="0"/>
          <w:divBdr>
            <w:top w:val="none" w:sz="0" w:space="0" w:color="auto"/>
            <w:left w:val="none" w:sz="0" w:space="0" w:color="auto"/>
            <w:bottom w:val="none" w:sz="0" w:space="0" w:color="auto"/>
            <w:right w:val="none" w:sz="0" w:space="0" w:color="auto"/>
          </w:divBdr>
        </w:div>
        <w:div w:id="1266308834">
          <w:marLeft w:val="0"/>
          <w:marRight w:val="0"/>
          <w:marTop w:val="0"/>
          <w:marBottom w:val="0"/>
          <w:divBdr>
            <w:top w:val="none" w:sz="0" w:space="0" w:color="auto"/>
            <w:left w:val="none" w:sz="0" w:space="0" w:color="auto"/>
            <w:bottom w:val="none" w:sz="0" w:space="0" w:color="auto"/>
            <w:right w:val="none" w:sz="0" w:space="0" w:color="auto"/>
          </w:divBdr>
        </w:div>
        <w:div w:id="953749287">
          <w:marLeft w:val="0"/>
          <w:marRight w:val="0"/>
          <w:marTop w:val="0"/>
          <w:marBottom w:val="0"/>
          <w:divBdr>
            <w:top w:val="none" w:sz="0" w:space="0" w:color="auto"/>
            <w:left w:val="none" w:sz="0" w:space="0" w:color="auto"/>
            <w:bottom w:val="none" w:sz="0" w:space="0" w:color="auto"/>
            <w:right w:val="none" w:sz="0" w:space="0" w:color="auto"/>
          </w:divBdr>
        </w:div>
        <w:div w:id="1221945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3572</Words>
  <Characters>20362</Characters>
  <Application>Microsoft Office Word</Application>
  <DocSecurity>0</DocSecurity>
  <Lines>169</Lines>
  <Paragraphs>47</Paragraphs>
  <ScaleCrop>false</ScaleCrop>
  <Company/>
  <LinksUpToDate>false</LinksUpToDate>
  <CharactersWithSpaces>23887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2012-09-25T05:23:00Z</dcterms:created>
  <dcterms:modified xsi:type="dcterms:W3CDTF">2012-09-25T05:23:00Z</dcterms:modified>
</cp:coreProperties>
</file>