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A6B" w:rsidRDefault="00B74AF2">
      <w:pPr>
        <w:pStyle w:val="Balk10"/>
        <w:keepNext/>
        <w:keepLines/>
        <w:shd w:val="clear" w:color="auto" w:fill="auto"/>
        <w:spacing w:after="192"/>
        <w:ind w:left="4960" w:right="4920"/>
      </w:pPr>
      <w:bookmarkStart w:id="0" w:name="bookmark0"/>
      <w:r>
        <w:t>T. C. MiLAS 1. İCR</w:t>
      </w:r>
      <w:r w:rsidR="00F61FC6">
        <w:t>A M</w:t>
      </w:r>
      <w:r>
        <w:t xml:space="preserve">ÜDÜRLÜĞÜ </w:t>
      </w:r>
      <w:r w:rsidR="00F61FC6">
        <w:t>(</w:t>
      </w:r>
      <w:r>
        <w:t>T</w:t>
      </w:r>
      <w:r w:rsidR="00F61FC6">
        <w:t>AŞINMAZIN AÇIK ARTIRMA İLANI</w:t>
      </w:r>
      <w:bookmarkEnd w:id="0"/>
      <w:r>
        <w:t>)</w:t>
      </w:r>
    </w:p>
    <w:p w:rsidR="00C95A6B" w:rsidRDefault="00F61FC6">
      <w:pPr>
        <w:pStyle w:val="Gvdemetni0"/>
        <w:shd w:val="clear" w:color="auto" w:fill="auto"/>
        <w:tabs>
          <w:tab w:val="left" w:pos="12183"/>
        </w:tabs>
        <w:spacing w:before="0" w:after="104" w:line="140" w:lineRule="exact"/>
        <w:ind w:left="20"/>
      </w:pPr>
      <w:r>
        <w:t>Dosya No; 2012/176 Talimat</w:t>
      </w:r>
      <w:r>
        <w:tab/>
        <w:t>Örnek No : 27</w:t>
      </w:r>
    </w:p>
    <w:p w:rsidR="00C95A6B" w:rsidRDefault="00F61FC6">
      <w:pPr>
        <w:pStyle w:val="Gvdemetni0"/>
        <w:numPr>
          <w:ilvl w:val="0"/>
          <w:numId w:val="1"/>
        </w:numPr>
        <w:shd w:val="clear" w:color="auto" w:fill="auto"/>
        <w:tabs>
          <w:tab w:val="left" w:pos="913"/>
        </w:tabs>
        <w:spacing w:before="0" w:after="0" w:line="178" w:lineRule="exact"/>
        <w:ind w:left="20" w:right="40" w:firstLine="740"/>
        <w:jc w:val="both"/>
      </w:pPr>
      <w:r>
        <w:rPr>
          <w:rStyle w:val="GvdemetniKaln"/>
        </w:rPr>
        <w:t xml:space="preserve">Tapu Kaydı: </w:t>
      </w:r>
      <w:r>
        <w:t>Muğla İli Milas ilçesi Dörttepe Köyü Hisar Mevkii Cilt</w:t>
      </w:r>
      <w:r>
        <w:rPr>
          <w:rStyle w:val="GvdemetniKaln"/>
        </w:rPr>
        <w:t xml:space="preserve">: </w:t>
      </w:r>
      <w:r>
        <w:t>36, Sayfa No</w:t>
      </w:r>
      <w:r>
        <w:rPr>
          <w:rStyle w:val="GvdemetniKaln"/>
        </w:rPr>
        <w:t>:</w:t>
      </w:r>
      <w:r w:rsidR="00B74AF2">
        <w:rPr>
          <w:rStyle w:val="GvdemetniKaln"/>
        </w:rPr>
        <w:t xml:space="preserve"> </w:t>
      </w:r>
      <w:r>
        <w:t xml:space="preserve">3499, Parsel </w:t>
      </w:r>
      <w:r>
        <w:rPr>
          <w:rStyle w:val="GvdemetniKaln"/>
        </w:rPr>
        <w:t xml:space="preserve">: </w:t>
      </w:r>
      <w:r>
        <w:t>6366, Yüzölçüm</w:t>
      </w:r>
      <w:r>
        <w:rPr>
          <w:rStyle w:val="GvdemetniKaln"/>
        </w:rPr>
        <w:t xml:space="preserve">: </w:t>
      </w:r>
      <w:r>
        <w:t xml:space="preserve">140.192,57 m2, Ana Taşınırız Nitelik </w:t>
      </w:r>
      <w:r>
        <w:rPr>
          <w:rStyle w:val="GvdemetniKaln"/>
        </w:rPr>
        <w:t xml:space="preserve">: </w:t>
      </w:r>
      <w:r>
        <w:t>133 Adet Betonarme Bina 1 Adet Restaurant 1 adet spor tesisi 1 adet market 1 adet çamaşırhane olan arsa, Blok 11 Kat 1 Bağımsız Bölüm No 4,Arsa Pay/Payda :8/4800, Bağımsız Bölüm Nitelik : Mesken olan taşınmaz.</w:t>
      </w:r>
    </w:p>
    <w:p w:rsidR="00C95A6B" w:rsidRDefault="00F61FC6">
      <w:pPr>
        <w:pStyle w:val="Gvdemetni0"/>
        <w:shd w:val="clear" w:color="auto" w:fill="auto"/>
        <w:spacing w:before="0" w:after="0" w:line="178" w:lineRule="exact"/>
        <w:ind w:left="20" w:right="40" w:firstLine="740"/>
        <w:jc w:val="both"/>
      </w:pPr>
      <w:r>
        <w:rPr>
          <w:rStyle w:val="GvdemetniKaln"/>
        </w:rPr>
        <w:t xml:space="preserve">Hali Hazır Durumu </w:t>
      </w:r>
      <w:r>
        <w:t>: Borçlu ROSETEKS Giyim Anonim Şirketine ait bağımsız bölüm Cilt No.36, Sayfa No.3499, 8/4800 arsa paylı 11 Blok 1. Kat 4 Numaralı meskendir, konut İskana hazır durumdadır, 1. kat 4 numaralı bağımsız bölümde salon-açık mutfak, 2 yatak odası, tuvalet ve banyo, ebeveyn yatak odasında tuvalet banyo bulunmakta olup 85,00 m2 büyüklüktedir. Bağımsız bölümün pencereleri PVC ve giriş kapısı çelik kapıdır, iç kapılar Amerikan' panel kapı ve tabanlar seramik kaplamadır, parselin istinaf duvarları peyzaj düzenlemesi, ortak tesisler ve alt yapısı yapılmış durumdadır, taşınmazın bulunduğu konum itibariyle kıymet düşürücü ve kıymet yükseltici tüm faktörler göz önüne alınarak taşınmazın çevre alım satım rayiçlerine göre satışa esas bina ve arsa payı toplam değeri 160.000,00 TL'dir.</w:t>
      </w:r>
    </w:p>
    <w:p w:rsidR="00C95A6B" w:rsidRDefault="00F61FC6">
      <w:pPr>
        <w:pStyle w:val="Gvdemetni0"/>
        <w:shd w:val="clear" w:color="auto" w:fill="auto"/>
        <w:spacing w:before="0" w:after="0" w:line="206" w:lineRule="exact"/>
        <w:ind w:left="20" w:right="40" w:firstLine="740"/>
        <w:jc w:val="both"/>
      </w:pPr>
      <w:r>
        <w:rPr>
          <w:rStyle w:val="GvdemetniKaln"/>
        </w:rPr>
        <w:t xml:space="preserve">İmar Durumu </w:t>
      </w:r>
      <w:r>
        <w:t>: 1/1000 ölçekli mevzii imar planına göre :Bağımsız bölümün bulunduğu parsel ikiz ayrık Nizam iki kat konut alanında kalmaktadır. KAKS %15, KAKS %30 İki kattır. Parsel içinde binalar bulunmaktadır.</w:t>
      </w:r>
    </w:p>
    <w:p w:rsidR="00C95A6B" w:rsidRDefault="00F61FC6">
      <w:pPr>
        <w:pStyle w:val="Gvdemetni0"/>
        <w:shd w:val="clear" w:color="auto" w:fill="auto"/>
        <w:spacing w:before="0" w:after="0" w:line="140" w:lineRule="exact"/>
        <w:ind w:left="20" w:firstLine="740"/>
        <w:jc w:val="both"/>
      </w:pPr>
      <w:r>
        <w:rPr>
          <w:rStyle w:val="GvdemetniKaln"/>
        </w:rPr>
        <w:t>Muhammen Bedeli</w:t>
      </w:r>
      <w:r>
        <w:t>: 160.000,00 TL</w:t>
      </w:r>
    </w:p>
    <w:p w:rsidR="00C95A6B" w:rsidRDefault="00F61FC6">
      <w:pPr>
        <w:pStyle w:val="Gvdemetni0"/>
        <w:shd w:val="clear" w:color="auto" w:fill="auto"/>
        <w:spacing w:before="0" w:after="104" w:line="140" w:lineRule="exact"/>
        <w:ind w:left="20" w:firstLine="740"/>
        <w:jc w:val="both"/>
      </w:pPr>
      <w:r>
        <w:rPr>
          <w:rStyle w:val="GvdemetniKaln"/>
        </w:rPr>
        <w:t>Satış Saati</w:t>
      </w:r>
      <w:r>
        <w:t>: 11:20- 11:30 Arası</w:t>
      </w:r>
    </w:p>
    <w:p w:rsidR="00C95A6B" w:rsidRDefault="00F61FC6">
      <w:pPr>
        <w:pStyle w:val="Gvdemetni0"/>
        <w:numPr>
          <w:ilvl w:val="0"/>
          <w:numId w:val="1"/>
        </w:numPr>
        <w:shd w:val="clear" w:color="auto" w:fill="auto"/>
        <w:tabs>
          <w:tab w:val="left" w:pos="918"/>
        </w:tabs>
        <w:spacing w:before="0" w:after="0" w:line="178" w:lineRule="exact"/>
        <w:ind w:left="20" w:right="40" w:firstLine="740"/>
        <w:jc w:val="both"/>
      </w:pPr>
      <w:r>
        <w:rPr>
          <w:rStyle w:val="GvdemetniKaln"/>
        </w:rPr>
        <w:t xml:space="preserve">Tapu Kaydı: </w:t>
      </w:r>
      <w:r>
        <w:t>Muğla ili Milas ilçesi Dörttepe Köyü Hisar Mevkii Cilt</w:t>
      </w:r>
      <w:r>
        <w:rPr>
          <w:rStyle w:val="GvdemetniKaln"/>
        </w:rPr>
        <w:t xml:space="preserve">: </w:t>
      </w:r>
      <w:r>
        <w:t xml:space="preserve">36, SayfaNo </w:t>
      </w:r>
      <w:r>
        <w:rPr>
          <w:rStyle w:val="GvdemetniKaln"/>
        </w:rPr>
        <w:t xml:space="preserve">: </w:t>
      </w:r>
      <w:r>
        <w:t xml:space="preserve">3555, Parsel: 6366, Yüzölçüm </w:t>
      </w:r>
      <w:r>
        <w:rPr>
          <w:rStyle w:val="GvdemetniKaln"/>
        </w:rPr>
        <w:t xml:space="preserve">: </w:t>
      </w:r>
      <w:r>
        <w:t xml:space="preserve">140.192,57 m2, Ana Taşınmz Nitelik </w:t>
      </w:r>
      <w:r>
        <w:rPr>
          <w:rStyle w:val="GvdemetniKaln"/>
        </w:rPr>
        <w:t xml:space="preserve">: </w:t>
      </w:r>
      <w:r>
        <w:t>133 Adet Betonarme Bina 1 adet restaurant 1 adet spor tesisi 1 adet market 1 adet çamaşırhane olan arsa, Blok 17 Kat 1 Bağımsız Bölüm No:8, Arsa Pay/Payda :8/4800, Bağımsız Bölüm Nitelik : Mesken olan taşınmaz.</w:t>
      </w:r>
    </w:p>
    <w:p w:rsidR="00C95A6B" w:rsidRDefault="00F61FC6">
      <w:pPr>
        <w:pStyle w:val="Gvdemetni0"/>
        <w:shd w:val="clear" w:color="auto" w:fill="auto"/>
        <w:tabs>
          <w:tab w:val="left" w:pos="11756"/>
        </w:tabs>
        <w:spacing w:before="0" w:after="0" w:line="178" w:lineRule="exact"/>
        <w:ind w:left="20" w:right="40" w:firstLine="740"/>
        <w:jc w:val="both"/>
      </w:pPr>
      <w:r>
        <w:rPr>
          <w:rStyle w:val="GvdemetniKaln"/>
        </w:rPr>
        <w:t xml:space="preserve">Hali Hazır Durumu </w:t>
      </w:r>
      <w:r>
        <w:t>: Borçlu ROSETEKS Giyim Anonim Şirketine ait bağımsız bölüm Cilt No.36, Sayfa No.3555, 8/4800 arsa paylı 17 Blok I. Kat 8 Numaralı meskendir, konut İskana hazır durumdadır, 1. kat 8 numaralı bağımsız bölümde salon-açık mutfak, 2 yatak odası, tuvalet ve banyo, ebeveyn yatak odasında tuvalet ve banyo bulunmakta olup, 85,00 m2 büyüklüktedir, bağımsız bölümün pencereleri PVC ve giriş kapısı çelik kapıdır, iç kapılar Amerikan Panel kapı ve tabanlar seramik kaplamadır, parselin istinaf duvarları peyzaj düzenlemesi ortak tesisler ve alt yapısı yapılmış durumdadır, taşınmazın bulunduğu konum itibariyle kıymet yükseltici ve kıymet düşürücü müspet menfi tüm faktörler göz önüne alınarak taşınmazın çevre alım satım rayiçlerine göre satışa esas bina ve arsa payı toplam değeri 160.000,00 TL'dir.</w:t>
      </w:r>
      <w:r>
        <w:tab/>
      </w:r>
      <w:r>
        <w:rPr>
          <w:rStyle w:val="Gvdemetni4ptbolukbraklyor"/>
        </w:rPr>
        <w:t>..„.,</w:t>
      </w:r>
      <w:r>
        <w:t xml:space="preserve"> „ „</w:t>
      </w:r>
    </w:p>
    <w:p w:rsidR="00C95A6B" w:rsidRDefault="00F61FC6">
      <w:pPr>
        <w:pStyle w:val="Gvdemetni0"/>
        <w:shd w:val="clear" w:color="auto" w:fill="auto"/>
        <w:spacing w:before="0" w:after="0" w:line="206" w:lineRule="exact"/>
        <w:ind w:left="20" w:right="40" w:firstLine="740"/>
        <w:jc w:val="both"/>
      </w:pPr>
      <w:r>
        <w:rPr>
          <w:rStyle w:val="GvdemetniKaln"/>
        </w:rPr>
        <w:t xml:space="preserve">İmar Durumu </w:t>
      </w:r>
      <w:r>
        <w:t>: 1/1000 ölçekli mevzii imar planına göre : Bağımsız bölümün bulunduğu parsel ikiz ayrık Nizam iki kat konut alanında kalmaktadır. KAKS /ol5, KAKS A30 İki kattır. Parsel içinde binalar bulunmaktadır.</w:t>
      </w:r>
    </w:p>
    <w:p w:rsidR="00C95A6B" w:rsidRDefault="00F61FC6">
      <w:pPr>
        <w:pStyle w:val="Gvdemetni20"/>
        <w:shd w:val="clear" w:color="auto" w:fill="auto"/>
        <w:spacing w:line="140" w:lineRule="exact"/>
        <w:ind w:left="20"/>
      </w:pPr>
      <w:r>
        <w:t xml:space="preserve">Muhammen Bedeli </w:t>
      </w:r>
      <w:r>
        <w:rPr>
          <w:rStyle w:val="Gvdemetni2KalnDeil"/>
        </w:rPr>
        <w:t>: 160.000,00 TL</w:t>
      </w:r>
    </w:p>
    <w:p w:rsidR="00C95A6B" w:rsidRDefault="00F61FC6">
      <w:pPr>
        <w:pStyle w:val="Gvdemetni0"/>
        <w:shd w:val="clear" w:color="auto" w:fill="auto"/>
        <w:spacing w:before="0" w:after="112" w:line="140" w:lineRule="exact"/>
        <w:ind w:left="20" w:firstLine="740"/>
        <w:jc w:val="both"/>
      </w:pPr>
      <w:r>
        <w:rPr>
          <w:rStyle w:val="GvdemetniKaln"/>
        </w:rPr>
        <w:t>Satış Saati</w:t>
      </w:r>
      <w:r>
        <w:t>: 11:40 - 11:50 Arası</w:t>
      </w:r>
    </w:p>
    <w:p w:rsidR="00C95A6B" w:rsidRDefault="00F61FC6">
      <w:pPr>
        <w:pStyle w:val="Gvdemetni0"/>
        <w:numPr>
          <w:ilvl w:val="0"/>
          <w:numId w:val="1"/>
        </w:numPr>
        <w:shd w:val="clear" w:color="auto" w:fill="auto"/>
        <w:tabs>
          <w:tab w:val="left" w:pos="918"/>
        </w:tabs>
        <w:spacing w:before="0" w:after="0" w:line="168" w:lineRule="exact"/>
        <w:ind w:left="20" w:right="40" w:firstLine="740"/>
        <w:jc w:val="both"/>
      </w:pPr>
      <w:r>
        <w:rPr>
          <w:rStyle w:val="GvdemetniKaln"/>
        </w:rPr>
        <w:t xml:space="preserve">Tapu Kaydı: </w:t>
      </w:r>
      <w:r>
        <w:t xml:space="preserve">Muğla ili Milas ilçesi Dörttepe Köyü Hisar Mevkii Cilt:38, SayfaNo </w:t>
      </w:r>
      <w:r>
        <w:rPr>
          <w:rStyle w:val="GvdemetniKaln"/>
        </w:rPr>
        <w:t xml:space="preserve">: </w:t>
      </w:r>
      <w:r>
        <w:t xml:space="preserve">3714, Parsel: 6366, Yüzölçüm </w:t>
      </w:r>
      <w:r>
        <w:rPr>
          <w:rStyle w:val="GvdemetniKaln"/>
        </w:rPr>
        <w:t xml:space="preserve">: </w:t>
      </w:r>
      <w:r>
        <w:t xml:space="preserve">140.192,57 m2, Ana Taşınmaz Nitelik </w:t>
      </w:r>
      <w:r>
        <w:rPr>
          <w:rStyle w:val="GvdemetniKaln"/>
        </w:rPr>
        <w:t xml:space="preserve">: </w:t>
      </w:r>
      <w:r>
        <w:t>133 Adet Betonarme Bina 1 adet restaurant 1 adet spor tesisi 1 adet market 1 adet çamaşırhane olan arsa, Blok 38 Zemin Bağımsız Bölüm No: 7, Arsa Pay/Payda : 8/4800, Bağımsız Bölüm Nitelik : Mesken olan taşınmaz.</w:t>
      </w:r>
    </w:p>
    <w:p w:rsidR="00C95A6B" w:rsidRDefault="00F61FC6">
      <w:pPr>
        <w:pStyle w:val="Gvdemetni0"/>
        <w:shd w:val="clear" w:color="auto" w:fill="auto"/>
        <w:spacing w:before="0" w:after="0" w:line="168" w:lineRule="exact"/>
        <w:ind w:left="20" w:right="40" w:firstLine="740"/>
        <w:jc w:val="both"/>
      </w:pPr>
      <w:r>
        <w:rPr>
          <w:rStyle w:val="GvdemetniKaln"/>
        </w:rPr>
        <w:t xml:space="preserve">Hali Hazır Durumu </w:t>
      </w:r>
      <w:r>
        <w:t>: Borçlu ROSETEKS Giyim Anonim Şirketine ait bağımsız bölüm Cilt No.38, Sayfa No.3714, 8/4800 arsa paylı 38 Blok zemin katı 7 numaralı meskendir, konut İskana hazır durumdadır, zemin kat 7 numaralı bağımsız bölümde salon-açık mutfak, 2 yatak odası, tuvalet ve banyo, ebeveyn yatak odasında tuvalet ve banyo bulunmakta olup, 85,00 m2 büyüklüktedir,</w:t>
      </w:r>
    </w:p>
    <w:p w:rsidR="00C95A6B" w:rsidRDefault="00F61FC6">
      <w:pPr>
        <w:pStyle w:val="Gvdemetni30"/>
        <w:shd w:val="clear" w:color="auto" w:fill="auto"/>
        <w:tabs>
          <w:tab w:val="left" w:leader="dot" w:pos="241"/>
          <w:tab w:val="left" w:leader="dot" w:pos="1129"/>
          <w:tab w:val="left" w:leader="dot" w:pos="1465"/>
          <w:tab w:val="left" w:leader="dot" w:pos="1542"/>
        </w:tabs>
        <w:spacing w:after="142"/>
        <w:ind w:left="20"/>
      </w:pPr>
      <w:r>
        <w:t>taşınmazın çevre alım satım rayiçlerine</w:t>
      </w:r>
      <w:r w:rsidR="00B74AF2">
        <w:t xml:space="preserve"> göre satışa esas bina ve arsa payı toplam değeri 160.000.00 TL’dir.</w:t>
      </w:r>
    </w:p>
    <w:p w:rsidR="00B74AF2" w:rsidRDefault="00B74AF2">
      <w:pPr>
        <w:pStyle w:val="Gvdemetni30"/>
        <w:shd w:val="clear" w:color="auto" w:fill="auto"/>
        <w:tabs>
          <w:tab w:val="left" w:leader="dot" w:pos="241"/>
          <w:tab w:val="left" w:leader="dot" w:pos="1129"/>
          <w:tab w:val="left" w:leader="dot" w:pos="1465"/>
          <w:tab w:val="left" w:leader="dot" w:pos="1542"/>
        </w:tabs>
        <w:spacing w:after="142"/>
        <w:ind w:left="20"/>
      </w:pPr>
      <w:r>
        <w:t xml:space="preserve">                      </w:t>
      </w:r>
      <w:r>
        <w:rPr>
          <w:rStyle w:val="GvdemetniKaln"/>
        </w:rPr>
        <w:t xml:space="preserve">İmar Durumu </w:t>
      </w:r>
      <w:r>
        <w:t>: 1/1000 ölçekli mevzii imar planına göre: Bağımsız bölümün bulunduğu parsel ikiz ayrık Nizam iki kat konut alanında kalmaktadır. KASK %15 , KASK %30 iki kattır. Parsel içinde binalar bulunmaktadır. Muhammen bedeli: 160.000.00  TL</w:t>
      </w:r>
    </w:p>
    <w:p w:rsidR="00B74AF2" w:rsidRDefault="00B74AF2">
      <w:pPr>
        <w:pStyle w:val="Gvdemetni30"/>
        <w:shd w:val="clear" w:color="auto" w:fill="auto"/>
        <w:tabs>
          <w:tab w:val="left" w:leader="dot" w:pos="241"/>
          <w:tab w:val="left" w:leader="dot" w:pos="1129"/>
          <w:tab w:val="left" w:leader="dot" w:pos="1465"/>
          <w:tab w:val="left" w:leader="dot" w:pos="1542"/>
        </w:tabs>
        <w:spacing w:after="142"/>
        <w:ind w:left="20"/>
        <w:rPr>
          <w:rStyle w:val="GvdemetniKaln"/>
        </w:rPr>
      </w:pPr>
      <w:r>
        <w:rPr>
          <w:rStyle w:val="GvdemetniKaln"/>
        </w:rPr>
        <w:t xml:space="preserve">                  Satış Saati: 12:00-12:10 arası</w:t>
      </w:r>
    </w:p>
    <w:p w:rsidR="00B74AF2" w:rsidRDefault="00B74AF2">
      <w:pPr>
        <w:pStyle w:val="Gvdemetni30"/>
        <w:shd w:val="clear" w:color="auto" w:fill="auto"/>
        <w:tabs>
          <w:tab w:val="left" w:leader="dot" w:pos="241"/>
          <w:tab w:val="left" w:leader="dot" w:pos="1129"/>
          <w:tab w:val="left" w:leader="dot" w:pos="1465"/>
          <w:tab w:val="left" w:leader="dot" w:pos="1542"/>
        </w:tabs>
        <w:spacing w:after="142"/>
        <w:ind w:left="20"/>
        <w:rPr>
          <w:rStyle w:val="GvdemetniKaln"/>
        </w:rPr>
      </w:pPr>
      <w:r>
        <w:rPr>
          <w:rStyle w:val="GvdemetniKaln"/>
        </w:rPr>
        <w:t xml:space="preserve">                 4- Tapu Kaydı: Muğla İli, Milas İlçesi, Dörttepe Köyü Hisar Mevkii Cilt: 41, Sayf No: 3981, Parsel: 6366, Yüzölçüm: 140.192.57 m2, Ana Taşınmaz Nitelik: 133 Adet Betonarme Bina 1 adet restaurant 1 adet spor tesisi 1 adet market 1 adet çamaşırhane olan arsa, Blok 111 kat 1 Bağımsız Bölüm No: 4 Pay/Payda: 7/4800, Bağımsız Bölüm Nitelik: Mesken olan taşınmaz</w:t>
      </w:r>
    </w:p>
    <w:p w:rsidR="00C95A6B" w:rsidRDefault="00B74AF2" w:rsidP="00B74AF2">
      <w:pPr>
        <w:pStyle w:val="Gvdemetni30"/>
        <w:shd w:val="clear" w:color="auto" w:fill="auto"/>
        <w:tabs>
          <w:tab w:val="left" w:leader="dot" w:pos="241"/>
          <w:tab w:val="left" w:leader="dot" w:pos="1129"/>
          <w:tab w:val="left" w:leader="dot" w:pos="1465"/>
          <w:tab w:val="left" w:leader="dot" w:pos="1542"/>
        </w:tabs>
        <w:spacing w:after="142"/>
        <w:ind w:left="20"/>
      </w:pPr>
      <w:r>
        <w:rPr>
          <w:rStyle w:val="GvdemetniKaln"/>
        </w:rPr>
        <w:t xml:space="preserve">                   Hali Hazır durumu: </w:t>
      </w:r>
      <w:r>
        <w:t xml:space="preserve">Borçlu ROSETEKS Giyim Anonim Şirketine ait bağımsız bölüm Cilt No: 41, sayfa no: 3981, 7/4800 arsa paylı 111 Blok 1 kat 4 numaralı meskendir., konut iskana hazır durumdadır, 1 kat 4 numaralı bağımsız bölümde salon-açık mutfak, </w:t>
      </w:r>
      <w:r w:rsidR="00F61FC6">
        <w:t xml:space="preserve">2 yatak odası, tuvalet ve banyo, ebeveyn yatak odasında tuvalet ve banyo bulunmakta olup, 77,00 m2 büyüklüktedir, bağımsız </w:t>
      </w:r>
      <w:r w:rsidR="002A179C">
        <w:t xml:space="preserve"> bölümün pencereleri PVC ve giriş</w:t>
      </w:r>
      <w:r w:rsidR="00F61FC6">
        <w:t xml:space="preserve"> kapısı çelik kapıdır, İç kapılar Amerikan Panel kapı ve tabanlar seramik kaplamadır, parselin</w:t>
      </w:r>
      <w:r>
        <w:t xml:space="preserve"> </w:t>
      </w:r>
      <w:r w:rsidR="002A179C">
        <w:t xml:space="preserve">istinaf </w:t>
      </w:r>
      <w:r w:rsidR="00F61FC6">
        <w:t xml:space="preserve">duvarları peyzaj düzenlemesi </w:t>
      </w:r>
      <w:r w:rsidR="00F61FC6">
        <w:rPr>
          <w:rStyle w:val="GvdemetniKaln"/>
        </w:rPr>
        <w:t xml:space="preserve">ortak tesisler ve alt </w:t>
      </w:r>
      <w:r w:rsidR="002A179C">
        <w:t xml:space="preserve">yapısı yapılmış durumdadır, taşınmazın </w:t>
      </w:r>
      <w:r w:rsidR="00F61FC6">
        <w:t xml:space="preserve">bulunduğu konum itibariyle kıymet yükseltici ve kıymet düşürücü müspet ve menfi tüm faktörler göz önünde bulundurularak taşınmazın çevre alım </w:t>
      </w:r>
      <w:r w:rsidR="00F61FC6">
        <w:rPr>
          <w:rStyle w:val="GvdemetniKaln"/>
        </w:rPr>
        <w:t xml:space="preserve">satım </w:t>
      </w:r>
      <w:r w:rsidR="00F61FC6">
        <w:t xml:space="preserve">rayiçlerine göre satışa </w:t>
      </w:r>
      <w:r w:rsidR="00F61FC6">
        <w:rPr>
          <w:rStyle w:val="GvdemetniKaln"/>
        </w:rPr>
        <w:t xml:space="preserve">esas </w:t>
      </w:r>
      <w:r w:rsidR="00F61FC6">
        <w:t>bina ve arsa payı to</w:t>
      </w:r>
      <w:r w:rsidR="002A179C">
        <w:t>plam değeri 150.000,00 TL'dir.</w:t>
      </w:r>
      <w:r w:rsidR="002A179C">
        <w:tab/>
      </w:r>
    </w:p>
    <w:p w:rsidR="00C95A6B" w:rsidRDefault="00F61FC6">
      <w:pPr>
        <w:pStyle w:val="Gvdemetni0"/>
        <w:shd w:val="clear" w:color="auto" w:fill="auto"/>
        <w:spacing w:before="0" w:after="0" w:line="144" w:lineRule="exact"/>
        <w:ind w:left="20" w:right="40" w:firstLine="740"/>
        <w:jc w:val="both"/>
      </w:pPr>
      <w:r>
        <w:rPr>
          <w:rStyle w:val="GvdemetniKaln"/>
        </w:rPr>
        <w:t xml:space="preserve">İmar Durumu </w:t>
      </w:r>
      <w:r>
        <w:t xml:space="preserve">: 1 /1000 ölçekli mevzii imar planına göre : Bağımsız bölümün bulunduğu parsel ikiz ayrık Nizam iki kat konut alanında kalmaktadır. KAKS %15, </w:t>
      </w:r>
      <w:r>
        <w:rPr>
          <w:rStyle w:val="GvdemetniKaln"/>
        </w:rPr>
        <w:t xml:space="preserve">KAKS </w:t>
      </w:r>
      <w:r>
        <w:t>%30 İki kattır Parsel içinde binalar bulunmaktadır. Muhammen Bedeli: 150.000,00 TL</w:t>
      </w:r>
    </w:p>
    <w:p w:rsidR="00C95A6B" w:rsidRDefault="00F61FC6">
      <w:pPr>
        <w:pStyle w:val="Gvdemetni0"/>
        <w:shd w:val="clear" w:color="auto" w:fill="auto"/>
        <w:spacing w:before="0" w:after="121" w:line="140" w:lineRule="exact"/>
        <w:ind w:left="20" w:firstLine="740"/>
        <w:jc w:val="both"/>
      </w:pPr>
      <w:r>
        <w:rPr>
          <w:rStyle w:val="GvdemetniKaln"/>
        </w:rPr>
        <w:t xml:space="preserve">Satış Saati: </w:t>
      </w:r>
      <w:r>
        <w:t>13:10 - 13:20 Arası</w:t>
      </w:r>
    </w:p>
    <w:p w:rsidR="00C95A6B" w:rsidRDefault="00F61FC6">
      <w:pPr>
        <w:pStyle w:val="Gvdemetni0"/>
        <w:shd w:val="clear" w:color="auto" w:fill="auto"/>
        <w:spacing w:before="0" w:after="0" w:line="168" w:lineRule="exact"/>
        <w:ind w:left="20" w:right="40" w:firstLine="740"/>
        <w:jc w:val="both"/>
      </w:pPr>
      <w:r>
        <w:rPr>
          <w:rStyle w:val="GvdemetniKaln"/>
        </w:rPr>
        <w:t>5- Tapu Kaydı</w:t>
      </w:r>
      <w:r>
        <w:t>: Muğla ili Milas ilçesi Dörttepe Köyü Hisar Mevkii Cilt:36, Sayfa No:3536, Parsel: 6366, Yüzölçüm : 140.192,57 m2, Ana Taşınmaz Nitelik. 133 Adet Betonarme Bina 1 adet restaurant 1 adet spor tesisi 1 adet market 1 adet çamaşırhane olan arsa, Blok 15 Zemin kat Bağımsız bölüm no:5, Arsa Pay/Payda :8/4800, Bağımsız Bölüm Nitelik • Mesken olan taşınmaz</w:t>
      </w:r>
    </w:p>
    <w:p w:rsidR="00C95A6B" w:rsidRDefault="00F61FC6">
      <w:pPr>
        <w:pStyle w:val="Gvdemetni0"/>
        <w:shd w:val="clear" w:color="auto" w:fill="auto"/>
        <w:spacing w:before="0" w:after="0" w:line="168" w:lineRule="exact"/>
        <w:ind w:left="20" w:right="40" w:firstLine="740"/>
        <w:jc w:val="both"/>
      </w:pPr>
      <w:r>
        <w:rPr>
          <w:rStyle w:val="GvdemetniKaln"/>
        </w:rPr>
        <w:t xml:space="preserve">Halı Hazır Durumu </w:t>
      </w:r>
      <w:r>
        <w:t xml:space="preserve">: Borçlu ROSETEKS Giyim Anonim Şirketine ait bağımsız bölüm Cilt No.36, Sayfa No.3536, 8/4800 arsa paylı 15 Blok zemin kat 5 numaralı meskendir, konut İskana hazır durumdadır, zemin kat 5 numaralı bağımsız bölümde salon-açık mutfak, 2 yatak odası, tuvalet ve banyo, ebeveyn yatak odasında tuvalet ve banyo bulunmakta olup, </w:t>
      </w:r>
      <w:r>
        <w:rPr>
          <w:rStyle w:val="GvdemetniKaln"/>
        </w:rPr>
        <w:t xml:space="preserve">85,00 </w:t>
      </w:r>
      <w:r>
        <w:t>m2 büyüklüktedir bağımsız bölümün pencereleri PVC ve giriş kapısı çelik kapıdır, iç kapılar Amerikan Panel kapı ve tabanlar seramik kaplamadır, parselin istinaf duvarları peyzaj düzenlemesi ortak tesisler ve alt yapısı yapılmış durumdadır, taşınmazın bulunduğu konum itibariyle kıymet yükseltici ve kıymet düşürücü müspet ve menfi tüm faktörler göz önünde bulundurularak taşınmazın çevre alım satım rayiçlerine gore satışa esas bina ve arsa payı toplam değeri 160.000,00 TL' dir.</w:t>
      </w:r>
    </w:p>
    <w:p w:rsidR="00C95A6B" w:rsidRDefault="00F61FC6">
      <w:pPr>
        <w:pStyle w:val="Gvdemetni0"/>
        <w:shd w:val="clear" w:color="auto" w:fill="auto"/>
        <w:spacing w:before="0" w:after="0" w:line="139" w:lineRule="exact"/>
        <w:ind w:left="20" w:right="40" w:firstLine="740"/>
        <w:jc w:val="both"/>
      </w:pPr>
      <w:r>
        <w:rPr>
          <w:rStyle w:val="GvdemetniKaln"/>
        </w:rPr>
        <w:t xml:space="preserve">İmar Durumu </w:t>
      </w:r>
      <w:r>
        <w:t>: 1/1000 ölçekli mevzii imar planına göre :Bağımsız bölümün bulunduğu parsel ikiz ayrık Nizam iki kat konut alanında kalmaktadır. KAKS %15 KAKS %30 İki kattır Parsel içinde binalar bulunmaktadır.</w:t>
      </w:r>
    </w:p>
    <w:p w:rsidR="00C95A6B" w:rsidRDefault="00F61FC6">
      <w:pPr>
        <w:pStyle w:val="Gvdemetni0"/>
        <w:shd w:val="clear" w:color="auto" w:fill="auto"/>
        <w:spacing w:before="0" w:after="0" w:line="140" w:lineRule="exact"/>
        <w:ind w:left="20" w:firstLine="740"/>
        <w:jc w:val="both"/>
      </w:pPr>
      <w:r>
        <w:rPr>
          <w:rStyle w:val="GvdemetniKaln"/>
        </w:rPr>
        <w:t>Muhammen Bedeli</w:t>
      </w:r>
      <w:r>
        <w:t>: 160.000,00 TL</w:t>
      </w:r>
    </w:p>
    <w:p w:rsidR="002A179C" w:rsidRDefault="002A179C">
      <w:pPr>
        <w:pStyle w:val="Gvdemetni0"/>
        <w:shd w:val="clear" w:color="auto" w:fill="auto"/>
        <w:spacing w:before="0" w:after="0" w:line="140" w:lineRule="exact"/>
        <w:ind w:left="20" w:firstLine="740"/>
        <w:jc w:val="both"/>
      </w:pPr>
    </w:p>
    <w:p w:rsidR="002A179C" w:rsidRDefault="002A179C" w:rsidP="002A179C">
      <w:pPr>
        <w:pStyle w:val="Gvdemetni20"/>
        <w:shd w:val="clear" w:color="auto" w:fill="auto"/>
        <w:tabs>
          <w:tab w:val="left" w:pos="197"/>
          <w:tab w:val="left" w:pos="3125"/>
          <w:tab w:val="left" w:leader="dot" w:pos="9773"/>
          <w:tab w:val="left" w:leader="dot" w:pos="10368"/>
        </w:tabs>
        <w:spacing w:line="173" w:lineRule="exact"/>
        <w:ind w:left="920" w:right="200" w:firstLine="0"/>
      </w:pPr>
      <w:r>
        <w:t>6-Tapu Kaydı: Muğla İli Milas İlçeci Dörttepe Köyü Hisar Mevkii Cilt:. 36, Sayfa no: 3526, Parsel: 6366, Yüzölçüm 1401.192.57 m2, Ana Taşınmaz Nitelik: 133 adet betonarme bina 1 adet restaurant 1 adet  spor tesisi 1 adet market 1 adet çamaşırhane olan arsa, Blok 14  zemin kat bağımsız bölüm no: 7, arsa pay/payda: 6/4800, bağımsız bölüm nitelik: Mesken olan taşınmaz</w:t>
      </w:r>
    </w:p>
    <w:p w:rsidR="002A179C" w:rsidRDefault="002A179C" w:rsidP="002A179C">
      <w:pPr>
        <w:pStyle w:val="Gvdemetni20"/>
        <w:shd w:val="clear" w:color="auto" w:fill="auto"/>
        <w:tabs>
          <w:tab w:val="left" w:pos="197"/>
          <w:tab w:val="left" w:pos="3125"/>
          <w:tab w:val="left" w:leader="dot" w:pos="9773"/>
          <w:tab w:val="left" w:leader="dot" w:pos="10368"/>
        </w:tabs>
        <w:spacing w:line="173" w:lineRule="exact"/>
        <w:ind w:left="920" w:right="200" w:firstLine="0"/>
      </w:pPr>
      <w:r>
        <w:rPr>
          <w:rStyle w:val="GvdemetniKaln"/>
        </w:rPr>
        <w:t xml:space="preserve">7-Hali Hazır Durumu </w:t>
      </w:r>
      <w:r>
        <w:t xml:space="preserve">: Borçlu ROSETEKS Giyim Anonim Şirketine alt bağımsız </w:t>
      </w:r>
      <w:r>
        <w:rPr>
          <w:rStyle w:val="GvdemetniKaln"/>
        </w:rPr>
        <w:t xml:space="preserve">bölüm </w:t>
      </w:r>
      <w:r>
        <w:t xml:space="preserve">Cilt No.36, </w:t>
      </w:r>
      <w:r>
        <w:rPr>
          <w:rStyle w:val="GvdemetniKaln"/>
        </w:rPr>
        <w:t>Sayfa No.</w:t>
      </w:r>
      <w:r>
        <w:t xml:space="preserve">3526, 6/4800 arsa paylı 14 </w:t>
      </w:r>
      <w:r>
        <w:rPr>
          <w:rStyle w:val="GvdemetniKaln"/>
        </w:rPr>
        <w:t xml:space="preserve">blok zemin kat 7 </w:t>
      </w:r>
      <w:r>
        <w:t xml:space="preserve">numaralı meskendir, konut iskana hazır durumdadır, zemin kat 7 numaralı bağımsız bölümde salon-açık mutfak, 2 yatak odası, tuvalet ve banyo, ebeveyn yatak odasında tuvalet ve banyo bulunmakta olup. 65,00 1)12 </w:t>
      </w:r>
      <w:r>
        <w:rPr>
          <w:rStyle w:val="GvdemetniKaln"/>
        </w:rPr>
        <w:t xml:space="preserve">büyüklükdedir, </w:t>
      </w:r>
      <w:r>
        <w:t xml:space="preserve">bağımsız bölümün pencereleri PVC ve giriş kapısı çelik kapıdır, iç kapılar Amerikan Panel kapı ve tabanlar seramik kaplamadır, parselin istinaf duvarları peyzaj düzenlemesi ortak </w:t>
      </w:r>
      <w:r>
        <w:rPr>
          <w:rStyle w:val="GvdemetniKaln"/>
        </w:rPr>
        <w:t xml:space="preserve">tesisler ve alt </w:t>
      </w:r>
      <w:r>
        <w:rPr>
          <w:rStyle w:val="GvdemetniKaln"/>
        </w:rPr>
        <w:lastRenderedPageBreak/>
        <w:t xml:space="preserve">yapısı </w:t>
      </w:r>
      <w:r>
        <w:t>yapılmış durumdadır, taşınmazın bulunduğu konum itibariyle kıymet yükseltici ve kıymet düşürücü müspet ve menfi tüm faktörler göz önünde bulundurularak taşınmazın çevre alım satım rayiçlerine göre satışa esas bina ve arsa payı toplam değeri 130.000,00 TL dir.</w:t>
      </w:r>
    </w:p>
    <w:p w:rsidR="002A179C" w:rsidRDefault="002A179C" w:rsidP="002A179C">
      <w:pPr>
        <w:pStyle w:val="Gvdemetni0"/>
        <w:shd w:val="clear" w:color="auto" w:fill="auto"/>
        <w:ind w:left="200" w:right="200" w:firstLine="720"/>
        <w:jc w:val="both"/>
      </w:pPr>
      <w:r>
        <w:rPr>
          <w:rStyle w:val="GvdemetniKaln"/>
        </w:rPr>
        <w:t xml:space="preserve">İmar Durumu </w:t>
      </w:r>
      <w:r>
        <w:t xml:space="preserve">: 1/1000 ölçekli mevzii imar planına göre :Bağımsız bölümün bulunduğu parsel ikiz ayrık Nizam iki kat konut alanında kalmaktadır. KAKS %15 ,KAKS %30 </w:t>
      </w:r>
      <w:r>
        <w:rPr>
          <w:rStyle w:val="GvdemetniKaln"/>
        </w:rPr>
        <w:t xml:space="preserve">İki kattır.Parsel </w:t>
      </w:r>
      <w:r>
        <w:t>içinde binalar bulunmaktadır.</w:t>
      </w:r>
    </w:p>
    <w:p w:rsidR="002A179C" w:rsidRDefault="002A179C" w:rsidP="002A179C">
      <w:pPr>
        <w:pStyle w:val="Gvdemetni0"/>
        <w:shd w:val="clear" w:color="auto" w:fill="auto"/>
        <w:ind w:left="200" w:firstLine="720"/>
        <w:jc w:val="both"/>
      </w:pPr>
      <w:r>
        <w:rPr>
          <w:rStyle w:val="GvdemetniKaln"/>
        </w:rPr>
        <w:t>Muhammen Bedeli</w:t>
      </w:r>
      <w:r>
        <w:t>: 130.000,00 TL</w:t>
      </w:r>
    </w:p>
    <w:p w:rsidR="002A179C" w:rsidRDefault="002A179C" w:rsidP="002A179C">
      <w:pPr>
        <w:pStyle w:val="Gvdemetni0"/>
        <w:shd w:val="clear" w:color="auto" w:fill="auto"/>
        <w:ind w:left="200" w:firstLine="720"/>
        <w:jc w:val="both"/>
      </w:pPr>
      <w:r>
        <w:rPr>
          <w:rStyle w:val="GvdemetniKaln"/>
        </w:rPr>
        <w:t>Satış Saati</w:t>
      </w:r>
      <w:r>
        <w:t>: 13:50 - 14:00 Arası</w:t>
      </w:r>
    </w:p>
    <w:p w:rsidR="002A179C" w:rsidRDefault="002A179C" w:rsidP="002A179C">
      <w:pPr>
        <w:pStyle w:val="Gvdemetni0"/>
        <w:shd w:val="clear" w:color="auto" w:fill="auto"/>
        <w:tabs>
          <w:tab w:val="left" w:pos="1107"/>
        </w:tabs>
        <w:spacing w:before="0" w:after="0" w:line="173" w:lineRule="exact"/>
        <w:ind w:right="200"/>
        <w:jc w:val="both"/>
      </w:pPr>
      <w:r>
        <w:rPr>
          <w:rStyle w:val="GvdemetniKaln"/>
        </w:rPr>
        <w:t xml:space="preserve">7-Tapu Kaydı: </w:t>
      </w:r>
      <w:r>
        <w:t>Muğla ili Milas ilçesi Güllük Köyü Sıralık Mevkii Cilt:41,Sayfa No:4000,Parsel: 2357, Yüzölçüm:6.071,43 m2, Ana Taşınmaz Nitelik:Ondört Adet İki Katlı Betonarme Bina ve Arsası, Zemini Kat Bağımsız Bölüm No:3,Arsa Pay/Payda : 1/14 , Bağımsız Bölüm Nitelik :Dubleks Mesken nitelikli taşınmaz.</w:t>
      </w:r>
    </w:p>
    <w:p w:rsidR="002A179C" w:rsidRDefault="002A179C" w:rsidP="002A179C">
      <w:pPr>
        <w:pStyle w:val="Gvdemetni0"/>
        <w:shd w:val="clear" w:color="auto" w:fill="auto"/>
        <w:ind w:left="200" w:right="200" w:firstLine="720"/>
        <w:jc w:val="both"/>
      </w:pPr>
      <w:r>
        <w:rPr>
          <w:rStyle w:val="GvdemetniKaln"/>
        </w:rPr>
        <w:t xml:space="preserve">Hali Hazır Durumu </w:t>
      </w:r>
      <w:r>
        <w:t xml:space="preserve">: Güllük Beldesi Sıralık Mevkii 2357 nolu parsel 6071,43 m2 büyüklükte olup tapu kayıtlarına göre cinsi 14 adet iki katlı betonarme bina ve arsası vasıflıdır. Parsel I içerisinde betonarme inşaat tarzında yapılmış binalar bulunmaktadır. Borçlu ROSETEKS GİYİM A.Ş ait bağımsız bölüm cilt 41, sayfa 4000 noda 1/14 arsa paylı zemin, 1 kat 3 nolu dubleks dairedir. Konut kullanılır vaziyettedir. Parselin bulunduğu yer arazi yapısı olarak deniz yönünde meyilli olup deniz manzaralıdır. Güllük 1/1000 ölçekli imar planına göre; Bağımsız bölümün bulunduğu parsel tercihli kullanım alanı olup otel yapılması halinde emsal %90 üç kat, motel yapılması halinde KAKS %40 iki kat ve konut yapılması halinde TAKS %15, KAKS %30 İki kattır. 1/14 arsa paylı zemin, , 1/3 nolu bağımsız bölümde salon, mutfak, yatak odaları ve iki banyo, tuvalet bulunmakta ve alanı 116,00 m2 büyüklüktedir. Bağımsız bölümün pencereleri PVC ve giriş kapısı çelik kapıdır, iç kapılar j Amerikan panel kapı ve tabanlar seramik kaplamadır, her dubleks daireye özel yüzme havuzu ve ayrıca genel havuz bulunmaktadır. Parselin peyzaj düzenlemesi ve alt yapısı yapılmış bulunmaktadır, </w:t>
      </w:r>
      <w:r>
        <w:rPr>
          <w:rStyle w:val="GvdemetniImpact5pt20lek"/>
        </w:rPr>
        <w:t xml:space="preserve">j </w:t>
      </w:r>
      <w:r>
        <w:t>Taşınmazın bulunduğu konum deniz manzarası, denize uzaklık, yakınlık ve piyasanın ekonomik durumu ve binadaki yıpranma durumuna göre kıymet düşürücü ve yükseltici müspet menfi tüm faktör- i ler göz önüne alınarak çevre alım satım rayiçlerine göre satışa esas arsa ve bina payı dahil toplam değeri 350.000,00 TL' dir.</w:t>
      </w:r>
    </w:p>
    <w:p w:rsidR="002A179C" w:rsidRDefault="002A179C" w:rsidP="002A179C">
      <w:pPr>
        <w:pStyle w:val="Gvdemetni0"/>
        <w:shd w:val="clear" w:color="auto" w:fill="auto"/>
        <w:ind w:left="200" w:right="200" w:firstLine="720"/>
        <w:jc w:val="both"/>
      </w:pPr>
      <w:r>
        <w:rPr>
          <w:rStyle w:val="GvdemetniKaln"/>
        </w:rPr>
        <w:t xml:space="preserve">İmar Durumu </w:t>
      </w:r>
      <w:r>
        <w:t>: Muğla İli Milas İlçesi Güllük Beldesi 2357 nolu Parsel 1/1000 ölçekli İmar planında Tercihli kullanım alanında kalmaktadır. 1/1000 Ölçekli İmar Pafta Örneği ve Plan Not- ' ları Dosyamızdadır.</w:t>
      </w:r>
    </w:p>
    <w:p w:rsidR="002A179C" w:rsidRDefault="002A179C" w:rsidP="002A179C">
      <w:pPr>
        <w:pStyle w:val="Gvdemetni0"/>
        <w:shd w:val="clear" w:color="auto" w:fill="auto"/>
        <w:ind w:left="200" w:firstLine="720"/>
        <w:jc w:val="both"/>
      </w:pPr>
      <w:r>
        <w:rPr>
          <w:rStyle w:val="GvdemetniKaln"/>
        </w:rPr>
        <w:t>Muhammen Bedeli</w:t>
      </w:r>
      <w:r>
        <w:t>: 350.000,00 TL</w:t>
      </w:r>
    </w:p>
    <w:p w:rsidR="002A179C" w:rsidRDefault="002A179C" w:rsidP="002A179C">
      <w:pPr>
        <w:pStyle w:val="Gvdemetni0"/>
        <w:shd w:val="clear" w:color="auto" w:fill="auto"/>
        <w:ind w:left="200" w:firstLine="720"/>
        <w:jc w:val="both"/>
      </w:pPr>
      <w:r>
        <w:rPr>
          <w:rStyle w:val="GvdemetniKaln"/>
        </w:rPr>
        <w:t>Satış Saati</w:t>
      </w:r>
      <w:r>
        <w:t>: 11:00 - 11:10 Arası</w:t>
      </w:r>
    </w:p>
    <w:p w:rsidR="002A179C" w:rsidRDefault="002A179C" w:rsidP="002A179C">
      <w:pPr>
        <w:pStyle w:val="Gvdemetni20"/>
        <w:shd w:val="clear" w:color="auto" w:fill="auto"/>
        <w:tabs>
          <w:tab w:val="left" w:pos="13472"/>
        </w:tabs>
        <w:ind w:left="200" w:firstLine="720"/>
      </w:pPr>
      <w:r>
        <w:t>Satış Şartları:</w:t>
      </w:r>
      <w:r>
        <w:tab/>
      </w:r>
    </w:p>
    <w:p w:rsidR="002A179C" w:rsidRDefault="002A179C" w:rsidP="002A179C">
      <w:pPr>
        <w:pStyle w:val="Gvdemetni0"/>
        <w:numPr>
          <w:ilvl w:val="0"/>
          <w:numId w:val="3"/>
        </w:numPr>
        <w:shd w:val="clear" w:color="auto" w:fill="auto"/>
        <w:tabs>
          <w:tab w:val="left" w:pos="1122"/>
        </w:tabs>
        <w:spacing w:before="0" w:after="0" w:line="173" w:lineRule="exact"/>
        <w:ind w:left="200" w:right="200" w:firstLine="720"/>
        <w:jc w:val="both"/>
      </w:pPr>
      <w:r>
        <w:t>Satış 06.08.2012 günü yukarıda belirtilen saatler arasında MİLAS ADALET SARAYI ÖNÜ adresinde açık artırma suretiyle yapılacaktır. Bu artırmada tahmin edilen değerin %60'ını ve rüçhanlı alacaklılar varsa alacakları toplamını ve, satış ve paylaştırma giderlerini geçmek şartı ile ihale olunur. Böyle bir bedele alıcı çıkmazsa en çok artıranın taahhüdü saklı kalmak şartiyle 16.08.2012 I günü MİLAS ADALET SARAYİ ÖNÜ adresinde yukarıda belirtilen saatler arasında ikinci artırmaya çıkarılacaktır. Bu artırmada da rüçhanlı alacaklıların alacağını ve satış giderlerini geçmesi şartıyla en I çok artırana ihale olunur. Şu kadar ki, artırma bedelinin malın tahmin edilen kıymetinin % 40 mı bulması ve satış isteyenin alacağına rüçhanı olan alacakların toplamından fazla olması ve bundan başka paraya çevirme ve paylaştırma masraflarını geçmesi lazımdır. Böyle fazla bedelle alıcı çıkmazsa satış talebi düşecektir.</w:t>
      </w:r>
    </w:p>
    <w:p w:rsidR="002A179C" w:rsidRDefault="002A179C" w:rsidP="002A179C">
      <w:pPr>
        <w:pStyle w:val="Gvdemetni0"/>
        <w:numPr>
          <w:ilvl w:val="0"/>
          <w:numId w:val="3"/>
        </w:numPr>
        <w:shd w:val="clear" w:color="auto" w:fill="auto"/>
        <w:tabs>
          <w:tab w:val="left" w:pos="1102"/>
        </w:tabs>
        <w:spacing w:before="0" w:after="0" w:line="173" w:lineRule="exact"/>
        <w:ind w:left="200" w:right="200" w:firstLine="720"/>
        <w:jc w:val="both"/>
      </w:pPr>
      <w:r>
        <w:t>Artırmaya iştirak edeceklerin, tahmin edilen kıymetin %20'si nispetinde Türk Lirası peşin para veya bu miktar kadar milli bir bankanın teminat mektubunu vermeleri lazımdır. Satış peşin para iledir. Alıcı istediğinde 10 günü geçmemek üzere mehil verilebilir. Tapu alım harcı, damga vergisi ile K.D.V. alıcıya aittir. Birikmiş vergiler ve tellaliye ücreti satış bedelinden ödenir.</w:t>
      </w:r>
    </w:p>
    <w:p w:rsidR="002A179C" w:rsidRDefault="002A179C" w:rsidP="002A179C">
      <w:pPr>
        <w:pStyle w:val="Gvdemetni0"/>
        <w:numPr>
          <w:ilvl w:val="0"/>
          <w:numId w:val="3"/>
        </w:numPr>
        <w:shd w:val="clear" w:color="auto" w:fill="auto"/>
        <w:tabs>
          <w:tab w:val="left" w:pos="1117"/>
        </w:tabs>
        <w:spacing w:before="0" w:after="0" w:line="173" w:lineRule="exact"/>
        <w:ind w:left="200" w:right="200" w:firstLine="720"/>
        <w:jc w:val="both"/>
      </w:pPr>
      <w:r>
        <w:t>İpotek sahibi alacaklılarla diğer ilgililerin (*) bu taşınmaz üzerindeki haklarını hususiyle faiz ve masrafa dair olan iddialarını dayanağı belgeler ile on beş gün içinde dairemize bildirmeleri lazımdır. Aksi takdirde hakları tapu sicili ile sabit olmadıkça paylaştırmadan hariç bırakılacaktır.</w:t>
      </w:r>
    </w:p>
    <w:p w:rsidR="002A179C" w:rsidRDefault="002A179C" w:rsidP="002A179C">
      <w:pPr>
        <w:pStyle w:val="Gvdemetni0"/>
        <w:numPr>
          <w:ilvl w:val="0"/>
          <w:numId w:val="3"/>
        </w:numPr>
        <w:shd w:val="clear" w:color="auto" w:fill="auto"/>
        <w:tabs>
          <w:tab w:val="left" w:pos="1117"/>
        </w:tabs>
        <w:spacing w:before="0" w:after="0" w:line="173" w:lineRule="exact"/>
        <w:ind w:left="200" w:right="200" w:firstLine="720"/>
        <w:jc w:val="both"/>
      </w:pPr>
      <w:r>
        <w:t>İhaleye katılıp daha sonra ihale bedelini yatırmamak sureti ile ihalenin feshine sebep olan tüm alıcılar ve kefilleri teklif ettikleri bedel ile son ihale bedeli arasındaki farktan ve diğer zarar</w:t>
      </w:r>
      <w:r>
        <w:softHyphen/>
        <w:t>lardan ve ayrıca temerrüt faizinden müteselsilen mesul olacaklardır. İhale farkı ve temerrüt faizi ayrıca hükme hacet kalmaksızın Dairemizce tahsil olunacak, bu fark, varsa öncelikle teminat bedelin</w:t>
      </w:r>
      <w:r>
        <w:softHyphen/>
        <w:t>den alınacaktır.</w:t>
      </w:r>
    </w:p>
    <w:p w:rsidR="002A179C" w:rsidRDefault="002A179C" w:rsidP="002A179C">
      <w:pPr>
        <w:pStyle w:val="Gvdemetni0"/>
        <w:numPr>
          <w:ilvl w:val="0"/>
          <w:numId w:val="3"/>
        </w:numPr>
        <w:shd w:val="clear" w:color="auto" w:fill="auto"/>
        <w:tabs>
          <w:tab w:val="left" w:pos="1112"/>
        </w:tabs>
        <w:spacing w:before="0" w:after="0" w:line="173" w:lineRule="exact"/>
        <w:ind w:left="200" w:firstLine="720"/>
        <w:jc w:val="both"/>
      </w:pPr>
      <w:r>
        <w:t>Şartname, ilan tarihinden itibaren herkesin görebilmesi için dairede açık olup gideri verildiği takdirde isteyen alıcıya bir örneği gönderilebilir.</w:t>
      </w:r>
    </w:p>
    <w:p w:rsidR="002A179C" w:rsidRDefault="002A179C" w:rsidP="002A179C">
      <w:pPr>
        <w:pStyle w:val="Gvdemetni0"/>
        <w:numPr>
          <w:ilvl w:val="0"/>
          <w:numId w:val="3"/>
        </w:numPr>
        <w:shd w:val="clear" w:color="auto" w:fill="auto"/>
        <w:tabs>
          <w:tab w:val="left" w:pos="1107"/>
        </w:tabs>
        <w:spacing w:before="0" w:after="0" w:line="173" w:lineRule="exact"/>
        <w:ind w:left="200" w:right="200" w:firstLine="720"/>
        <w:jc w:val="both"/>
      </w:pPr>
      <w:r>
        <w:t>Satışa iştirak edenlerin şartnameyi görmüş ve münderecatını kabul etmiş sayılacakları, başkaca bitgi almak isteyenlerin yukarıda yazılı dosya numarasıyla müdürlüğümüze başvurmaları ilan olunur.</w:t>
      </w:r>
    </w:p>
    <w:p w:rsidR="002A179C" w:rsidRDefault="002A179C" w:rsidP="002A179C">
      <w:pPr>
        <w:pStyle w:val="Gvdemetni0"/>
        <w:shd w:val="clear" w:color="auto" w:fill="auto"/>
        <w:ind w:left="200"/>
      </w:pPr>
      <w:r>
        <w:t>iş bu ilan tebligat yapılamayan ilgililere tebligat yerine kaim olmak üzere ilan olunur.</w:t>
      </w:r>
    </w:p>
    <w:p w:rsidR="002A179C" w:rsidRDefault="002A179C" w:rsidP="002A179C">
      <w:pPr>
        <w:pStyle w:val="Gvdemetni0"/>
        <w:shd w:val="clear" w:color="auto" w:fill="auto"/>
        <w:ind w:left="200"/>
      </w:pPr>
      <w:r>
        <w:t>(*) İlgililer tabirine irtifak hakkı sahipleri de dahildir.</w:t>
      </w:r>
    </w:p>
    <w:p w:rsidR="002A179C" w:rsidRDefault="002A179C" w:rsidP="002A179C">
      <w:pPr>
        <w:pStyle w:val="Gvdemetni0"/>
        <w:shd w:val="clear" w:color="auto" w:fill="auto"/>
        <w:ind w:left="200"/>
      </w:pPr>
      <w:r>
        <w:t>(IIKm.126)</w:t>
      </w:r>
    </w:p>
    <w:p w:rsidR="002A179C" w:rsidRDefault="002A179C" w:rsidP="002A179C">
      <w:pPr>
        <w:pStyle w:val="Gvdemetni20"/>
        <w:shd w:val="clear" w:color="auto" w:fill="auto"/>
        <w:spacing w:line="140" w:lineRule="exact"/>
        <w:ind w:right="200"/>
      </w:pPr>
      <w:r>
        <w:t>(Basın:39106-</w:t>
      </w:r>
      <w:hyperlink r:id="rId7" w:history="1">
        <w:r>
          <w:rPr>
            <w:rStyle w:val="Kpr"/>
          </w:rPr>
          <w:t>www.</w:t>
        </w:r>
        <w:r>
          <w:rPr>
            <w:rStyle w:val="Kpr"/>
            <w:lang w:val="en-US"/>
          </w:rPr>
          <w:t>bik.gov.tr</w:t>
        </w:r>
      </w:hyperlink>
      <w:r>
        <w:rPr>
          <w:lang w:val="en-US"/>
        </w:rPr>
        <w:t>)</w:t>
      </w:r>
    </w:p>
    <w:p w:rsidR="002A179C" w:rsidRDefault="002A179C" w:rsidP="002A179C">
      <w:pPr>
        <w:pStyle w:val="Balk10"/>
        <w:keepNext/>
        <w:keepLines/>
        <w:shd w:val="clear" w:color="auto" w:fill="auto"/>
        <w:spacing w:line="170" w:lineRule="exact"/>
        <w:ind w:right="20"/>
      </w:pPr>
      <w:r>
        <w:t>Resmi İlanlar www.ilan.gov.tr’de.</w:t>
      </w:r>
    </w:p>
    <w:p w:rsidR="002A179C" w:rsidRDefault="002A179C">
      <w:pPr>
        <w:pStyle w:val="Gvdemetni0"/>
        <w:shd w:val="clear" w:color="auto" w:fill="auto"/>
        <w:spacing w:before="0" w:after="0" w:line="140" w:lineRule="exact"/>
        <w:ind w:left="20" w:firstLine="740"/>
        <w:jc w:val="both"/>
      </w:pPr>
    </w:p>
    <w:sectPr w:rsidR="002A179C" w:rsidSect="00C95A6B">
      <w:type w:val="continuous"/>
      <w:pgSz w:w="16838" w:h="16834" w:orient="landscape"/>
      <w:pgMar w:top="2884" w:right="1734" w:bottom="2879" w:left="192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F24" w:rsidRDefault="005E2F24" w:rsidP="00C95A6B">
      <w:r>
        <w:separator/>
      </w:r>
    </w:p>
  </w:endnote>
  <w:endnote w:type="continuationSeparator" w:id="1">
    <w:p w:rsidR="005E2F24" w:rsidRDefault="005E2F24" w:rsidP="00C95A6B">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F24" w:rsidRDefault="005E2F24"/>
  </w:footnote>
  <w:footnote w:type="continuationSeparator" w:id="1">
    <w:p w:rsidR="005E2F24" w:rsidRDefault="005E2F2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F6824"/>
    <w:multiLevelType w:val="multilevel"/>
    <w:tmpl w:val="6E540454"/>
    <w:lvl w:ilvl="0">
      <w:start w:val="1"/>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B485ADA"/>
    <w:multiLevelType w:val="multilevel"/>
    <w:tmpl w:val="3E162DDC"/>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D4932FB"/>
    <w:multiLevelType w:val="multilevel"/>
    <w:tmpl w:val="A858D4AA"/>
    <w:lvl w:ilvl="0">
      <w:start w:val="6"/>
      <w:numFmt w:val="decimal"/>
      <w:lvlText w:val="%1-"/>
      <w:lvlJc w:val="left"/>
      <w:rPr>
        <w:rFonts w:ascii="Arial" w:eastAsia="Arial" w:hAnsi="Arial" w:cs="Arial"/>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C95A6B"/>
    <w:rsid w:val="002A179C"/>
    <w:rsid w:val="005E2F24"/>
    <w:rsid w:val="00785CFD"/>
    <w:rsid w:val="00925994"/>
    <w:rsid w:val="00B74AF2"/>
    <w:rsid w:val="00C95A6B"/>
    <w:rsid w:val="00F61F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5A6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95A6B"/>
    <w:rPr>
      <w:color w:val="000080"/>
      <w:u w:val="single"/>
    </w:rPr>
  </w:style>
  <w:style w:type="character" w:customStyle="1" w:styleId="ResimyazsExact">
    <w:name w:val="Resim yazısı Exact"/>
    <w:basedOn w:val="VarsaylanParagrafYazTipi"/>
    <w:link w:val="Resimyazs"/>
    <w:rsid w:val="00C95A6B"/>
    <w:rPr>
      <w:rFonts w:ascii="Arial" w:eastAsia="Arial" w:hAnsi="Arial" w:cs="Arial"/>
      <w:b/>
      <w:bCs/>
      <w:i w:val="0"/>
      <w:iCs w:val="0"/>
      <w:smallCaps w:val="0"/>
      <w:strike w:val="0"/>
      <w:spacing w:val="8"/>
      <w:sz w:val="11"/>
      <w:szCs w:val="11"/>
      <w:u w:val="none"/>
    </w:rPr>
  </w:style>
  <w:style w:type="character" w:customStyle="1" w:styleId="Resimyazs0ptbolukbraklyorExact">
    <w:name w:val="Resim yazısı + 0 pt boşluk bırakılıyor Exact"/>
    <w:basedOn w:val="ResimyazsExact"/>
    <w:rsid w:val="00C95A6B"/>
    <w:rPr>
      <w:color w:val="000000"/>
      <w:spacing w:val="9"/>
      <w:w w:val="100"/>
      <w:position w:val="0"/>
      <w:lang w:val="tr-TR"/>
    </w:rPr>
  </w:style>
  <w:style w:type="character" w:customStyle="1" w:styleId="Gvdemetni4Exact">
    <w:name w:val="Gövde metni (4) Exact"/>
    <w:basedOn w:val="VarsaylanParagrafYazTipi"/>
    <w:link w:val="Gvdemetni4"/>
    <w:rsid w:val="00C95A6B"/>
    <w:rPr>
      <w:rFonts w:ascii="Arial Unicode MS" w:eastAsia="Arial Unicode MS" w:hAnsi="Arial Unicode MS" w:cs="Arial Unicode MS"/>
      <w:b w:val="0"/>
      <w:bCs w:val="0"/>
      <w:i w:val="0"/>
      <w:iCs w:val="0"/>
      <w:smallCaps w:val="0"/>
      <w:strike w:val="0"/>
      <w:sz w:val="14"/>
      <w:szCs w:val="14"/>
      <w:u w:val="none"/>
    </w:rPr>
  </w:style>
  <w:style w:type="character" w:customStyle="1" w:styleId="Gvdemetni465pt0ptbolukbraklyorExact">
    <w:name w:val="Gövde metni (4) + 6;5 pt;0 pt boşluk bırakılıyor Exact"/>
    <w:basedOn w:val="Gvdemetni4Exact"/>
    <w:rsid w:val="00C95A6B"/>
    <w:rPr>
      <w:color w:val="000000"/>
      <w:spacing w:val="2"/>
      <w:w w:val="100"/>
      <w:position w:val="0"/>
      <w:sz w:val="13"/>
      <w:szCs w:val="13"/>
      <w:lang w:val="tr-TR"/>
    </w:rPr>
  </w:style>
  <w:style w:type="character" w:customStyle="1" w:styleId="GvdemetniExact">
    <w:name w:val="Gövde metni Exact"/>
    <w:basedOn w:val="VarsaylanParagrafYazTipi"/>
    <w:rsid w:val="00C95A6B"/>
    <w:rPr>
      <w:rFonts w:ascii="Arial Unicode MS" w:eastAsia="Arial Unicode MS" w:hAnsi="Arial Unicode MS" w:cs="Arial Unicode MS"/>
      <w:b w:val="0"/>
      <w:bCs w:val="0"/>
      <w:i w:val="0"/>
      <w:iCs w:val="0"/>
      <w:smallCaps w:val="0"/>
      <w:strike w:val="0"/>
      <w:spacing w:val="2"/>
      <w:sz w:val="13"/>
      <w:szCs w:val="13"/>
      <w:u w:val="none"/>
    </w:rPr>
  </w:style>
  <w:style w:type="character" w:customStyle="1" w:styleId="Balk1">
    <w:name w:val="Başlık #1_"/>
    <w:basedOn w:val="VarsaylanParagrafYazTipi"/>
    <w:link w:val="Balk10"/>
    <w:rsid w:val="00C95A6B"/>
    <w:rPr>
      <w:rFonts w:ascii="Arial" w:eastAsia="Arial" w:hAnsi="Arial" w:cs="Arial"/>
      <w:b/>
      <w:bCs/>
      <w:i w:val="0"/>
      <w:iCs w:val="0"/>
      <w:smallCaps w:val="0"/>
      <w:strike w:val="0"/>
      <w:sz w:val="18"/>
      <w:szCs w:val="18"/>
      <w:u w:val="none"/>
    </w:rPr>
  </w:style>
  <w:style w:type="character" w:customStyle="1" w:styleId="Gvdemetni">
    <w:name w:val="Gövde metni_"/>
    <w:basedOn w:val="VarsaylanParagrafYazTipi"/>
    <w:link w:val="Gvdemetni0"/>
    <w:rsid w:val="00C95A6B"/>
    <w:rPr>
      <w:rFonts w:ascii="Arial Unicode MS" w:eastAsia="Arial Unicode MS" w:hAnsi="Arial Unicode MS" w:cs="Arial Unicode MS"/>
      <w:b w:val="0"/>
      <w:bCs w:val="0"/>
      <w:i w:val="0"/>
      <w:iCs w:val="0"/>
      <w:smallCaps w:val="0"/>
      <w:strike w:val="0"/>
      <w:sz w:val="14"/>
      <w:szCs w:val="14"/>
      <w:u w:val="none"/>
    </w:rPr>
  </w:style>
  <w:style w:type="character" w:customStyle="1" w:styleId="GvdemetniKaln">
    <w:name w:val="Gövde metni + Kalın"/>
    <w:basedOn w:val="Gvdemetni"/>
    <w:rsid w:val="00C95A6B"/>
    <w:rPr>
      <w:b/>
      <w:bCs/>
      <w:color w:val="000000"/>
      <w:spacing w:val="0"/>
      <w:w w:val="100"/>
      <w:position w:val="0"/>
      <w:lang w:val="tr-TR"/>
    </w:rPr>
  </w:style>
  <w:style w:type="character" w:customStyle="1" w:styleId="Gvdemetni4ptbolukbraklyor">
    <w:name w:val="Gövde metni + 4 pt boşluk bırakılıyor"/>
    <w:basedOn w:val="Gvdemetni"/>
    <w:rsid w:val="00C95A6B"/>
    <w:rPr>
      <w:color w:val="000000"/>
      <w:spacing w:val="80"/>
      <w:w w:val="100"/>
      <w:position w:val="0"/>
      <w:lang w:val="tr-TR"/>
    </w:rPr>
  </w:style>
  <w:style w:type="character" w:customStyle="1" w:styleId="Gvdemetni2">
    <w:name w:val="Gövde metni (2)_"/>
    <w:basedOn w:val="VarsaylanParagrafYazTipi"/>
    <w:link w:val="Gvdemetni20"/>
    <w:rsid w:val="00C95A6B"/>
    <w:rPr>
      <w:rFonts w:ascii="Arial Unicode MS" w:eastAsia="Arial Unicode MS" w:hAnsi="Arial Unicode MS" w:cs="Arial Unicode MS"/>
      <w:b/>
      <w:bCs/>
      <w:i w:val="0"/>
      <w:iCs w:val="0"/>
      <w:smallCaps w:val="0"/>
      <w:strike w:val="0"/>
      <w:sz w:val="14"/>
      <w:szCs w:val="14"/>
      <w:u w:val="none"/>
    </w:rPr>
  </w:style>
  <w:style w:type="character" w:customStyle="1" w:styleId="Gvdemetni2KalnDeil">
    <w:name w:val="Gövde metni (2) + Kalın Değil"/>
    <w:basedOn w:val="Gvdemetni2"/>
    <w:rsid w:val="00C95A6B"/>
    <w:rPr>
      <w:b/>
      <w:bCs/>
      <w:color w:val="000000"/>
      <w:spacing w:val="0"/>
      <w:w w:val="100"/>
      <w:position w:val="0"/>
      <w:lang w:val="tr-TR"/>
    </w:rPr>
  </w:style>
  <w:style w:type="character" w:customStyle="1" w:styleId="Gvdemetni3">
    <w:name w:val="Gövde metni (3)_"/>
    <w:basedOn w:val="VarsaylanParagrafYazTipi"/>
    <w:link w:val="Gvdemetni30"/>
    <w:rsid w:val="00C95A6B"/>
    <w:rPr>
      <w:rFonts w:ascii="Arial Unicode MS" w:eastAsia="Arial Unicode MS" w:hAnsi="Arial Unicode MS" w:cs="Arial Unicode MS"/>
      <w:b w:val="0"/>
      <w:bCs w:val="0"/>
      <w:i w:val="0"/>
      <w:iCs w:val="0"/>
      <w:smallCaps w:val="0"/>
      <w:strike w:val="0"/>
      <w:sz w:val="12"/>
      <w:szCs w:val="12"/>
      <w:u w:val="none"/>
    </w:rPr>
  </w:style>
  <w:style w:type="character" w:customStyle="1" w:styleId="Gvdemetni3Arial4ptKaln0ptbolukbraklyor">
    <w:name w:val="Gövde metni (3) + Arial;4 pt;Kalın;0 pt boşluk bırakılıyor"/>
    <w:basedOn w:val="Gvdemetni3"/>
    <w:rsid w:val="00C95A6B"/>
    <w:rPr>
      <w:rFonts w:ascii="Arial" w:eastAsia="Arial" w:hAnsi="Arial" w:cs="Arial"/>
      <w:b/>
      <w:bCs/>
      <w:color w:val="000000"/>
      <w:spacing w:val="10"/>
      <w:w w:val="100"/>
      <w:position w:val="0"/>
      <w:sz w:val="8"/>
      <w:szCs w:val="8"/>
      <w:lang w:val="tr-TR"/>
    </w:rPr>
  </w:style>
  <w:style w:type="character" w:customStyle="1" w:styleId="Gvdemetni1ptbolukbraklyor">
    <w:name w:val="Gövde metni + 1 pt boşluk bırakılıyor"/>
    <w:basedOn w:val="Gvdemetni"/>
    <w:rsid w:val="00C95A6B"/>
    <w:rPr>
      <w:color w:val="000000"/>
      <w:spacing w:val="20"/>
      <w:w w:val="100"/>
      <w:position w:val="0"/>
      <w:lang w:val="tr-TR"/>
    </w:rPr>
  </w:style>
  <w:style w:type="paragraph" w:customStyle="1" w:styleId="Resimyazs">
    <w:name w:val="Resim yazısı"/>
    <w:basedOn w:val="Normal"/>
    <w:link w:val="ResimyazsExact"/>
    <w:rsid w:val="00C95A6B"/>
    <w:pPr>
      <w:shd w:val="clear" w:color="auto" w:fill="FFFFFF"/>
      <w:spacing w:line="154" w:lineRule="exact"/>
      <w:jc w:val="right"/>
    </w:pPr>
    <w:rPr>
      <w:rFonts w:ascii="Arial" w:eastAsia="Arial" w:hAnsi="Arial" w:cs="Arial"/>
      <w:b/>
      <w:bCs/>
      <w:spacing w:val="8"/>
      <w:sz w:val="11"/>
      <w:szCs w:val="11"/>
    </w:rPr>
  </w:style>
  <w:style w:type="paragraph" w:customStyle="1" w:styleId="Gvdemetni4">
    <w:name w:val="Gövde metni (4)"/>
    <w:basedOn w:val="Normal"/>
    <w:link w:val="Gvdemetni4Exact"/>
    <w:rsid w:val="00C95A6B"/>
    <w:pPr>
      <w:shd w:val="clear" w:color="auto" w:fill="FFFFFF"/>
      <w:spacing w:line="0" w:lineRule="atLeast"/>
      <w:jc w:val="right"/>
    </w:pPr>
    <w:rPr>
      <w:rFonts w:ascii="Arial Unicode MS" w:eastAsia="Arial Unicode MS" w:hAnsi="Arial Unicode MS" w:cs="Arial Unicode MS"/>
      <w:sz w:val="14"/>
      <w:szCs w:val="14"/>
    </w:rPr>
  </w:style>
  <w:style w:type="paragraph" w:customStyle="1" w:styleId="Gvdemetni0">
    <w:name w:val="Gövde metni"/>
    <w:basedOn w:val="Normal"/>
    <w:link w:val="Gvdemetni"/>
    <w:rsid w:val="00C95A6B"/>
    <w:pPr>
      <w:shd w:val="clear" w:color="auto" w:fill="FFFFFF"/>
      <w:spacing w:before="120" w:after="120" w:line="0" w:lineRule="atLeast"/>
    </w:pPr>
    <w:rPr>
      <w:rFonts w:ascii="Arial Unicode MS" w:eastAsia="Arial Unicode MS" w:hAnsi="Arial Unicode MS" w:cs="Arial Unicode MS"/>
      <w:sz w:val="14"/>
      <w:szCs w:val="14"/>
    </w:rPr>
  </w:style>
  <w:style w:type="paragraph" w:customStyle="1" w:styleId="Balk10">
    <w:name w:val="Başlık #1"/>
    <w:basedOn w:val="Normal"/>
    <w:link w:val="Balk1"/>
    <w:rsid w:val="00C95A6B"/>
    <w:pPr>
      <w:shd w:val="clear" w:color="auto" w:fill="FFFFFF"/>
      <w:spacing w:after="120" w:line="230" w:lineRule="exact"/>
      <w:outlineLvl w:val="0"/>
    </w:pPr>
    <w:rPr>
      <w:rFonts w:ascii="Arial" w:eastAsia="Arial" w:hAnsi="Arial" w:cs="Arial"/>
      <w:b/>
      <w:bCs/>
      <w:sz w:val="18"/>
      <w:szCs w:val="18"/>
    </w:rPr>
  </w:style>
  <w:style w:type="paragraph" w:customStyle="1" w:styleId="Gvdemetni20">
    <w:name w:val="Gövde metni (2)"/>
    <w:basedOn w:val="Normal"/>
    <w:link w:val="Gvdemetni2"/>
    <w:rsid w:val="00C95A6B"/>
    <w:pPr>
      <w:shd w:val="clear" w:color="auto" w:fill="FFFFFF"/>
      <w:spacing w:line="0" w:lineRule="atLeast"/>
      <w:ind w:firstLine="740"/>
      <w:jc w:val="both"/>
    </w:pPr>
    <w:rPr>
      <w:rFonts w:ascii="Arial Unicode MS" w:eastAsia="Arial Unicode MS" w:hAnsi="Arial Unicode MS" w:cs="Arial Unicode MS"/>
      <w:b/>
      <w:bCs/>
      <w:sz w:val="14"/>
      <w:szCs w:val="14"/>
    </w:rPr>
  </w:style>
  <w:style w:type="paragraph" w:customStyle="1" w:styleId="Gvdemetni30">
    <w:name w:val="Gövde metni (3)"/>
    <w:basedOn w:val="Normal"/>
    <w:link w:val="Gvdemetni3"/>
    <w:rsid w:val="00C95A6B"/>
    <w:pPr>
      <w:shd w:val="clear" w:color="auto" w:fill="FFFFFF"/>
      <w:spacing w:line="168" w:lineRule="exact"/>
    </w:pPr>
    <w:rPr>
      <w:rFonts w:ascii="Arial Unicode MS" w:eastAsia="Arial Unicode MS" w:hAnsi="Arial Unicode MS" w:cs="Arial Unicode MS"/>
      <w:sz w:val="12"/>
      <w:szCs w:val="12"/>
    </w:rPr>
  </w:style>
  <w:style w:type="character" w:customStyle="1" w:styleId="Gvdemetni2Calibri85ptKalnDeiltalik">
    <w:name w:val="Gövde metni (2) + Calibri;8;5 pt;Kalın Değil;İtalik"/>
    <w:basedOn w:val="Gvdemetni2"/>
    <w:rsid w:val="002A179C"/>
    <w:rPr>
      <w:rFonts w:ascii="Calibri" w:eastAsia="Calibri" w:hAnsi="Calibri" w:cs="Calibri"/>
      <w:i/>
      <w:iCs/>
      <w:color w:val="000000"/>
      <w:spacing w:val="0"/>
      <w:w w:val="100"/>
      <w:position w:val="0"/>
      <w:sz w:val="17"/>
      <w:szCs w:val="17"/>
    </w:rPr>
  </w:style>
  <w:style w:type="character" w:customStyle="1" w:styleId="GvdemetniKkBykHarf">
    <w:name w:val="Gövde metni + Küçük Büyük Harf"/>
    <w:basedOn w:val="Gvdemetni"/>
    <w:rsid w:val="002A179C"/>
    <w:rPr>
      <w:rFonts w:ascii="Arial" w:eastAsia="Arial" w:hAnsi="Arial" w:cs="Arial"/>
      <w:smallCaps/>
      <w:color w:val="000000"/>
      <w:spacing w:val="0"/>
      <w:w w:val="100"/>
      <w:position w:val="0"/>
      <w:lang w:val="tr-TR"/>
    </w:rPr>
  </w:style>
  <w:style w:type="character" w:customStyle="1" w:styleId="GvdemetniImpact5pt20lek">
    <w:name w:val="Gövde metni + Impact;5 pt;20% ölçek"/>
    <w:basedOn w:val="Gvdemetni"/>
    <w:rsid w:val="002A179C"/>
    <w:rPr>
      <w:rFonts w:ascii="Impact" w:eastAsia="Impact" w:hAnsi="Impact" w:cs="Impact"/>
      <w:color w:val="000000"/>
      <w:spacing w:val="0"/>
      <w:w w:val="20"/>
      <w:position w:val="0"/>
      <w:sz w:val="10"/>
      <w:szCs w:val="10"/>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1971</Words>
  <Characters>11237</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2012-06-21T08:11:00Z</dcterms:created>
  <dcterms:modified xsi:type="dcterms:W3CDTF">2012-06-21T11:54:00Z</dcterms:modified>
</cp:coreProperties>
</file>