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DE" w:rsidRDefault="00C72E18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.05pt;margin-top:201.3pt;width:16.5pt;height:63.65pt;z-index:251649536;mso-wrap-distance-left:5pt;mso-wrap-distance-right:5pt;mso-position-horizontal-relative:margin" filled="f" stroked="f">
            <v:textbox style="mso-fit-shape-to-text:t" inset="0,0,0,0">
              <w:txbxContent>
                <w:p w:rsidR="00FA19DE" w:rsidRDefault="003A561F">
                  <w:pPr>
                    <w:pStyle w:val="Gvdemetni"/>
                    <w:shd w:val="clear" w:color="auto" w:fill="auto"/>
                    <w:ind w:left="100"/>
                  </w:pPr>
                  <w:r>
                    <w:rPr>
                      <w:spacing w:val="0"/>
                    </w:rPr>
                    <w:t>b)</w:t>
                  </w:r>
                </w:p>
                <w:p w:rsidR="00FA19DE" w:rsidRDefault="003A561F">
                  <w:pPr>
                    <w:pStyle w:val="Gvdemetni6"/>
                    <w:shd w:val="clear" w:color="auto" w:fill="auto"/>
                    <w:ind w:left="100"/>
                  </w:pPr>
                  <w:r>
                    <w:rPr>
                      <w:spacing w:val="0"/>
                    </w:rPr>
                    <w:t>c)</w:t>
                  </w:r>
                </w:p>
                <w:p w:rsidR="00FA19DE" w:rsidRDefault="003A561F">
                  <w:pPr>
                    <w:pStyle w:val="Gvdemetni"/>
                    <w:shd w:val="clear" w:color="auto" w:fill="auto"/>
                    <w:ind w:left="100"/>
                  </w:pPr>
                  <w:r>
                    <w:rPr>
                      <w:spacing w:val="0"/>
                    </w:rPr>
                    <w:t>d)</w:t>
                  </w:r>
                </w:p>
                <w:p w:rsidR="00FA19DE" w:rsidRDefault="003A561F">
                  <w:pPr>
                    <w:pStyle w:val="Gvdemetni"/>
                    <w:shd w:val="clear" w:color="auto" w:fill="auto"/>
                    <w:ind w:left="100"/>
                  </w:pPr>
                  <w:r>
                    <w:rPr>
                      <w:spacing w:val="0"/>
                    </w:rPr>
                    <w:t>e)</w:t>
                  </w:r>
                </w:p>
                <w:p w:rsidR="00FA19DE" w:rsidRDefault="003A561F">
                  <w:pPr>
                    <w:pStyle w:val="Gvdemetni"/>
                    <w:numPr>
                      <w:ilvl w:val="0"/>
                      <w:numId w:val="1"/>
                    </w:numPr>
                    <w:shd w:val="clear" w:color="auto" w:fill="auto"/>
                    <w:spacing w:line="140" w:lineRule="exact"/>
                    <w:ind w:left="100" w:right="120"/>
                  </w:pPr>
                  <w:r>
                    <w:rPr>
                      <w:spacing w:val="0"/>
                    </w:rPr>
                    <w:t xml:space="preserve"> g)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365.55pt;margin-top:361.45pt;width:29.9pt;height:19.15pt;z-index:251650560;mso-wrap-distance-left:5pt;mso-wrap-distance-right:5pt;mso-position-horizontal-relative:margin" filled="f" stroked="f">
            <v:textbox style="mso-fit-shape-to-text:t" inset="0,0,0,0">
              <w:txbxContent>
                <w:p w:rsidR="00FA19DE" w:rsidRDefault="003A561F">
                  <w:pPr>
                    <w:pStyle w:val="Gvdemetni7"/>
                    <w:shd w:val="clear" w:color="auto" w:fill="auto"/>
                    <w:spacing w:after="45" w:line="140" w:lineRule="exact"/>
                    <w:ind w:left="120"/>
                  </w:pPr>
                  <w:r>
                    <w:rPr>
                      <w:spacing w:val="0"/>
                    </w:rPr>
                    <w:t>İhale</w:t>
                  </w:r>
                </w:p>
                <w:p w:rsidR="00FA19DE" w:rsidRDefault="003A561F">
                  <w:pPr>
                    <w:pStyle w:val="Gvdemetni7"/>
                    <w:shd w:val="clear" w:color="auto" w:fill="auto"/>
                    <w:spacing w:after="0" w:line="140" w:lineRule="exact"/>
                    <w:ind w:left="120"/>
                  </w:pPr>
                  <w:r>
                    <w:rPr>
                      <w:spacing w:val="0"/>
                    </w:rPr>
                    <w:t>Tarihi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418.6pt;margin-top:361.45pt;width:27.05pt;height:19.15pt;z-index:251651584;mso-wrap-distance-left:5pt;mso-wrap-distance-right:5pt;mso-position-horizontal-relative:margin" filled="f" stroked="f">
            <v:textbox style="mso-fit-shape-to-text:t" inset="0,0,0,0">
              <w:txbxContent>
                <w:p w:rsidR="00FA19DE" w:rsidRDefault="003A561F">
                  <w:pPr>
                    <w:pStyle w:val="Gvdemetni7"/>
                    <w:shd w:val="clear" w:color="auto" w:fill="auto"/>
                    <w:spacing w:after="40" w:line="140" w:lineRule="exact"/>
                    <w:ind w:left="100"/>
                  </w:pPr>
                  <w:r>
                    <w:rPr>
                      <w:spacing w:val="0"/>
                    </w:rPr>
                    <w:t>İhale</w:t>
                  </w:r>
                </w:p>
                <w:p w:rsidR="00FA19DE" w:rsidRDefault="003A561F">
                  <w:pPr>
                    <w:pStyle w:val="Gvdemetni7"/>
                    <w:shd w:val="clear" w:color="auto" w:fill="auto"/>
                    <w:spacing w:after="0" w:line="140" w:lineRule="exact"/>
                    <w:ind w:left="100"/>
                  </w:pPr>
                  <w:r>
                    <w:rPr>
                      <w:spacing w:val="0"/>
                    </w:rPr>
                    <w:t>Saati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185.1pt;margin-top:362.65pt;width:27.75pt;height:18.3pt;z-index:251652608;mso-wrap-distance-left:5pt;mso-wrap-distance-right:5pt;mso-position-horizontal-relative:margin" filled="f" stroked="f">
            <v:textbox style="mso-fit-shape-to-text:t" inset="0,0,0,0">
              <w:txbxContent>
                <w:p w:rsidR="00FA19DE" w:rsidRDefault="003A561F">
                  <w:pPr>
                    <w:pStyle w:val="Gvdemetni7"/>
                    <w:shd w:val="clear" w:color="auto" w:fill="auto"/>
                    <w:spacing w:after="22" w:line="140" w:lineRule="exact"/>
                    <w:ind w:left="120"/>
                  </w:pPr>
                  <w:r>
                    <w:rPr>
                      <w:spacing w:val="0"/>
                    </w:rPr>
                    <w:t>Alanı</w:t>
                  </w:r>
                </w:p>
                <w:p w:rsidR="00FA19DE" w:rsidRDefault="003A561F">
                  <w:pPr>
                    <w:pStyle w:val="Gvdemetni8"/>
                    <w:shd w:val="clear" w:color="auto" w:fill="auto"/>
                    <w:spacing w:before="0" w:line="150" w:lineRule="exact"/>
                    <w:ind w:left="120"/>
                  </w:pPr>
                  <w:r>
                    <w:rPr>
                      <w:rStyle w:val="Gvdemetni8Exact0"/>
                      <w:spacing w:val="-10"/>
                    </w:rPr>
                    <w:t>(m2)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298.35pt;margin-top:362.65pt;width:39.75pt;height:17.95pt;z-index:251653632;mso-wrap-distance-left:5pt;mso-wrap-distance-right:5pt;mso-position-horizontal-relative:margin" filled="f" stroked="f">
            <v:textbox style="mso-fit-shape-to-text:t" inset="0,0,0,0">
              <w:txbxContent>
                <w:p w:rsidR="00FA19DE" w:rsidRDefault="003A561F">
                  <w:pPr>
                    <w:pStyle w:val="Gvdemetni7"/>
                    <w:shd w:val="clear" w:color="auto" w:fill="auto"/>
                    <w:spacing w:after="40" w:line="140" w:lineRule="exact"/>
                    <w:ind w:left="140"/>
                  </w:pPr>
                  <w:r>
                    <w:rPr>
                      <w:spacing w:val="0"/>
                    </w:rPr>
                    <w:t>Geçici</w:t>
                  </w:r>
                </w:p>
                <w:p w:rsidR="00FA19DE" w:rsidRDefault="003A561F">
                  <w:pPr>
                    <w:pStyle w:val="Gvdemetni7"/>
                    <w:shd w:val="clear" w:color="auto" w:fill="auto"/>
                    <w:spacing w:after="0" w:line="140" w:lineRule="exact"/>
                    <w:ind w:left="140"/>
                  </w:pPr>
                  <w:r>
                    <w:rPr>
                      <w:spacing w:val="0"/>
                    </w:rPr>
                    <w:t>Teminatı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56.2pt;margin-top:362.9pt;width:27.75pt;height:18.2pt;z-index:251654656;mso-wrap-distance-left:5pt;mso-wrap-distance-right:5pt;mso-position-horizontal-relative:margin" filled="f" stroked="f">
            <v:textbox style="mso-fit-shape-to-text:t" inset="0,0,0,0">
              <w:txbxContent>
                <w:p w:rsidR="00FA19DE" w:rsidRDefault="003A561F">
                  <w:pPr>
                    <w:pStyle w:val="Gvdemetni7"/>
                    <w:shd w:val="clear" w:color="auto" w:fill="auto"/>
                    <w:spacing w:after="30" w:line="140" w:lineRule="exact"/>
                    <w:ind w:left="140"/>
                  </w:pPr>
                  <w:r>
                    <w:rPr>
                      <w:spacing w:val="0"/>
                    </w:rPr>
                    <w:t>Proje</w:t>
                  </w:r>
                </w:p>
                <w:p w:rsidR="00FA19DE" w:rsidRDefault="003A561F">
                  <w:pPr>
                    <w:pStyle w:val="Gvdemetni7"/>
                    <w:shd w:val="clear" w:color="auto" w:fill="auto"/>
                    <w:spacing w:after="0" w:line="140" w:lineRule="exact"/>
                    <w:ind w:left="140"/>
                  </w:pPr>
                  <w:r>
                    <w:rPr>
                      <w:spacing w:val="0"/>
                    </w:rPr>
                    <w:t>No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18.3pt;margin-top:363.35pt;width:20.1pt;height:17.95pt;z-index:251655680;mso-wrap-distance-left:5pt;mso-wrap-distance-right:5pt;mso-position-horizontal-relative:margin" filled="f" stroked="f">
            <v:textbox style="mso-fit-shape-to-text:t" inset="0,0,0,0">
              <w:txbxContent>
                <w:p w:rsidR="00FA19DE" w:rsidRDefault="003A561F">
                  <w:pPr>
                    <w:pStyle w:val="Gvdemetni3"/>
                    <w:shd w:val="clear" w:color="auto" w:fill="auto"/>
                    <w:spacing w:before="0" w:after="35" w:line="140" w:lineRule="exact"/>
                    <w:ind w:left="120"/>
                    <w:jc w:val="left"/>
                  </w:pPr>
                  <w:r>
                    <w:rPr>
                      <w:spacing w:val="0"/>
                    </w:rPr>
                    <w:t>S.</w:t>
                  </w:r>
                </w:p>
                <w:p w:rsidR="00FA19DE" w:rsidRDefault="003A561F">
                  <w:pPr>
                    <w:pStyle w:val="Gvdemetni7"/>
                    <w:shd w:val="clear" w:color="auto" w:fill="auto"/>
                    <w:spacing w:after="0" w:line="140" w:lineRule="exact"/>
                    <w:ind w:left="120"/>
                  </w:pPr>
                  <w:r>
                    <w:rPr>
                      <w:spacing w:val="0"/>
                    </w:rPr>
                    <w:t>No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97.7pt;margin-top:363.35pt;width:26.8pt;height:17.7pt;z-index:251656704;mso-wrap-distance-left:5pt;mso-wrap-distance-right:5pt;mso-position-horizontal-relative:margin" filled="f" stroked="f">
            <v:textbox style="mso-fit-shape-to-text:t" inset="0,0,0,0">
              <w:txbxContent>
                <w:p w:rsidR="00FA19DE" w:rsidRDefault="003A561F">
                  <w:pPr>
                    <w:pStyle w:val="Gvdemetni7"/>
                    <w:shd w:val="clear" w:color="auto" w:fill="auto"/>
                    <w:spacing w:after="30" w:line="140" w:lineRule="exact"/>
                    <w:ind w:left="140"/>
                  </w:pPr>
                  <w:r>
                    <w:rPr>
                      <w:spacing w:val="0"/>
                    </w:rPr>
                    <w:t>Tapu</w:t>
                  </w:r>
                </w:p>
                <w:p w:rsidR="00FA19DE" w:rsidRDefault="003A561F">
                  <w:pPr>
                    <w:pStyle w:val="Gvdemetni7"/>
                    <w:shd w:val="clear" w:color="auto" w:fill="auto"/>
                    <w:spacing w:after="0" w:line="140" w:lineRule="exact"/>
                    <w:ind w:left="140"/>
                  </w:pPr>
                  <w:r>
                    <w:rPr>
                      <w:spacing w:val="0"/>
                    </w:rPr>
                    <w:t>No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144.5pt;margin-top:373.45pt;width:26.3pt;height:7.65pt;z-index:251657728;mso-wrap-distance-left:5pt;mso-wrap-distance-right:5pt;mso-position-horizontal-relative:margin" filled="f" stroked="f">
            <v:textbox style="mso-fit-shape-to-text:t" inset="0,0,0,0">
              <w:txbxContent>
                <w:p w:rsidR="00FA19DE" w:rsidRDefault="003A561F">
                  <w:pPr>
                    <w:pStyle w:val="Gvdemetni7"/>
                    <w:shd w:val="clear" w:color="auto" w:fill="auto"/>
                    <w:spacing w:after="0" w:line="140" w:lineRule="exact"/>
                    <w:ind w:left="100"/>
                  </w:pPr>
                  <w:r>
                    <w:rPr>
                      <w:spacing w:val="0"/>
                    </w:rPr>
                    <w:t>Vasfı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139.7pt;margin-top:384pt;width:76.5pt;height:7.4pt;z-index:251658752;mso-wrap-distance-left:5pt;mso-wrap-distance-right:5pt;mso-position-horizontal-relative:margin" filled="f" stroked="f">
            <v:textbox style="mso-fit-shape-to-text:t" inset="0,0,0,0">
              <w:txbxContent>
                <w:p w:rsidR="00FA19DE" w:rsidRDefault="003A561F">
                  <w:pPr>
                    <w:pStyle w:val="Gvdemetni"/>
                    <w:shd w:val="clear" w:color="auto" w:fill="auto"/>
                    <w:spacing w:line="140" w:lineRule="exact"/>
                    <w:ind w:left="100"/>
                    <w:jc w:val="left"/>
                  </w:pPr>
                  <w:proofErr w:type="gramStart"/>
                  <w:r>
                    <w:rPr>
                      <w:spacing w:val="0"/>
                    </w:rPr>
                    <w:t>Dükkan</w:t>
                  </w:r>
                  <w:proofErr w:type="gramEnd"/>
                  <w:r>
                    <w:rPr>
                      <w:spacing w:val="0"/>
                    </w:rPr>
                    <w:t xml:space="preserve"> 128,00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296.45pt;margin-top:384.25pt;width:44.8pt;height:7.15pt;z-index:251659776;mso-wrap-distance-left:5pt;mso-wrap-distance-right:5pt;mso-position-horizontal-relative:margin" filled="f" stroked="f">
            <v:textbox style="mso-fit-shape-to-text:t" inset="0,0,0,0">
              <w:txbxContent>
                <w:p w:rsidR="00FA19DE" w:rsidRDefault="003A561F">
                  <w:pPr>
                    <w:pStyle w:val="Gvdemetni"/>
                    <w:shd w:val="clear" w:color="auto" w:fill="auto"/>
                    <w:spacing w:line="140" w:lineRule="exact"/>
                    <w:ind w:left="100"/>
                    <w:jc w:val="left"/>
                  </w:pPr>
                  <w:r>
                    <w:rPr>
                      <w:spacing w:val="0"/>
                    </w:rPr>
                    <w:t>14.660,00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351.65pt;margin-top:373.1pt;width:100.95pt;height:42.25pt;z-index:251660800;mso-wrap-distance-left:5pt;mso-wrap-distance-right:5pt;mso-position-horizontal-relative:margin" filled="f" stroked="f">
            <v:textbox style="mso-fit-shape-to-text:t" inset="0,0,0,0">
              <w:txbxContent>
                <w:p w:rsidR="00FA19DE" w:rsidRDefault="003A561F">
                  <w:pPr>
                    <w:pStyle w:val="Gvdemetni7"/>
                    <w:shd w:val="clear" w:color="auto" w:fill="auto"/>
                    <w:spacing w:after="0" w:line="422" w:lineRule="exact"/>
                    <w:ind w:left="140" w:right="160"/>
                    <w:jc w:val="both"/>
                  </w:pPr>
                  <w:r>
                    <w:rPr>
                      <w:rStyle w:val="Gvdemetni7KalnDeil0ptbolukbraklyorExact"/>
                      <w:spacing w:val="0"/>
                    </w:rPr>
                    <w:t xml:space="preserve">03.07.2012 </w:t>
                  </w:r>
                  <w:proofErr w:type="gramStart"/>
                  <w:r>
                    <w:rPr>
                      <w:rStyle w:val="Gvdemetni7KalnDeil0ptbolukbraklyorExact"/>
                      <w:spacing w:val="0"/>
                    </w:rPr>
                    <w:t>10:00</w:t>
                  </w:r>
                  <w:proofErr w:type="gramEnd"/>
                  <w:r>
                    <w:rPr>
                      <w:rStyle w:val="Gvdemetni7KalnDeil0ptbolukbraklyorExact"/>
                      <w:spacing w:val="0"/>
                    </w:rPr>
                    <w:t xml:space="preserve"> </w:t>
                  </w:r>
                  <w:r>
                    <w:rPr>
                      <w:rStyle w:val="Gvdemetni7SegoeUIKalnDeiltalik0ptbolukbraklyorExact"/>
                      <w:spacing w:val="0"/>
                    </w:rPr>
                    <w:t>B: 36446</w:t>
                  </w:r>
                  <w:r>
                    <w:rPr>
                      <w:spacing w:val="0"/>
                    </w:rPr>
                    <w:t xml:space="preserve"> </w:t>
                  </w:r>
                  <w:r>
                    <w:rPr>
                      <w:spacing w:val="0"/>
                      <w:lang w:val="en-US"/>
                    </w:rPr>
                    <w:t>(</w:t>
                  </w:r>
                  <w:hyperlink r:id="rId7" w:history="1">
                    <w:r>
                      <w:rPr>
                        <w:rStyle w:val="Kpr"/>
                        <w:spacing w:val="0"/>
                        <w:lang w:val="en-US"/>
                      </w:rPr>
                      <w:t>www.bik.gov.tr</w:t>
                    </w:r>
                  </w:hyperlink>
                  <w:r>
                    <w:rPr>
                      <w:spacing w:val="0"/>
                      <w:lang w:val="en-US"/>
                    </w:rPr>
                    <w:t>)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58.1pt;margin-top:384.5pt;width:23.45pt;height:7.15pt;z-index:251661824;mso-wrap-distance-left:5pt;mso-wrap-distance-right:5pt;mso-position-horizontal-relative:margin" filled="f" stroked="f">
            <v:textbox style="mso-fit-shape-to-text:t" inset="0,0,0,0">
              <w:txbxContent>
                <w:p w:rsidR="00FA19DE" w:rsidRDefault="003A561F">
                  <w:pPr>
                    <w:pStyle w:val="Gvdemetni"/>
                    <w:shd w:val="clear" w:color="auto" w:fill="auto"/>
                    <w:spacing w:line="140" w:lineRule="exact"/>
                    <w:ind w:left="100"/>
                    <w:jc w:val="left"/>
                  </w:pPr>
                  <w:r>
                    <w:rPr>
                      <w:spacing w:val="0"/>
                    </w:rPr>
                    <w:t>Z07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102.5pt;margin-top:384.6pt;width:17.9pt;height:7pt;z-index:251662848;mso-wrap-distance-left:5pt;mso-wrap-distance-right:5pt;mso-position-horizontal-relative:margin" filled="f" stroked="f">
            <v:textbox style="mso-fit-shape-to-text:t" inset="0,0,0,0">
              <w:txbxContent>
                <w:p w:rsidR="00FA19DE" w:rsidRDefault="003A561F">
                  <w:pPr>
                    <w:pStyle w:val="Gvdemetni"/>
                    <w:shd w:val="clear" w:color="auto" w:fill="auto"/>
                    <w:spacing w:line="140" w:lineRule="exact"/>
                    <w:ind w:left="100"/>
                    <w:jc w:val="left"/>
                  </w:pPr>
                  <w:r>
                    <w:rPr>
                      <w:spacing w:val="0"/>
                    </w:rPr>
                    <w:t>16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18.05pt;margin-top:75.25pt;width:434.3pt;height:274.6pt;z-index:251663872;mso-wrap-distance-left:5pt;mso-wrap-distance-right:5pt;mso-position-horizontal-relative:margin" filled="f" stroked="f">
            <v:textbox style="mso-fit-shape-to-text:t" inset="0,0,0,0">
              <w:txbxContent>
                <w:p w:rsidR="00FA19DE" w:rsidRDefault="003A561F">
                  <w:pPr>
                    <w:pStyle w:val="Gvdemetni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388"/>
                    </w:tabs>
                    <w:ind w:left="220"/>
                  </w:pPr>
                  <w:r>
                    <w:rPr>
                      <w:spacing w:val="0"/>
                    </w:rPr>
                    <w:t>İdarenin;</w:t>
                  </w:r>
                </w:p>
                <w:p w:rsidR="00FA19DE" w:rsidRDefault="003A561F">
                  <w:pPr>
                    <w:pStyle w:val="Gvdemetni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388"/>
                    </w:tabs>
                    <w:ind w:left="220"/>
                  </w:pPr>
                  <w:r>
                    <w:rPr>
                      <w:spacing w:val="0"/>
                    </w:rPr>
                    <w:t>Adresi: İl Özel İdaresi Malatya Yolu 4. km. ELAZIĞ</w:t>
                  </w:r>
                </w:p>
                <w:p w:rsidR="00FA19DE" w:rsidRDefault="003A561F">
                  <w:pPr>
                    <w:pStyle w:val="Gvdemetni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393"/>
                    </w:tabs>
                    <w:ind w:left="220"/>
                  </w:pPr>
                  <w:r>
                    <w:rPr>
                      <w:spacing w:val="0"/>
                    </w:rPr>
                    <w:t xml:space="preserve">Telefon ve </w:t>
                  </w:r>
                  <w:proofErr w:type="spellStart"/>
                  <w:r>
                    <w:rPr>
                      <w:spacing w:val="0"/>
                    </w:rPr>
                    <w:t>Fax</w:t>
                  </w:r>
                  <w:proofErr w:type="spellEnd"/>
                  <w:r>
                    <w:rPr>
                      <w:spacing w:val="0"/>
                    </w:rPr>
                    <w:t xml:space="preserve"> No: (0424) 2475327 - (0424) 2474796</w:t>
                  </w:r>
                </w:p>
                <w:p w:rsidR="00FA19DE" w:rsidRDefault="003A561F">
                  <w:pPr>
                    <w:pStyle w:val="Gvdemetni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1084"/>
                    </w:tabs>
                    <w:ind w:left="220" w:right="100"/>
                  </w:pPr>
                  <w:r>
                    <w:rPr>
                      <w:spacing w:val="0"/>
                    </w:rPr>
                    <w:t>Mülkiyeti</w:t>
                  </w:r>
                  <w:r>
                    <w:rPr>
                      <w:spacing w:val="0"/>
                    </w:rPr>
                    <w:tab/>
                    <w:t>İl Özel İdaresine ait olup aşağıda adres ve tapu bilgileri yazılı olan taşınmaların satış işi, 2886 sayılı D.İ.K.'</w:t>
                  </w:r>
                  <w:proofErr w:type="spellStart"/>
                  <w:r>
                    <w:rPr>
                      <w:spacing w:val="0"/>
                    </w:rPr>
                    <w:t>nun</w:t>
                  </w:r>
                  <w:proofErr w:type="spellEnd"/>
                  <w:r>
                    <w:rPr>
                      <w:spacing w:val="0"/>
                    </w:rPr>
                    <w:t xml:space="preserve"> 45. Maddesi gereğince "Açık Teklif Usulü" ile ihaleye çıkarılmıştır.</w:t>
                  </w:r>
                </w:p>
                <w:p w:rsidR="00FA19DE" w:rsidRDefault="003A561F">
                  <w:pPr>
                    <w:pStyle w:val="Gvdemetni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1377"/>
                    </w:tabs>
                    <w:spacing w:line="140" w:lineRule="exact"/>
                    <w:ind w:left="220"/>
                  </w:pPr>
                  <w:r>
                    <w:rPr>
                      <w:spacing w:val="0"/>
                    </w:rPr>
                    <w:t>Taşınmazların</w:t>
                  </w:r>
                  <w:r>
                    <w:rPr>
                      <w:spacing w:val="0"/>
                    </w:rPr>
                    <w:tab/>
                    <w:t>satış işine ait muhammen bedelleri aşağıya çıkartılmıştır.</w:t>
                  </w:r>
                </w:p>
                <w:p w:rsidR="00FA19DE" w:rsidRDefault="003A561F">
                  <w:pPr>
                    <w:pStyle w:val="Gvdemetni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772"/>
                    </w:tabs>
                    <w:spacing w:line="140" w:lineRule="exact"/>
                    <w:ind w:left="220"/>
                  </w:pPr>
                  <w:r>
                    <w:rPr>
                      <w:spacing w:val="0"/>
                    </w:rPr>
                    <w:t>İhale</w:t>
                  </w:r>
                  <w:r>
                    <w:rPr>
                      <w:spacing w:val="0"/>
                    </w:rPr>
                    <w:tab/>
                    <w:t>aşağıda belirtilen tarih ve saatte İl Özel İdaresi toplantı salonunda İl Encümenince yapılacaktır.</w:t>
                  </w:r>
                </w:p>
                <w:p w:rsidR="00FA19DE" w:rsidRDefault="003A561F">
                  <w:pPr>
                    <w:pStyle w:val="Gvdemetni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782"/>
                    </w:tabs>
                    <w:spacing w:line="202" w:lineRule="exact"/>
                    <w:ind w:left="220"/>
                  </w:pPr>
                  <w:r>
                    <w:rPr>
                      <w:spacing w:val="0"/>
                    </w:rPr>
                    <w:t>Satışı</w:t>
                  </w:r>
                  <w:r>
                    <w:rPr>
                      <w:spacing w:val="0"/>
                    </w:rPr>
                    <w:tab/>
                    <w:t>yapılacak taşınmazlar K.D.V.'den muaftır.</w:t>
                  </w:r>
                </w:p>
                <w:p w:rsidR="00FA19DE" w:rsidRDefault="003A561F">
                  <w:pPr>
                    <w:pStyle w:val="Gvdemetni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786"/>
                    </w:tabs>
                    <w:spacing w:line="202" w:lineRule="exact"/>
                    <w:ind w:left="220" w:right="100"/>
                  </w:pPr>
                  <w:r>
                    <w:rPr>
                      <w:spacing w:val="0"/>
                    </w:rPr>
                    <w:t>İhale</w:t>
                  </w:r>
                  <w:r>
                    <w:rPr>
                      <w:spacing w:val="0"/>
                    </w:rPr>
                    <w:tab/>
                    <w:t xml:space="preserve">ile ilgili dosyalar </w:t>
                  </w:r>
                  <w:r>
                    <w:rPr>
                      <w:rStyle w:val="GvdemetniKaln0ptbolukbraklyorExact"/>
                      <w:spacing w:val="0"/>
                    </w:rPr>
                    <w:t xml:space="preserve">200,00 </w:t>
                  </w:r>
                  <w:r>
                    <w:rPr>
                      <w:spacing w:val="0"/>
                    </w:rPr>
                    <w:t>TL bedel karşılığı İl Özel İdaresinden temin edilebilirler. İhaleye teklif verecek olanların ihale dokümanını satın almaları zorunludur.</w:t>
                  </w:r>
                </w:p>
                <w:p w:rsidR="00FA19DE" w:rsidRDefault="003A561F">
                  <w:pPr>
                    <w:pStyle w:val="Gvdemetni7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407"/>
                    </w:tabs>
                    <w:spacing w:after="0" w:line="140" w:lineRule="exact"/>
                    <w:ind w:left="220"/>
                    <w:jc w:val="both"/>
                  </w:pPr>
                  <w:r>
                    <w:rPr>
                      <w:spacing w:val="0"/>
                    </w:rPr>
                    <w:t>İHALEYE KATILABİLMEK İÇİN</w:t>
                  </w:r>
                </w:p>
                <w:p w:rsidR="00FA19DE" w:rsidRDefault="003A561F">
                  <w:pPr>
                    <w:pStyle w:val="Gvdemetni"/>
                    <w:shd w:val="clear" w:color="auto" w:fill="auto"/>
                    <w:spacing w:line="140" w:lineRule="exact"/>
                    <w:ind w:left="220"/>
                  </w:pPr>
                  <w:r>
                    <w:rPr>
                      <w:spacing w:val="0"/>
                    </w:rPr>
                    <w:t xml:space="preserve">a) İşin adına alınmış geçici teminatı yatırdığına ait </w:t>
                  </w:r>
                  <w:proofErr w:type="gramStart"/>
                  <w:r>
                    <w:rPr>
                      <w:spacing w:val="0"/>
                    </w:rPr>
                    <w:t>dekont</w:t>
                  </w:r>
                  <w:proofErr w:type="gramEnd"/>
                  <w:r>
                    <w:rPr>
                      <w:spacing w:val="0"/>
                    </w:rPr>
                    <w:t xml:space="preserve"> veya banka teminat mektubunu,</w:t>
                  </w:r>
                </w:p>
                <w:p w:rsidR="00FA19DE" w:rsidRDefault="003A561F">
                  <w:pPr>
                    <w:pStyle w:val="Gvdemetni"/>
                    <w:shd w:val="clear" w:color="auto" w:fill="auto"/>
                    <w:ind w:left="600"/>
                  </w:pPr>
                  <w:r>
                    <w:rPr>
                      <w:spacing w:val="0"/>
                    </w:rPr>
                    <w:t xml:space="preserve">Noter tasdikli imza </w:t>
                  </w:r>
                  <w:proofErr w:type="spellStart"/>
                  <w:r>
                    <w:rPr>
                      <w:spacing w:val="0"/>
                    </w:rPr>
                    <w:t>sirküsünü</w:t>
                  </w:r>
                  <w:proofErr w:type="spellEnd"/>
                  <w:r>
                    <w:rPr>
                      <w:spacing w:val="0"/>
                    </w:rPr>
                    <w:t>,</w:t>
                  </w:r>
                </w:p>
                <w:p w:rsidR="00FA19DE" w:rsidRDefault="003A561F">
                  <w:pPr>
                    <w:pStyle w:val="Gvdemetni"/>
                    <w:shd w:val="clear" w:color="auto" w:fill="auto"/>
                    <w:ind w:left="600"/>
                  </w:pPr>
                  <w:r>
                    <w:rPr>
                      <w:spacing w:val="0"/>
                    </w:rPr>
                    <w:t xml:space="preserve">Nüfus cüzdan suretini ve muhtardan tasdikli </w:t>
                  </w:r>
                  <w:proofErr w:type="gramStart"/>
                  <w:r>
                    <w:rPr>
                      <w:spacing w:val="0"/>
                    </w:rPr>
                    <w:t>ikametgah</w:t>
                  </w:r>
                  <w:proofErr w:type="gramEnd"/>
                  <w:r>
                    <w:rPr>
                      <w:spacing w:val="0"/>
                    </w:rPr>
                    <w:t xml:space="preserve"> ilmühaberini,</w:t>
                  </w:r>
                </w:p>
                <w:p w:rsidR="00FA19DE" w:rsidRDefault="003A561F">
                  <w:pPr>
                    <w:pStyle w:val="Gvdemetni"/>
                    <w:shd w:val="clear" w:color="auto" w:fill="auto"/>
                    <w:ind w:left="600"/>
                  </w:pPr>
                  <w:r>
                    <w:rPr>
                      <w:spacing w:val="0"/>
                    </w:rPr>
                    <w:t>Tebligat için adres beyanı, varsa irtibat için telefon ve faks numarası ile elektronik posta adresini,</w:t>
                  </w:r>
                </w:p>
                <w:p w:rsidR="00FA19DE" w:rsidRDefault="003A561F">
                  <w:pPr>
                    <w:pStyle w:val="Gvdemetni"/>
                    <w:shd w:val="clear" w:color="auto" w:fill="auto"/>
                    <w:ind w:left="600"/>
                  </w:pPr>
                  <w:proofErr w:type="gramStart"/>
                  <w:r>
                    <w:rPr>
                      <w:spacing w:val="0"/>
                    </w:rPr>
                    <w:t>Vekaleten</w:t>
                  </w:r>
                  <w:proofErr w:type="gramEnd"/>
                  <w:r>
                    <w:rPr>
                      <w:spacing w:val="0"/>
                    </w:rPr>
                    <w:t xml:space="preserve"> ihaleye katılma halinde istekli adına katılan kişinin Noter tasdikli imza sirkülerini,</w:t>
                  </w:r>
                </w:p>
                <w:p w:rsidR="00FA19DE" w:rsidRDefault="003A561F">
                  <w:pPr>
                    <w:pStyle w:val="Gvdemetni"/>
                    <w:shd w:val="clear" w:color="auto" w:fill="auto"/>
                    <w:ind w:left="600"/>
                  </w:pPr>
                  <w:r>
                    <w:rPr>
                      <w:spacing w:val="0"/>
                    </w:rPr>
                    <w:t>Tüzel kişi olması halinde teklif vermeye yetkili olduğu gösterir belge ile imza sirkülerin,</w:t>
                  </w:r>
                </w:p>
                <w:p w:rsidR="00FA19DE" w:rsidRDefault="003A561F">
                  <w:pPr>
                    <w:pStyle w:val="Gvdemetni"/>
                    <w:shd w:val="clear" w:color="auto" w:fill="auto"/>
                    <w:ind w:left="600" w:right="100"/>
                  </w:pPr>
                  <w:r>
                    <w:rPr>
                      <w:spacing w:val="0"/>
                    </w:rPr>
                    <w:t>İsteklinin ortak girişim olması halinde şekli ve içeriği ilgi mevzuatlarca belirlenen Noter tasdikli Ortak Girişim Beyan</w:t>
                  </w:r>
                  <w:r>
                    <w:rPr>
                      <w:spacing w:val="0"/>
                    </w:rPr>
                    <w:softHyphen/>
                    <w:t>namesini, ihale saatine kadar ihale komisyonuna teslim etmeleri gerekmektedir.</w:t>
                  </w:r>
                </w:p>
                <w:p w:rsidR="00FA19DE" w:rsidRDefault="003A561F">
                  <w:pPr>
                    <w:pStyle w:val="Gvdemetni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402"/>
                    </w:tabs>
                    <w:spacing w:line="211" w:lineRule="exact"/>
                    <w:ind w:left="220"/>
                  </w:pPr>
                  <w:r>
                    <w:rPr>
                      <w:spacing w:val="0"/>
                    </w:rPr>
                    <w:t>Telgraf veya faksla yapılacak müracaatlar ile postada meydana gelebilecek geçilmeler kabul edilmeyecektir.</w:t>
                  </w:r>
                </w:p>
                <w:p w:rsidR="00FA19DE" w:rsidRDefault="003A561F">
                  <w:pPr>
                    <w:pStyle w:val="Gvdemetni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407"/>
                    </w:tabs>
                    <w:spacing w:line="211" w:lineRule="exact"/>
                    <w:ind w:left="220"/>
                  </w:pPr>
                  <w:r>
                    <w:rPr>
                      <w:spacing w:val="0"/>
                    </w:rPr>
                    <w:t>Şartnameye uymayan teklifler kabul edilmez.</w:t>
                  </w:r>
                </w:p>
                <w:p w:rsidR="00FA19DE" w:rsidRDefault="003A561F">
                  <w:pPr>
                    <w:pStyle w:val="Gvdemetni"/>
                    <w:shd w:val="clear" w:color="auto" w:fill="auto"/>
                    <w:spacing w:line="211" w:lineRule="exact"/>
                    <w:ind w:left="220"/>
                  </w:pPr>
                  <w:r>
                    <w:rPr>
                      <w:spacing w:val="0"/>
                    </w:rPr>
                    <w:t xml:space="preserve">10- İhale </w:t>
                  </w:r>
                  <w:proofErr w:type="spellStart"/>
                  <w:r>
                    <w:rPr>
                      <w:spacing w:val="0"/>
                    </w:rPr>
                    <w:t>kpmisyonu</w:t>
                  </w:r>
                  <w:proofErr w:type="spellEnd"/>
                  <w:r>
                    <w:rPr>
                      <w:spacing w:val="0"/>
                    </w:rPr>
                    <w:t>, 2886 Sayılı kanunun 29. maddesi gereğince İhaleyi yapıp yapmamakta serbesttir.</w:t>
                  </w:r>
                </w:p>
                <w:p w:rsidR="00FA19DE" w:rsidRDefault="003A561F">
                  <w:pPr>
                    <w:pStyle w:val="Gvdemetni"/>
                    <w:shd w:val="clear" w:color="auto" w:fill="auto"/>
                    <w:spacing w:after="180" w:line="211" w:lineRule="exact"/>
                    <w:ind w:left="220"/>
                  </w:pPr>
                  <w:r>
                    <w:rPr>
                      <w:spacing w:val="0"/>
                    </w:rPr>
                    <w:t>İlan olunur.</w:t>
                  </w:r>
                </w:p>
                <w:p w:rsidR="00FA19DE" w:rsidRDefault="003A561F">
                  <w:pPr>
                    <w:pStyle w:val="Gvdemetni7"/>
                    <w:shd w:val="clear" w:color="auto" w:fill="auto"/>
                    <w:spacing w:after="0" w:line="211" w:lineRule="exact"/>
                    <w:ind w:left="1400" w:right="1480"/>
                  </w:pPr>
                  <w:r>
                    <w:rPr>
                      <w:spacing w:val="0"/>
                    </w:rPr>
                    <w:t xml:space="preserve">ELAZIĞ İLİ RIZAİYE MAHALLESİ ŞEHİT İLHANLAR CADDESİ ÜZERİNDE BULUNAN VALİ MUHARREM GÖKTAYOĞLU İŞ MERKEZİNDEKİ </w:t>
                  </w:r>
                  <w:proofErr w:type="gramStart"/>
                  <w:r>
                    <w:rPr>
                      <w:spacing w:val="0"/>
                    </w:rPr>
                    <w:t>DÜKKANLA</w:t>
                  </w:r>
                  <w:proofErr w:type="gramEnd"/>
                  <w:r>
                    <w:rPr>
                      <w:spacing w:val="0"/>
                    </w:rPr>
                    <w:t xml:space="preserve"> İLGİLİ BİLGİLER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228.5pt;margin-top:362.4pt;width:51.5pt;height:18.45pt;z-index:251664896;mso-wrap-distance-left:5pt;mso-wrap-distance-right:5pt;mso-position-horizontal-relative:margin" filled="f" stroked="f">
            <v:textbox style="mso-fit-shape-to-text:t" inset="0,0,0,0">
              <w:txbxContent>
                <w:p w:rsidR="00FA19DE" w:rsidRDefault="003A561F">
                  <w:pPr>
                    <w:pStyle w:val="Gvdemetni7"/>
                    <w:shd w:val="clear" w:color="auto" w:fill="auto"/>
                    <w:spacing w:after="45" w:line="140" w:lineRule="exact"/>
                    <w:jc w:val="center"/>
                  </w:pPr>
                  <w:r>
                    <w:rPr>
                      <w:spacing w:val="0"/>
                    </w:rPr>
                    <w:t>Muhammen</w:t>
                  </w:r>
                </w:p>
                <w:p w:rsidR="00FA19DE" w:rsidRDefault="003A561F">
                  <w:pPr>
                    <w:pStyle w:val="Gvdemetni7"/>
                    <w:shd w:val="clear" w:color="auto" w:fill="auto"/>
                    <w:spacing w:after="0" w:line="140" w:lineRule="exact"/>
                    <w:jc w:val="center"/>
                  </w:pPr>
                  <w:r>
                    <w:rPr>
                      <w:spacing w:val="0"/>
                    </w:rPr>
                    <w:t>Bedeli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229.5pt;margin-top:384.25pt;width:49.85pt;height:7.15pt;z-index:251665920;mso-wrap-distance-left:5pt;mso-wrap-distance-right:5pt;mso-position-horizontal-relative:margin" filled="f" stroked="f">
            <v:textbox style="mso-fit-shape-to-text:t" inset="0,0,0,0">
              <w:txbxContent>
                <w:p w:rsidR="00FA19DE" w:rsidRDefault="003A561F">
                  <w:pPr>
                    <w:pStyle w:val="Gvdemetni"/>
                    <w:shd w:val="clear" w:color="auto" w:fill="auto"/>
                    <w:spacing w:line="140" w:lineRule="exact"/>
                    <w:ind w:left="100"/>
                    <w:jc w:val="left"/>
                  </w:pPr>
                  <w:r>
                    <w:rPr>
                      <w:spacing w:val="0"/>
                    </w:rPr>
                    <w:t>488.667,00</w:t>
                  </w:r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199.8pt;margin-top:54.35pt;width:117.35pt;height:9.75pt;z-index:251667968;mso-wrap-distance-left:5pt;mso-wrap-distance-right:5pt;mso-position-horizontal-relative:margin" filled="f" stroked="f">
            <v:textbox style="mso-fit-shape-to-text:t" inset="0,0,0,0">
              <w:txbxContent>
                <w:p w:rsidR="00FA19DE" w:rsidRDefault="003A561F">
                  <w:pPr>
                    <w:pStyle w:val="Resimyazs"/>
                    <w:shd w:val="clear" w:color="auto" w:fill="auto"/>
                    <w:spacing w:line="190" w:lineRule="exact"/>
                  </w:pPr>
                  <w:r w:rsidRPr="00417CF0">
                    <w:rPr>
                      <w:spacing w:val="0"/>
                    </w:rPr>
                    <w:t>MAL SATIŞI YAPILACAKTIR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2.05pt;margin-top:0;width:452.15pt;height:70.55pt;z-index:-251667968;mso-wrap-distance-left:5pt;mso-wrap-distance-right:5pt;mso-position-horizontal-relative:margin" wrapcoords="0 0">
            <v:imagedata r:id="rId8" o:title="image1"/>
            <w10:wrap anchorx="margin"/>
          </v:shape>
        </w:pict>
      </w:r>
    </w:p>
    <w:p w:rsidR="00FA19DE" w:rsidRDefault="00FA19DE">
      <w:pPr>
        <w:spacing w:line="360" w:lineRule="exact"/>
      </w:pPr>
    </w:p>
    <w:p w:rsidR="00FA19DE" w:rsidRDefault="00FA19DE">
      <w:pPr>
        <w:spacing w:line="360" w:lineRule="exact"/>
      </w:pPr>
    </w:p>
    <w:p w:rsidR="00FA19DE" w:rsidRDefault="00FA19DE">
      <w:pPr>
        <w:spacing w:line="360" w:lineRule="exact"/>
      </w:pPr>
    </w:p>
    <w:p w:rsidR="00FA19DE" w:rsidRDefault="00FA19DE">
      <w:pPr>
        <w:spacing w:line="360" w:lineRule="exact"/>
      </w:pPr>
    </w:p>
    <w:p w:rsidR="00FA19DE" w:rsidRDefault="00FA19DE">
      <w:pPr>
        <w:spacing w:line="360" w:lineRule="exact"/>
      </w:pPr>
    </w:p>
    <w:p w:rsidR="00FA19DE" w:rsidRDefault="00FA19DE">
      <w:pPr>
        <w:spacing w:line="360" w:lineRule="exact"/>
      </w:pPr>
    </w:p>
    <w:p w:rsidR="00FA19DE" w:rsidRDefault="00FA19DE">
      <w:pPr>
        <w:spacing w:line="360" w:lineRule="exact"/>
      </w:pPr>
    </w:p>
    <w:p w:rsidR="00FA19DE" w:rsidRDefault="00FA19DE">
      <w:pPr>
        <w:spacing w:line="360" w:lineRule="exact"/>
      </w:pPr>
    </w:p>
    <w:p w:rsidR="00FA19DE" w:rsidRDefault="00FA19DE">
      <w:pPr>
        <w:spacing w:line="360" w:lineRule="exact"/>
      </w:pPr>
    </w:p>
    <w:p w:rsidR="00FA19DE" w:rsidRDefault="00FA19DE">
      <w:pPr>
        <w:spacing w:line="360" w:lineRule="exact"/>
      </w:pPr>
    </w:p>
    <w:p w:rsidR="00FA19DE" w:rsidRDefault="00FA19DE">
      <w:pPr>
        <w:spacing w:line="360" w:lineRule="exact"/>
      </w:pPr>
    </w:p>
    <w:p w:rsidR="00FA19DE" w:rsidRDefault="00FA19DE">
      <w:pPr>
        <w:spacing w:line="360" w:lineRule="exact"/>
      </w:pPr>
    </w:p>
    <w:p w:rsidR="00FA19DE" w:rsidRDefault="00FA19DE">
      <w:pPr>
        <w:spacing w:line="360" w:lineRule="exact"/>
      </w:pPr>
    </w:p>
    <w:p w:rsidR="00FA19DE" w:rsidRDefault="00FA19DE">
      <w:pPr>
        <w:spacing w:line="360" w:lineRule="exact"/>
      </w:pPr>
    </w:p>
    <w:p w:rsidR="00FA19DE" w:rsidRDefault="00FA19DE">
      <w:pPr>
        <w:spacing w:line="360" w:lineRule="exact"/>
      </w:pPr>
    </w:p>
    <w:p w:rsidR="00FA19DE" w:rsidRDefault="00FA19DE">
      <w:pPr>
        <w:spacing w:line="360" w:lineRule="exact"/>
      </w:pPr>
    </w:p>
    <w:p w:rsidR="00FA19DE" w:rsidRDefault="00FA19DE">
      <w:pPr>
        <w:spacing w:line="360" w:lineRule="exact"/>
      </w:pPr>
    </w:p>
    <w:p w:rsidR="00FA19DE" w:rsidRDefault="00FA19DE">
      <w:pPr>
        <w:spacing w:line="360" w:lineRule="exact"/>
      </w:pPr>
    </w:p>
    <w:p w:rsidR="00FA19DE" w:rsidRDefault="00FA19DE">
      <w:pPr>
        <w:spacing w:line="360" w:lineRule="exact"/>
      </w:pPr>
    </w:p>
    <w:p w:rsidR="00FA19DE" w:rsidRDefault="00FA19DE">
      <w:pPr>
        <w:spacing w:line="360" w:lineRule="exact"/>
      </w:pPr>
    </w:p>
    <w:p w:rsidR="00FA19DE" w:rsidRDefault="00417CF0" w:rsidP="00417CF0">
      <w:pPr>
        <w:spacing w:line="360" w:lineRule="exact"/>
        <w:ind w:firstLine="708"/>
      </w:pPr>
      <w:r>
        <w:t>1</w:t>
      </w:r>
    </w:p>
    <w:p w:rsidR="00FA19DE" w:rsidRDefault="00FA19DE">
      <w:pPr>
        <w:spacing w:line="360" w:lineRule="exact"/>
      </w:pPr>
    </w:p>
    <w:p w:rsidR="00FA19DE" w:rsidRDefault="00FA19DE">
      <w:pPr>
        <w:spacing w:line="360" w:lineRule="exact"/>
      </w:pPr>
    </w:p>
    <w:p w:rsidR="00FA19DE" w:rsidRDefault="00FA19DE">
      <w:pPr>
        <w:spacing w:line="429" w:lineRule="exact"/>
      </w:pPr>
    </w:p>
    <w:p w:rsidR="00FA19DE" w:rsidRDefault="00FA19DE">
      <w:pPr>
        <w:rPr>
          <w:sz w:val="2"/>
          <w:szCs w:val="2"/>
        </w:rPr>
      </w:pPr>
    </w:p>
    <w:sectPr w:rsidR="00FA19DE" w:rsidSect="00FA19DE">
      <w:type w:val="continuous"/>
      <w:pgSz w:w="11909" w:h="16838"/>
      <w:pgMar w:top="3848" w:right="761" w:bottom="3848" w:left="76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70B" w:rsidRDefault="0044770B" w:rsidP="00FA19DE">
      <w:r>
        <w:separator/>
      </w:r>
    </w:p>
  </w:endnote>
  <w:endnote w:type="continuationSeparator" w:id="0">
    <w:p w:rsidR="0044770B" w:rsidRDefault="0044770B" w:rsidP="00FA1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A2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70B" w:rsidRDefault="0044770B"/>
  </w:footnote>
  <w:footnote w:type="continuationSeparator" w:id="0">
    <w:p w:rsidR="0044770B" w:rsidRDefault="0044770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C91"/>
    <w:multiLevelType w:val="multilevel"/>
    <w:tmpl w:val="96E8B5D2"/>
    <w:lvl w:ilvl="0">
      <w:start w:val="1"/>
      <w:numFmt w:val="lowerLetter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701457"/>
    <w:multiLevelType w:val="multilevel"/>
    <w:tmpl w:val="00AC1648"/>
    <w:lvl w:ilvl="0">
      <w:start w:val="1"/>
      <w:numFmt w:val="decimal"/>
      <w:lvlText w:val="%1-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D61C3F"/>
    <w:multiLevelType w:val="multilevel"/>
    <w:tmpl w:val="8976F0E0"/>
    <w:lvl w:ilvl="0">
      <w:start w:val="4"/>
      <w:numFmt w:val="lowerLetter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A19DE"/>
    <w:rsid w:val="002763CE"/>
    <w:rsid w:val="003A561F"/>
    <w:rsid w:val="00417CF0"/>
    <w:rsid w:val="0044770B"/>
    <w:rsid w:val="00C72E18"/>
    <w:rsid w:val="00FA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19DE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FA19DE"/>
    <w:rPr>
      <w:color w:val="000080"/>
      <w:u w:val="single"/>
    </w:rPr>
  </w:style>
  <w:style w:type="character" w:customStyle="1" w:styleId="Gvdemetni2Exact">
    <w:name w:val="Gövde metni (2) Exact"/>
    <w:basedOn w:val="VarsaylanParagrafYazTipi"/>
    <w:link w:val="Gvdemetni2"/>
    <w:rsid w:val="00FA19DE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6"/>
      <w:sz w:val="41"/>
      <w:szCs w:val="41"/>
      <w:u w:val="none"/>
    </w:rPr>
  </w:style>
  <w:style w:type="character" w:customStyle="1" w:styleId="Gvdemetni3Exact">
    <w:name w:val="Gövde metni (3) Exact"/>
    <w:basedOn w:val="VarsaylanParagrafYazTipi"/>
    <w:link w:val="Gvdemetni3"/>
    <w:rsid w:val="00FA19D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3"/>
      <w:sz w:val="14"/>
      <w:szCs w:val="14"/>
      <w:u w:val="none"/>
    </w:rPr>
  </w:style>
  <w:style w:type="character" w:customStyle="1" w:styleId="Gvdemetni4Exact">
    <w:name w:val="Gövde metni (4) Exact"/>
    <w:basedOn w:val="VarsaylanParagrafYazTipi"/>
    <w:link w:val="Gvdemetni4"/>
    <w:rsid w:val="00FA19D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3"/>
      <w:sz w:val="14"/>
      <w:szCs w:val="14"/>
      <w:u w:val="none"/>
    </w:rPr>
  </w:style>
  <w:style w:type="character" w:customStyle="1" w:styleId="Gvdemetni4KalnDeilExact">
    <w:name w:val="Gövde metni (4) + Kalın Değil Exact"/>
    <w:basedOn w:val="Gvdemetni4Exact"/>
    <w:rsid w:val="00FA19DE"/>
    <w:rPr>
      <w:b/>
      <w:bCs/>
      <w:color w:val="000000"/>
      <w:w w:val="100"/>
      <w:position w:val="0"/>
      <w:lang w:val="tr-TR"/>
    </w:rPr>
  </w:style>
  <w:style w:type="character" w:customStyle="1" w:styleId="Gvdemetni3LucidaSansUnicode0ptbolukbraklyorExact">
    <w:name w:val="Gövde metni (3) + Lucida Sans Unicode;0 pt boşluk bırakılıyor Exact"/>
    <w:basedOn w:val="Gvdemetni3Exact"/>
    <w:rsid w:val="00FA19DE"/>
    <w:rPr>
      <w:rFonts w:ascii="Lucida Sans Unicode" w:eastAsia="Lucida Sans Unicode" w:hAnsi="Lucida Sans Unicode" w:cs="Lucida Sans Unicode"/>
      <w:color w:val="000000"/>
      <w:spacing w:val="-6"/>
      <w:w w:val="100"/>
      <w:position w:val="0"/>
      <w:lang w:val="tr-TR"/>
    </w:rPr>
  </w:style>
  <w:style w:type="character" w:customStyle="1" w:styleId="Gvdemetni5Exact">
    <w:name w:val="Gövde metni (5) Exact"/>
    <w:basedOn w:val="VarsaylanParagrafYazTipi"/>
    <w:link w:val="Gvdemetni5"/>
    <w:rsid w:val="00FA19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GvdemetniExact">
    <w:name w:val="Gövde metni Exact"/>
    <w:basedOn w:val="VarsaylanParagrafYazTipi"/>
    <w:link w:val="Gvdemetni"/>
    <w:rsid w:val="00FA19D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6"/>
      <w:sz w:val="14"/>
      <w:szCs w:val="14"/>
      <w:u w:val="none"/>
    </w:rPr>
  </w:style>
  <w:style w:type="character" w:customStyle="1" w:styleId="Gvdemetni6Exact">
    <w:name w:val="Gövde metni (6) Exact"/>
    <w:basedOn w:val="VarsaylanParagrafYazTipi"/>
    <w:link w:val="Gvdemetni6"/>
    <w:rsid w:val="00FA19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0"/>
      <w:szCs w:val="10"/>
      <w:u w:val="none"/>
    </w:rPr>
  </w:style>
  <w:style w:type="character" w:customStyle="1" w:styleId="Gvdemetni7Exact">
    <w:name w:val="Gövde metni (7) Exact"/>
    <w:basedOn w:val="VarsaylanParagrafYazTipi"/>
    <w:link w:val="Gvdemetni7"/>
    <w:rsid w:val="00FA19D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5"/>
      <w:sz w:val="14"/>
      <w:szCs w:val="14"/>
      <w:u w:val="none"/>
    </w:rPr>
  </w:style>
  <w:style w:type="character" w:customStyle="1" w:styleId="Gvdemetni8Exact">
    <w:name w:val="Gövde metni (8) Exact"/>
    <w:basedOn w:val="VarsaylanParagrafYazTipi"/>
    <w:link w:val="Gvdemetni8"/>
    <w:rsid w:val="00FA19D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9"/>
      <w:sz w:val="15"/>
      <w:szCs w:val="15"/>
      <w:u w:val="none"/>
    </w:rPr>
  </w:style>
  <w:style w:type="character" w:customStyle="1" w:styleId="Gvdemetni8Exact0">
    <w:name w:val="Gövde metni (8) Exact"/>
    <w:basedOn w:val="Gvdemetni8Exact"/>
    <w:rsid w:val="00FA19DE"/>
    <w:rPr>
      <w:color w:val="000000"/>
      <w:w w:val="100"/>
      <w:position w:val="0"/>
      <w:u w:val="single"/>
      <w:lang w:val="tr-TR"/>
    </w:rPr>
  </w:style>
  <w:style w:type="character" w:customStyle="1" w:styleId="Gvdemetni7KalnDeil0ptbolukbraklyorExact">
    <w:name w:val="Gövde metni (7) + Kalın Değil;0 pt boşluk bırakılıyor Exact"/>
    <w:basedOn w:val="Gvdemetni7Exact"/>
    <w:rsid w:val="00FA19DE"/>
    <w:rPr>
      <w:b/>
      <w:bCs/>
      <w:color w:val="000000"/>
      <w:spacing w:val="-6"/>
      <w:w w:val="100"/>
      <w:position w:val="0"/>
      <w:lang w:val="tr-TR"/>
    </w:rPr>
  </w:style>
  <w:style w:type="character" w:customStyle="1" w:styleId="Gvdemetni7SegoeUIKalnDeiltalik0ptbolukbraklyorExact">
    <w:name w:val="Gövde metni (7) + Segoe UI;Kalın Değil;İtalik;0 pt boşluk bırakılıyor Exact"/>
    <w:basedOn w:val="Gvdemetni7Exact"/>
    <w:rsid w:val="00FA19DE"/>
    <w:rPr>
      <w:rFonts w:ascii="Segoe UI" w:eastAsia="Segoe UI" w:hAnsi="Segoe UI" w:cs="Segoe UI"/>
      <w:b/>
      <w:bCs/>
      <w:i/>
      <w:iCs/>
      <w:color w:val="000000"/>
      <w:spacing w:val="6"/>
      <w:w w:val="100"/>
      <w:position w:val="0"/>
      <w:lang w:val="tr-TR"/>
    </w:rPr>
  </w:style>
  <w:style w:type="character" w:customStyle="1" w:styleId="GvdemetniKaln0ptbolukbraklyorExact">
    <w:name w:val="Gövde metni + Kalın;0 pt boşluk bırakılıyor Exact"/>
    <w:basedOn w:val="GvdemetniExact"/>
    <w:rsid w:val="00FA19DE"/>
    <w:rPr>
      <w:b/>
      <w:bCs/>
      <w:color w:val="000000"/>
      <w:spacing w:val="-5"/>
      <w:w w:val="100"/>
      <w:position w:val="0"/>
      <w:lang w:val="tr-TR"/>
    </w:rPr>
  </w:style>
  <w:style w:type="character" w:customStyle="1" w:styleId="Gvdemetni9Exact">
    <w:name w:val="Gövde metni (9) Exact"/>
    <w:basedOn w:val="VarsaylanParagrafYazTipi"/>
    <w:link w:val="Gvdemetni9"/>
    <w:rsid w:val="00FA19D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7"/>
      <w:sz w:val="41"/>
      <w:szCs w:val="41"/>
      <w:u w:val="none"/>
    </w:rPr>
  </w:style>
  <w:style w:type="character" w:customStyle="1" w:styleId="ResimyazsExact">
    <w:name w:val="Resim yazısı Exact"/>
    <w:basedOn w:val="VarsaylanParagrafYazTipi"/>
    <w:link w:val="Resimyazs"/>
    <w:rsid w:val="00FA19D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7"/>
      <w:sz w:val="19"/>
      <w:szCs w:val="19"/>
      <w:u w:val="none"/>
    </w:rPr>
  </w:style>
  <w:style w:type="paragraph" w:customStyle="1" w:styleId="Gvdemetni2">
    <w:name w:val="Gövde metni (2)"/>
    <w:basedOn w:val="Normal"/>
    <w:link w:val="Gvdemetni2Exact"/>
    <w:rsid w:val="00FA19DE"/>
    <w:pPr>
      <w:shd w:val="clear" w:color="auto" w:fill="FFFFFF"/>
      <w:spacing w:after="120" w:line="0" w:lineRule="atLeast"/>
    </w:pPr>
    <w:rPr>
      <w:rFonts w:ascii="Segoe UI" w:eastAsia="Segoe UI" w:hAnsi="Segoe UI" w:cs="Segoe UI"/>
      <w:spacing w:val="-16"/>
      <w:sz w:val="41"/>
      <w:szCs w:val="41"/>
    </w:rPr>
  </w:style>
  <w:style w:type="paragraph" w:customStyle="1" w:styleId="Gvdemetni3">
    <w:name w:val="Gövde metni (3)"/>
    <w:basedOn w:val="Normal"/>
    <w:link w:val="Gvdemetni3Exact"/>
    <w:rsid w:val="00FA19DE"/>
    <w:pPr>
      <w:shd w:val="clear" w:color="auto" w:fill="FFFFFF"/>
      <w:spacing w:before="120" w:after="300" w:line="0" w:lineRule="atLeast"/>
      <w:jc w:val="both"/>
    </w:pPr>
    <w:rPr>
      <w:rFonts w:ascii="Bookman Old Style" w:eastAsia="Bookman Old Style" w:hAnsi="Bookman Old Style" w:cs="Bookman Old Style"/>
      <w:spacing w:val="-3"/>
      <w:sz w:val="14"/>
      <w:szCs w:val="14"/>
    </w:rPr>
  </w:style>
  <w:style w:type="paragraph" w:customStyle="1" w:styleId="Gvdemetni4">
    <w:name w:val="Gövde metni (4)"/>
    <w:basedOn w:val="Normal"/>
    <w:link w:val="Gvdemetni4Exact"/>
    <w:rsid w:val="00FA19DE"/>
    <w:pPr>
      <w:shd w:val="clear" w:color="auto" w:fill="FFFFFF"/>
      <w:spacing w:before="300" w:line="226" w:lineRule="exact"/>
      <w:jc w:val="both"/>
    </w:pPr>
    <w:rPr>
      <w:rFonts w:ascii="Bookman Old Style" w:eastAsia="Bookman Old Style" w:hAnsi="Bookman Old Style" w:cs="Bookman Old Style"/>
      <w:b/>
      <w:bCs/>
      <w:spacing w:val="-3"/>
      <w:sz w:val="14"/>
      <w:szCs w:val="14"/>
    </w:rPr>
  </w:style>
  <w:style w:type="paragraph" w:customStyle="1" w:styleId="Gvdemetni5">
    <w:name w:val="Gövde metni (5)"/>
    <w:basedOn w:val="Normal"/>
    <w:link w:val="Gvdemetni5Exact"/>
    <w:rsid w:val="00FA19DE"/>
    <w:pPr>
      <w:shd w:val="clear" w:color="auto" w:fill="FFFFFF"/>
      <w:spacing w:before="120" w:line="0" w:lineRule="atLeast"/>
      <w:jc w:val="righ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Gvdemetni">
    <w:name w:val="Gövde metni"/>
    <w:basedOn w:val="Normal"/>
    <w:link w:val="GvdemetniExact"/>
    <w:rsid w:val="00FA19DE"/>
    <w:pPr>
      <w:shd w:val="clear" w:color="auto" w:fill="FFFFFF"/>
      <w:spacing w:line="206" w:lineRule="exact"/>
      <w:jc w:val="both"/>
    </w:pPr>
    <w:rPr>
      <w:rFonts w:ascii="Lucida Sans Unicode" w:eastAsia="Lucida Sans Unicode" w:hAnsi="Lucida Sans Unicode" w:cs="Lucida Sans Unicode"/>
      <w:spacing w:val="-6"/>
      <w:sz w:val="14"/>
      <w:szCs w:val="14"/>
    </w:rPr>
  </w:style>
  <w:style w:type="paragraph" w:customStyle="1" w:styleId="Gvdemetni6">
    <w:name w:val="Gövde metni (6)"/>
    <w:basedOn w:val="Normal"/>
    <w:link w:val="Gvdemetni6Exact"/>
    <w:rsid w:val="00FA19DE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pacing w:val="5"/>
      <w:sz w:val="10"/>
      <w:szCs w:val="10"/>
    </w:rPr>
  </w:style>
  <w:style w:type="paragraph" w:customStyle="1" w:styleId="Gvdemetni7">
    <w:name w:val="Gövde metni (7)"/>
    <w:basedOn w:val="Normal"/>
    <w:link w:val="Gvdemetni7Exact"/>
    <w:rsid w:val="00FA19DE"/>
    <w:pPr>
      <w:shd w:val="clear" w:color="auto" w:fill="FFFFFF"/>
      <w:spacing w:after="60" w:line="0" w:lineRule="atLeast"/>
    </w:pPr>
    <w:rPr>
      <w:rFonts w:ascii="Lucida Sans Unicode" w:eastAsia="Lucida Sans Unicode" w:hAnsi="Lucida Sans Unicode" w:cs="Lucida Sans Unicode"/>
      <w:b/>
      <w:bCs/>
      <w:spacing w:val="-5"/>
      <w:sz w:val="14"/>
      <w:szCs w:val="14"/>
    </w:rPr>
  </w:style>
  <w:style w:type="paragraph" w:customStyle="1" w:styleId="Gvdemetni8">
    <w:name w:val="Gövde metni (8)"/>
    <w:basedOn w:val="Normal"/>
    <w:link w:val="Gvdemetni8Exact"/>
    <w:rsid w:val="00FA19DE"/>
    <w:pPr>
      <w:shd w:val="clear" w:color="auto" w:fill="FFFFFF"/>
      <w:spacing w:before="60" w:line="0" w:lineRule="atLeast"/>
    </w:pPr>
    <w:rPr>
      <w:rFonts w:ascii="Lucida Sans Unicode" w:eastAsia="Lucida Sans Unicode" w:hAnsi="Lucida Sans Unicode" w:cs="Lucida Sans Unicode"/>
      <w:spacing w:val="-9"/>
      <w:sz w:val="15"/>
      <w:szCs w:val="15"/>
    </w:rPr>
  </w:style>
  <w:style w:type="paragraph" w:customStyle="1" w:styleId="Gvdemetni9">
    <w:name w:val="Gövde metni (9)"/>
    <w:basedOn w:val="Normal"/>
    <w:link w:val="Gvdemetni9Exact"/>
    <w:rsid w:val="00FA19DE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7"/>
      <w:sz w:val="41"/>
      <w:szCs w:val="41"/>
    </w:rPr>
  </w:style>
  <w:style w:type="paragraph" w:customStyle="1" w:styleId="Resimyazs">
    <w:name w:val="Resim yazısı"/>
    <w:basedOn w:val="Normal"/>
    <w:link w:val="ResimyazsExact"/>
    <w:rsid w:val="00FA19DE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7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tkemlak</cp:lastModifiedBy>
  <cp:revision>2</cp:revision>
  <dcterms:created xsi:type="dcterms:W3CDTF">2012-06-16T13:22:00Z</dcterms:created>
  <dcterms:modified xsi:type="dcterms:W3CDTF">2012-06-16T13:22:00Z</dcterms:modified>
</cp:coreProperties>
</file>