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23" w:rsidRPr="00AA4423" w:rsidRDefault="00AA4423" w:rsidP="00AA4423">
      <w:pPr>
        <w:spacing w:after="0" w:line="240" w:lineRule="atLeast"/>
        <w:jc w:val="center"/>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BUTİK OTEL VE RESTAURANT FONKSİYONU VERİLEREK RESTORASYON KARŞILIĞI KİRALAMA İHALESİ YAPILACAKTIR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b/>
          <w:bCs/>
          <w:color w:val="0000CC"/>
          <w:sz w:val="18"/>
          <w:szCs w:val="18"/>
        </w:rPr>
        <w:t>Adana Vakıflar Bölge Müdürlüğünden:</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Bölge Müdürlüğümüzce aşağıda nitelikleri belirtilen taşınmaz üzerine 10.09.2008 tarih ve 26993 Sayılı Resmi</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Gazete’de</w:t>
      </w:r>
      <w:r w:rsidRPr="00AA4423">
        <w:rPr>
          <w:rFonts w:ascii="Times New Roman" w:eastAsia="Times New Roman" w:hAnsi="Times New Roman" w:cs="Times New Roman"/>
          <w:color w:val="000000"/>
          <w:sz w:val="18"/>
          <w:szCs w:val="18"/>
        </w:rPr>
        <w:t>yayımlanan</w:t>
      </w:r>
      <w:proofErr w:type="spellEnd"/>
      <w:r w:rsidRPr="00AA4423">
        <w:rPr>
          <w:rFonts w:ascii="Times New Roman" w:eastAsia="Times New Roman" w:hAnsi="Times New Roman" w:cs="Times New Roman"/>
          <w:color w:val="000000"/>
          <w:sz w:val="18"/>
          <w:szCs w:val="18"/>
        </w:rPr>
        <w:t xml:space="preserve"> “Vakıf Kültür Varlıklarının Restorasyon veya Onarım Karşılığı Kiraya Verilmesi İşlemlerinin Usul ve Esasları Hakkında Yönetmelik” çerçevesinde, aynı yönetmeliğin 24-1-a maddesi Gereği “Açık Teklif Yöntemi” ile Butik Otel ve</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Restaurant</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olarak kullanılmak üzere 40 yıl süreli</w:t>
      </w:r>
      <w:r w:rsidRPr="00AA4423">
        <w:rPr>
          <w:rFonts w:ascii="Times New Roman" w:eastAsia="Times New Roman" w:hAnsi="Times New Roman" w:cs="Times New Roman"/>
          <w:color w:val="000000"/>
          <w:sz w:val="18"/>
        </w:rPr>
        <w:t> </w:t>
      </w:r>
      <w:proofErr w:type="gramStart"/>
      <w:r w:rsidRPr="00AA4423">
        <w:rPr>
          <w:rFonts w:ascii="Times New Roman" w:eastAsia="Times New Roman" w:hAnsi="Times New Roman" w:cs="Times New Roman"/>
          <w:color w:val="000000"/>
          <w:sz w:val="18"/>
        </w:rPr>
        <w:t>restorasyon</w:t>
      </w:r>
      <w:proofErr w:type="gram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karşılığı kiraya verilmesi için ihaleye çıkartılmıştır.</w:t>
      </w:r>
    </w:p>
    <w:p w:rsidR="00AA4423" w:rsidRPr="00AA4423" w:rsidRDefault="00DF4126"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İLİ: Mersin</w:t>
      </w:r>
    </w:p>
    <w:p w:rsidR="00AA4423" w:rsidRPr="00AA4423" w:rsidRDefault="00DF4126"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İLÇESİ: Tarsus</w:t>
      </w:r>
    </w:p>
    <w:p w:rsidR="00AA4423" w:rsidRPr="00AA4423" w:rsidRDefault="00DF4126"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MAHALLE: Zorbazhark</w:t>
      </w:r>
    </w:p>
    <w:p w:rsidR="00AA4423" w:rsidRPr="00AA4423" w:rsidRDefault="00DF4126"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CİNSİ: Bahçeli</w:t>
      </w:r>
      <w:r w:rsidR="00AA4423" w:rsidRPr="00AA4423">
        <w:rPr>
          <w:rFonts w:ascii="Times New Roman" w:eastAsia="Times New Roman" w:hAnsi="Times New Roman" w:cs="Times New Roman"/>
          <w:color w:val="000000"/>
          <w:sz w:val="18"/>
          <w:szCs w:val="18"/>
        </w:rPr>
        <w:t xml:space="preserve"> Un ve Buz Fabrikası</w:t>
      </w:r>
    </w:p>
    <w:p w:rsidR="00AA4423" w:rsidRPr="00AA4423" w:rsidRDefault="00AA4423"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YÜZÖLÇÜMÜ (m</w:t>
      </w:r>
      <w:r w:rsidRPr="00AA4423">
        <w:rPr>
          <w:rFonts w:ascii="Times New Roman" w:eastAsia="Times New Roman" w:hAnsi="Times New Roman" w:cs="Times New Roman"/>
          <w:color w:val="000000"/>
          <w:sz w:val="18"/>
          <w:szCs w:val="18"/>
          <w:vertAlign w:val="superscript"/>
        </w:rPr>
        <w:t>2</w:t>
      </w:r>
      <w:r w:rsidR="00DF4126">
        <w:rPr>
          <w:rFonts w:ascii="Times New Roman" w:eastAsia="Times New Roman" w:hAnsi="Times New Roman" w:cs="Times New Roman"/>
          <w:color w:val="000000"/>
          <w:sz w:val="18"/>
          <w:szCs w:val="18"/>
        </w:rPr>
        <w:t>) </w:t>
      </w:r>
      <w:r w:rsidRPr="00AA4423">
        <w:rPr>
          <w:rFonts w:ascii="Times New Roman" w:eastAsia="Times New Roman" w:hAnsi="Times New Roman" w:cs="Times New Roman"/>
          <w:color w:val="000000"/>
          <w:sz w:val="18"/>
          <w:szCs w:val="18"/>
        </w:rPr>
        <w:t>: </w:t>
      </w:r>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4.612,00 m</w:t>
      </w:r>
      <w:r w:rsidRPr="00AA4423">
        <w:rPr>
          <w:rFonts w:ascii="Times New Roman" w:eastAsia="Times New Roman" w:hAnsi="Times New Roman" w:cs="Times New Roman"/>
          <w:color w:val="000000"/>
          <w:sz w:val="18"/>
          <w:szCs w:val="18"/>
          <w:vertAlign w:val="superscript"/>
        </w:rPr>
        <w:t>2</w:t>
      </w:r>
    </w:p>
    <w:p w:rsidR="00AA4423" w:rsidRPr="00AA4423" w:rsidRDefault="00AA4423"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 xml:space="preserve">ADA </w:t>
      </w:r>
      <w:r w:rsidR="00DF4126" w:rsidRPr="00AA4423">
        <w:rPr>
          <w:rFonts w:ascii="Times New Roman" w:eastAsia="Times New Roman" w:hAnsi="Times New Roman" w:cs="Times New Roman"/>
          <w:color w:val="000000"/>
          <w:sz w:val="18"/>
          <w:szCs w:val="18"/>
        </w:rPr>
        <w:t>NO: 500</w:t>
      </w:r>
    </w:p>
    <w:p w:rsidR="00AA4423" w:rsidRPr="00AA4423" w:rsidRDefault="00AA4423"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 xml:space="preserve">PARSEL </w:t>
      </w:r>
      <w:r w:rsidR="00DF4126" w:rsidRPr="00AA4423">
        <w:rPr>
          <w:rFonts w:ascii="Times New Roman" w:eastAsia="Times New Roman" w:hAnsi="Times New Roman" w:cs="Times New Roman"/>
          <w:color w:val="000000"/>
          <w:sz w:val="18"/>
          <w:szCs w:val="18"/>
        </w:rPr>
        <w:t>NO: 1</w:t>
      </w:r>
    </w:p>
    <w:p w:rsidR="00AA4423" w:rsidRPr="00AA4423" w:rsidRDefault="00AA4423"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VAKIFLAR MECLİSİ</w:t>
      </w:r>
    </w:p>
    <w:p w:rsidR="00AA4423" w:rsidRPr="00AA4423" w:rsidRDefault="00AA4423"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 xml:space="preserve">KARARININ </w:t>
      </w:r>
      <w:r w:rsidR="00DF4126" w:rsidRPr="00AA4423">
        <w:rPr>
          <w:rFonts w:ascii="Times New Roman" w:eastAsia="Times New Roman" w:hAnsi="Times New Roman" w:cs="Times New Roman"/>
          <w:color w:val="000000"/>
          <w:sz w:val="18"/>
          <w:szCs w:val="18"/>
        </w:rPr>
        <w:t>TARİHİ: 03</w:t>
      </w:r>
      <w:r w:rsidRPr="00AA4423">
        <w:rPr>
          <w:rFonts w:ascii="Times New Roman" w:eastAsia="Times New Roman" w:hAnsi="Times New Roman" w:cs="Times New Roman"/>
          <w:color w:val="000000"/>
          <w:sz w:val="18"/>
          <w:szCs w:val="18"/>
        </w:rPr>
        <w:t>.04.2012</w:t>
      </w:r>
    </w:p>
    <w:p w:rsidR="00AA4423" w:rsidRPr="00AA4423" w:rsidRDefault="00DF4126"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NO’SU: 204</w:t>
      </w:r>
      <w:r w:rsidR="00AA4423" w:rsidRPr="00AA4423">
        <w:rPr>
          <w:rFonts w:ascii="Times New Roman" w:eastAsia="Times New Roman" w:hAnsi="Times New Roman" w:cs="Times New Roman"/>
          <w:color w:val="000000"/>
          <w:sz w:val="18"/>
          <w:szCs w:val="18"/>
        </w:rPr>
        <w:t>/174</w:t>
      </w:r>
    </w:p>
    <w:p w:rsidR="00AA4423" w:rsidRPr="00AA4423" w:rsidRDefault="00DF4126" w:rsidP="00AA4423">
      <w:pPr>
        <w:spacing w:after="0" w:line="240" w:lineRule="atLeast"/>
        <w:ind w:left="2977" w:hanging="24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MUHAMMENBEDEL:</w:t>
      </w:r>
      <w:r w:rsidRPr="00AA4423">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.784.792,24-TL</w:t>
      </w:r>
      <w:r w:rsidR="00AA4423" w:rsidRPr="00AA4423">
        <w:rPr>
          <w:rFonts w:ascii="Times New Roman" w:eastAsia="Times New Roman" w:hAnsi="Times New Roman" w:cs="Times New Roman"/>
          <w:color w:val="000000"/>
          <w:sz w:val="18"/>
          <w:szCs w:val="18"/>
        </w:rPr>
        <w:t>(</w:t>
      </w:r>
      <w:r w:rsidR="00AA4423" w:rsidRPr="00AA4423">
        <w:rPr>
          <w:rFonts w:ascii="Times New Roman" w:eastAsia="Times New Roman" w:hAnsi="Times New Roman" w:cs="Times New Roman"/>
          <w:color w:val="000000"/>
          <w:sz w:val="18"/>
        </w:rPr>
        <w:t>Altımilyonyediyüzseksendörtbinyediyüzdoksaniki </w:t>
      </w:r>
      <w:r>
        <w:rPr>
          <w:rFonts w:ascii="Times New Roman" w:eastAsia="Times New Roman" w:hAnsi="Times New Roman" w:cs="Times New Roman"/>
          <w:color w:val="000000"/>
          <w:sz w:val="18"/>
          <w:szCs w:val="18"/>
        </w:rPr>
        <w:t xml:space="preserve">Türk </w:t>
      </w:r>
      <w:r w:rsidR="00AA4423" w:rsidRPr="00AA4423">
        <w:rPr>
          <w:rFonts w:ascii="Times New Roman" w:eastAsia="Times New Roman" w:hAnsi="Times New Roman" w:cs="Times New Roman"/>
          <w:color w:val="000000"/>
          <w:sz w:val="18"/>
          <w:szCs w:val="18"/>
        </w:rPr>
        <w:t>Lirası</w:t>
      </w:r>
      <w:r w:rsidR="00AA4423" w:rsidRPr="00AA4423">
        <w:rPr>
          <w:rFonts w:ascii="Times New Roman" w:eastAsia="Times New Roman" w:hAnsi="Times New Roman" w:cs="Times New Roman"/>
          <w:color w:val="000000"/>
          <w:sz w:val="18"/>
        </w:rPr>
        <w:t> </w:t>
      </w:r>
      <w:proofErr w:type="spellStart"/>
      <w:r w:rsidR="00AA4423" w:rsidRPr="00AA4423">
        <w:rPr>
          <w:rFonts w:ascii="Times New Roman" w:eastAsia="Times New Roman" w:hAnsi="Times New Roman" w:cs="Times New Roman"/>
          <w:color w:val="000000"/>
          <w:sz w:val="18"/>
        </w:rPr>
        <w:t>yirmidört</w:t>
      </w:r>
      <w:r w:rsidR="00AA4423" w:rsidRPr="00AA4423">
        <w:rPr>
          <w:rFonts w:ascii="Times New Roman" w:eastAsia="Times New Roman" w:hAnsi="Times New Roman" w:cs="Times New Roman"/>
          <w:color w:val="000000"/>
          <w:sz w:val="18"/>
          <w:szCs w:val="18"/>
        </w:rPr>
        <w:t>Kuruş</w:t>
      </w:r>
      <w:proofErr w:type="spellEnd"/>
      <w:r w:rsidR="00AA4423" w:rsidRPr="00AA4423">
        <w:rPr>
          <w:rFonts w:ascii="Times New Roman" w:eastAsia="Times New Roman" w:hAnsi="Times New Roman" w:cs="Times New Roman"/>
          <w:color w:val="000000"/>
          <w:sz w:val="18"/>
          <w:szCs w:val="18"/>
        </w:rPr>
        <w:t>)</w:t>
      </w:r>
    </w:p>
    <w:p w:rsidR="00AA4423" w:rsidRPr="00AA4423" w:rsidRDefault="00AA4423"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 xml:space="preserve">GEÇİCİ </w:t>
      </w:r>
      <w:r w:rsidR="00DF4126" w:rsidRPr="00AA4423">
        <w:rPr>
          <w:rFonts w:ascii="Times New Roman" w:eastAsia="Times New Roman" w:hAnsi="Times New Roman" w:cs="Times New Roman"/>
          <w:color w:val="000000"/>
          <w:sz w:val="18"/>
          <w:szCs w:val="18"/>
        </w:rPr>
        <w:t>TEMİNAT: 203</w:t>
      </w:r>
      <w:r w:rsidRPr="00AA4423">
        <w:rPr>
          <w:rFonts w:ascii="Times New Roman" w:eastAsia="Times New Roman" w:hAnsi="Times New Roman" w:cs="Times New Roman"/>
          <w:color w:val="000000"/>
          <w:sz w:val="18"/>
          <w:szCs w:val="18"/>
        </w:rPr>
        <w:t>.543,76-TL (</w:t>
      </w:r>
      <w:proofErr w:type="spellStart"/>
      <w:r w:rsidRPr="00AA4423">
        <w:rPr>
          <w:rFonts w:ascii="Times New Roman" w:eastAsia="Times New Roman" w:hAnsi="Times New Roman" w:cs="Times New Roman"/>
          <w:color w:val="000000"/>
          <w:sz w:val="18"/>
        </w:rPr>
        <w:t>İkiyüzüçbinbeşyüzkırküçTürk</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Lirası,</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yetmişaltı</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Kuruş)</w:t>
      </w:r>
    </w:p>
    <w:p w:rsidR="00AA4423" w:rsidRPr="00AA4423" w:rsidRDefault="00AA4423" w:rsidP="00AA4423">
      <w:pPr>
        <w:spacing w:after="0" w:line="240" w:lineRule="atLeast"/>
        <w:ind w:left="2977" w:hanging="2410"/>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 xml:space="preserve">İHALE TARİHİ VE </w:t>
      </w:r>
      <w:r w:rsidR="00DF4126" w:rsidRPr="00AA4423">
        <w:rPr>
          <w:rFonts w:ascii="Times New Roman" w:eastAsia="Times New Roman" w:hAnsi="Times New Roman" w:cs="Times New Roman"/>
          <w:color w:val="000000"/>
          <w:sz w:val="18"/>
          <w:szCs w:val="18"/>
        </w:rPr>
        <w:t>SAATİ: 11</w:t>
      </w:r>
      <w:r w:rsidRPr="00AA4423">
        <w:rPr>
          <w:rFonts w:ascii="Times New Roman" w:eastAsia="Times New Roman" w:hAnsi="Times New Roman" w:cs="Times New Roman"/>
          <w:color w:val="000000"/>
          <w:sz w:val="18"/>
          <w:szCs w:val="18"/>
        </w:rPr>
        <w:t>.06.2012 Pazartesi günü Saat 14.00’da</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 xml:space="preserve">ASGARİ </w:t>
      </w:r>
      <w:r w:rsidR="00DF4126" w:rsidRPr="00AA4423">
        <w:rPr>
          <w:rFonts w:ascii="Times New Roman" w:eastAsia="Times New Roman" w:hAnsi="Times New Roman" w:cs="Times New Roman"/>
          <w:color w:val="000000"/>
          <w:sz w:val="18"/>
          <w:szCs w:val="18"/>
        </w:rPr>
        <w:t>İSTENENLER: Yukarıda</w:t>
      </w:r>
      <w:r w:rsidRPr="00AA4423">
        <w:rPr>
          <w:rFonts w:ascii="Times New Roman" w:eastAsia="Times New Roman" w:hAnsi="Times New Roman" w:cs="Times New Roman"/>
          <w:color w:val="000000"/>
          <w:sz w:val="18"/>
          <w:szCs w:val="18"/>
        </w:rPr>
        <w:t xml:space="preserve"> özellikleri belirtilen taşınmaza ilişkin alınmış Vakıflar Meclisi’nin 03.04.2012 tarih ve 204/174 sayılı kararı ile 5737 sayılı Vakıflar Kanunu’nun 20. maddesine istinaden;</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1 - Yüklenicisince tüm masrafları karşılanmak üzere, ilk 4 yıl içerisinde eski eser tescilli taşınmaza ait ihtiyaç duyulan</w:t>
      </w:r>
      <w:r w:rsidRPr="00AA4423">
        <w:rPr>
          <w:rFonts w:ascii="Times New Roman" w:eastAsia="Times New Roman" w:hAnsi="Times New Roman" w:cs="Times New Roman"/>
          <w:color w:val="000000"/>
          <w:sz w:val="18"/>
        </w:rPr>
        <w:t> </w:t>
      </w:r>
      <w:r w:rsidR="00DF4126" w:rsidRPr="00AA4423">
        <w:rPr>
          <w:rFonts w:ascii="Times New Roman" w:eastAsia="Times New Roman" w:hAnsi="Times New Roman" w:cs="Times New Roman"/>
          <w:color w:val="000000"/>
          <w:sz w:val="18"/>
        </w:rPr>
        <w:t>rölöve</w:t>
      </w:r>
      <w:r w:rsidR="00DF4126" w:rsidRPr="00AA4423">
        <w:rPr>
          <w:rFonts w:ascii="Times New Roman" w:eastAsia="Times New Roman" w:hAnsi="Times New Roman" w:cs="Times New Roman"/>
          <w:color w:val="000000"/>
          <w:sz w:val="18"/>
          <w:szCs w:val="18"/>
        </w:rPr>
        <w:t>,</w:t>
      </w:r>
      <w:r w:rsidR="00DF4126" w:rsidRPr="00AA4423">
        <w:rPr>
          <w:rFonts w:ascii="Times New Roman" w:eastAsia="Times New Roman" w:hAnsi="Times New Roman" w:cs="Times New Roman"/>
          <w:color w:val="000000"/>
          <w:sz w:val="18"/>
        </w:rPr>
        <w:t xml:space="preserve"> </w:t>
      </w:r>
      <w:proofErr w:type="gramStart"/>
      <w:r w:rsidR="00DF4126" w:rsidRPr="00AA4423">
        <w:rPr>
          <w:rFonts w:ascii="Times New Roman" w:eastAsia="Times New Roman" w:hAnsi="Times New Roman" w:cs="Times New Roman"/>
          <w:color w:val="000000"/>
          <w:sz w:val="18"/>
        </w:rPr>
        <w:t>restitüsyon</w:t>
      </w:r>
      <w:proofErr w:type="gramEnd"/>
      <w:r w:rsidRPr="00AA4423">
        <w:rPr>
          <w:rFonts w:ascii="Times New Roman" w:eastAsia="Times New Roman" w:hAnsi="Times New Roman" w:cs="Times New Roman"/>
          <w:color w:val="000000"/>
          <w:sz w:val="18"/>
          <w:szCs w:val="18"/>
        </w:rPr>
        <w:t>, restorasyon, güçlendirme ve tesisat projelerinin hazırlatılması ile Bölge Müdürlüğü, Belediye ve Bölge Kültür ve Tabiat Varlıklarını Koruma Kuruluna onaylatılması, ilgili kararlar ile izinlerin alınarak işletmeye açılması, aksi takdirde yapılan sözleşmenin</w:t>
      </w:r>
      <w:r w:rsidRPr="00AA4423">
        <w:rPr>
          <w:rFonts w:ascii="Times New Roman" w:eastAsia="Times New Roman" w:hAnsi="Times New Roman" w:cs="Times New Roman"/>
          <w:color w:val="000000"/>
          <w:sz w:val="18"/>
        </w:rPr>
        <w:t> fesh</w:t>
      </w:r>
      <w:r w:rsidRPr="00AA4423">
        <w:rPr>
          <w:rFonts w:ascii="Times New Roman" w:eastAsia="Times New Roman" w:hAnsi="Times New Roman" w:cs="Times New Roman"/>
          <w:color w:val="000000"/>
          <w:sz w:val="18"/>
          <w:szCs w:val="18"/>
        </w:rPr>
        <w:t>edilerek o tarihe kadar yapılmış olan tüm imalatların İdaremize terk ve teberru edilmesi, ödenen kira ve yatırılan teminatın İdaremize</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irad</w:t>
      </w:r>
      <w:proofErr w:type="spellEnd"/>
      <w:r w:rsidR="00DF4126">
        <w:rPr>
          <w:rFonts w:ascii="Times New Roman" w:eastAsia="Times New Roman" w:hAnsi="Times New Roman" w:cs="Times New Roman"/>
          <w:color w:val="000000"/>
          <w:sz w:val="18"/>
        </w:rPr>
        <w:t xml:space="preserve"> </w:t>
      </w:r>
      <w:r w:rsidRPr="00AA4423">
        <w:rPr>
          <w:rFonts w:ascii="Times New Roman" w:eastAsia="Times New Roman" w:hAnsi="Times New Roman" w:cs="Times New Roman"/>
          <w:color w:val="000000"/>
          <w:sz w:val="18"/>
          <w:szCs w:val="18"/>
        </w:rPr>
        <w:t>kaydedilmesi,</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2 - 4 yıl proje hazırlanması ve restorasyonun bitirilerek gerekli izinlerin alınması, 19 yıl amorti süresi ve 17 yılda kar etme süresi olmak üzere toplam 40 yıllığına</w:t>
      </w:r>
      <w:r w:rsidRPr="00AA4423">
        <w:rPr>
          <w:rFonts w:ascii="Times New Roman" w:eastAsia="Times New Roman" w:hAnsi="Times New Roman" w:cs="Times New Roman"/>
          <w:color w:val="000000"/>
          <w:sz w:val="18"/>
        </w:rPr>
        <w:t> </w:t>
      </w:r>
      <w:proofErr w:type="gramStart"/>
      <w:r w:rsidRPr="00AA4423">
        <w:rPr>
          <w:rFonts w:ascii="Times New Roman" w:eastAsia="Times New Roman" w:hAnsi="Times New Roman" w:cs="Times New Roman"/>
          <w:color w:val="000000"/>
          <w:sz w:val="18"/>
        </w:rPr>
        <w:t>restorasyon</w:t>
      </w:r>
      <w:proofErr w:type="gram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veya onarım karşılığı kiralama modeline göre değerlendirilmesi,</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3 - Taşınmazın belediyesince imar uygulamasına tabi tutulması halinde, 3194 sayılı İmar Kanunu gereği kamuya bedelsiz terkini gerekebilecek alanlardan dolayı, yüklenicisince işletme süresinin uzatılması veya kira bedellerinin düşürülmesine yönelik herhangi bir talebin yapılmaması,</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4 - Sözleşmenin imzalanmasını müteakip kira ödemelerinin,</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1’inci yıldan 4’üncü yılın sonuna kadar aylık 2.500.-TL ve sabit kira alınması,</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5’inci yıldan itibaren 5’inci yılın sonuna kadar aylık kiranın 18.375.-TL alınması,</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6’ıncı yıldan itibaren sözleşmenin sonuna kadar aylık kiranın, her yıl için bir önceki yılın aylık kira bedeline, Türkiye İstatistik Kurumunca yayımlanan “ÜFE (</w:t>
      </w:r>
      <w:proofErr w:type="spellStart"/>
      <w:r w:rsidRPr="00AA4423">
        <w:rPr>
          <w:rFonts w:ascii="Times New Roman" w:eastAsia="Times New Roman" w:hAnsi="Times New Roman" w:cs="Times New Roman"/>
          <w:color w:val="000000"/>
          <w:sz w:val="18"/>
        </w:rPr>
        <w:t>Oniki</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aylık ortalamalara göre değişim % oranı) oranı dikkate alınarak belirlenecek bedelden kira alınması,</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5 - İlgili mevzuata aykırı olarak sözleşme süresi dolmadan taşınmazın tahliye edilmesi halinde yapılmış olan masrafların talep edilmemesi, yatırılan teminat ve kiraların idareye gelir kaydedilmesi ve imalatla ilgili her türlü masrafın idareye terk ve teberru edilmiş sayılması,</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6 -</w:t>
      </w:r>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pacing w:val="-2"/>
          <w:sz w:val="18"/>
          <w:szCs w:val="18"/>
        </w:rPr>
        <w:t>Sözleşme tarihinden itibaren,</w:t>
      </w:r>
      <w:r w:rsidRPr="00AA4423">
        <w:rPr>
          <w:rFonts w:ascii="Times New Roman" w:eastAsia="Times New Roman" w:hAnsi="Times New Roman" w:cs="Times New Roman"/>
          <w:color w:val="000000"/>
          <w:spacing w:val="-2"/>
          <w:sz w:val="18"/>
        </w:rPr>
        <w:t> </w:t>
      </w:r>
      <w:proofErr w:type="gramStart"/>
      <w:r w:rsidRPr="00AA4423">
        <w:rPr>
          <w:rFonts w:ascii="Times New Roman" w:eastAsia="Times New Roman" w:hAnsi="Times New Roman" w:cs="Times New Roman"/>
          <w:color w:val="000000"/>
          <w:spacing w:val="-2"/>
          <w:sz w:val="18"/>
        </w:rPr>
        <w:t>restorasyon</w:t>
      </w:r>
      <w:proofErr w:type="gramEnd"/>
      <w:r w:rsidRPr="00AA4423">
        <w:rPr>
          <w:rFonts w:ascii="Times New Roman" w:eastAsia="Times New Roman" w:hAnsi="Times New Roman" w:cs="Times New Roman"/>
          <w:color w:val="000000"/>
          <w:spacing w:val="-2"/>
          <w:sz w:val="18"/>
        </w:rPr>
        <w:t> </w:t>
      </w:r>
      <w:r w:rsidRPr="00AA4423">
        <w:rPr>
          <w:rFonts w:ascii="Times New Roman" w:eastAsia="Times New Roman" w:hAnsi="Times New Roman" w:cs="Times New Roman"/>
          <w:color w:val="000000"/>
          <w:spacing w:val="-2"/>
          <w:sz w:val="18"/>
          <w:szCs w:val="18"/>
        </w:rPr>
        <w:t>bitirilip işletmeye açılıncaya kadar taşınmazın</w:t>
      </w:r>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başka amaçla kullanılmaması, her türlü güvenliğin yüklenici tarafından sağlanması, restorasyon sonrasında “imarına uygun” fonksiyonda kullanılması,</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 xml:space="preserve">7 - Değirmenin inşası sırasında </w:t>
      </w:r>
      <w:proofErr w:type="spellStart"/>
      <w:r w:rsidRPr="00AA4423">
        <w:rPr>
          <w:rFonts w:ascii="Times New Roman" w:eastAsia="Times New Roman" w:hAnsi="Times New Roman" w:cs="Times New Roman"/>
          <w:color w:val="000000"/>
          <w:sz w:val="18"/>
          <w:szCs w:val="18"/>
        </w:rPr>
        <w:t>Berdan</w:t>
      </w:r>
      <w:proofErr w:type="spellEnd"/>
      <w:r w:rsidRPr="00AA4423">
        <w:rPr>
          <w:rFonts w:ascii="Times New Roman" w:eastAsia="Times New Roman" w:hAnsi="Times New Roman" w:cs="Times New Roman"/>
          <w:color w:val="000000"/>
          <w:sz w:val="18"/>
          <w:szCs w:val="18"/>
        </w:rPr>
        <w:t xml:space="preserve"> çayından alınan su ile mevcut kanal ve</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tirbünün</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revize edilebileceği ve elektrik üretilebileceği de nazari dikkate alınarak, fazla elektrik üretimi halinde İdaremizce belirlenecek bir oran</w:t>
      </w:r>
      <w:r w:rsidRPr="00AA4423">
        <w:rPr>
          <w:rFonts w:ascii="Times New Roman" w:eastAsia="Times New Roman" w:hAnsi="Times New Roman" w:cs="Times New Roman"/>
          <w:color w:val="000000"/>
          <w:sz w:val="18"/>
        </w:rPr>
        <w:t> </w:t>
      </w:r>
      <w:proofErr w:type="gramStart"/>
      <w:r w:rsidRPr="00AA4423">
        <w:rPr>
          <w:rFonts w:ascii="Times New Roman" w:eastAsia="Times New Roman" w:hAnsi="Times New Roman" w:cs="Times New Roman"/>
          <w:color w:val="000000"/>
          <w:sz w:val="18"/>
        </w:rPr>
        <w:t>dahilinde</w:t>
      </w:r>
      <w:proofErr w:type="gram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pay alınması ve bu akar’</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ın</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kira geliri ile birlikte İdaremize de yansıtılması,</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8 - Restorasyon ve yatırımla ilgili her türlü vergi, harç, giderler ve finansmanın yüklenicisince karşılanması,</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9 - Sözleşme süresi sonunda eski eser tescilli taşınmazın bakımlı bir şekilde ve</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bila</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bedel İdarenin tasarrufuna terk edilmesi,</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Şartlarıyla, Butik Otel ve</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Restaurant</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olarak kullanılmak üzere</w:t>
      </w:r>
      <w:r w:rsidRPr="00AA4423">
        <w:rPr>
          <w:rFonts w:ascii="Times New Roman" w:eastAsia="Times New Roman" w:hAnsi="Times New Roman" w:cs="Times New Roman"/>
          <w:color w:val="000000"/>
          <w:sz w:val="18"/>
        </w:rPr>
        <w:t> </w:t>
      </w:r>
      <w:proofErr w:type="gramStart"/>
      <w:r w:rsidRPr="00AA4423">
        <w:rPr>
          <w:rFonts w:ascii="Times New Roman" w:eastAsia="Times New Roman" w:hAnsi="Times New Roman" w:cs="Times New Roman"/>
          <w:color w:val="000000"/>
          <w:sz w:val="18"/>
        </w:rPr>
        <w:t>restorasyon</w:t>
      </w:r>
      <w:proofErr w:type="gram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karşılığı 40 yıl süreli kira ihalesine çıkarılmıştır.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İhaleye iştirak edecek istekliler;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1. İhale yukarıda belirtilen tarih ve saatte Çınarlı Mahallesi</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Ziyapaşa</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Bulvarı Serkan Apt. No: 51/B Seyhan/ADANA adresinde bulunan Adana Vakıflar Bölge Müdürlüğü’ndeki toplantı salonunda toplanacak İhale Komisyonunca yapılacaktır.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lastRenderedPageBreak/>
        <w:t>2. Şartname ve tüm ekleri saat</w:t>
      </w:r>
      <w:r w:rsidRPr="00AA4423">
        <w:rPr>
          <w:rFonts w:ascii="Times New Roman" w:eastAsia="Times New Roman" w:hAnsi="Times New Roman" w:cs="Times New Roman"/>
          <w:color w:val="000000"/>
          <w:sz w:val="18"/>
        </w:rPr>
        <w:t> </w:t>
      </w:r>
      <w:r w:rsidR="00DF4126" w:rsidRPr="00AA4423">
        <w:rPr>
          <w:rFonts w:ascii="Times New Roman" w:eastAsia="Times New Roman" w:hAnsi="Times New Roman" w:cs="Times New Roman"/>
          <w:color w:val="000000"/>
          <w:sz w:val="18"/>
        </w:rPr>
        <w:t>08.30</w:t>
      </w:r>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 xml:space="preserve">ile </w:t>
      </w:r>
      <w:r w:rsidR="00DF4126" w:rsidRPr="00AA4423">
        <w:rPr>
          <w:rFonts w:ascii="Times New Roman" w:eastAsia="Times New Roman" w:hAnsi="Times New Roman" w:cs="Times New Roman"/>
          <w:color w:val="000000"/>
          <w:sz w:val="18"/>
          <w:szCs w:val="18"/>
        </w:rPr>
        <w:t>12.30</w:t>
      </w:r>
      <w:r w:rsidRPr="00AA4423">
        <w:rPr>
          <w:rFonts w:ascii="Times New Roman" w:eastAsia="Times New Roman" w:hAnsi="Times New Roman" w:cs="Times New Roman"/>
          <w:color w:val="000000"/>
          <w:sz w:val="18"/>
          <w:szCs w:val="18"/>
        </w:rPr>
        <w:t xml:space="preserve"> ve </w:t>
      </w:r>
      <w:r w:rsidR="00DF4126" w:rsidRPr="00AA4423">
        <w:rPr>
          <w:rFonts w:ascii="Times New Roman" w:eastAsia="Times New Roman" w:hAnsi="Times New Roman" w:cs="Times New Roman"/>
          <w:color w:val="000000"/>
          <w:sz w:val="18"/>
          <w:szCs w:val="18"/>
        </w:rPr>
        <w:t>13.30</w:t>
      </w:r>
      <w:r w:rsidRPr="00AA4423">
        <w:rPr>
          <w:rFonts w:ascii="Times New Roman" w:eastAsia="Times New Roman" w:hAnsi="Times New Roman" w:cs="Times New Roman"/>
          <w:color w:val="000000"/>
          <w:sz w:val="18"/>
          <w:szCs w:val="18"/>
        </w:rPr>
        <w:t xml:space="preserve"> ile </w:t>
      </w:r>
      <w:r w:rsidR="00DF4126" w:rsidRPr="00AA4423">
        <w:rPr>
          <w:rFonts w:ascii="Times New Roman" w:eastAsia="Times New Roman" w:hAnsi="Times New Roman" w:cs="Times New Roman"/>
          <w:color w:val="000000"/>
          <w:sz w:val="18"/>
          <w:szCs w:val="18"/>
        </w:rPr>
        <w:t>17.30</w:t>
      </w:r>
      <w:r w:rsidRPr="00AA4423">
        <w:rPr>
          <w:rFonts w:ascii="Times New Roman" w:eastAsia="Times New Roman" w:hAnsi="Times New Roman" w:cs="Times New Roman"/>
          <w:color w:val="000000"/>
          <w:sz w:val="18"/>
          <w:szCs w:val="18"/>
        </w:rPr>
        <w:t xml:space="preserve"> saatleri arasında Çınarlı Mahallesi</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Ziyapaşa</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Bulvarı Serkan Apt. No: 51/B Seyhan/ADANA adresinde bulunan Adana Vakıflar Bölge Müdürlüğü hizmet binasında görülebilecektir ve bedelsiz temin edilebilecektir.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3. İsteklilerin ihaleye katılabilmeleri için, ihale şartnamesinin 6. maddesine göre hazırlayacakları tekliflerini aynı şartnamenin 7. maddesi doğrultusunda 11.06.2012 tarih ve saat 14.00’e. kadar sıra numaralı alındılar karşılığında Adana Vakıflar Bölge Müdürlüğü İhale Komisyonu Başkanlığına imza karşılığı teslim etmeleri gerekmektedir.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4. İsteklilerin ihaleye katılabilmeleri için aşağıda sayılan belgeleri, teklifleri kapsamında dış zarf ile birlikte sunmaları gerekmektedir.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Dış zarf aşağıdaki belgeleri içerecektir.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a) İç zarf, ( Şartnamenin 6. maddesine göre hazırlanacaktır)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b) Kanuni</w:t>
      </w:r>
      <w:r w:rsidRPr="00AA4423">
        <w:rPr>
          <w:rFonts w:ascii="Times New Roman" w:eastAsia="Times New Roman" w:hAnsi="Times New Roman" w:cs="Times New Roman"/>
          <w:color w:val="000000"/>
          <w:sz w:val="18"/>
        </w:rPr>
        <w:t> </w:t>
      </w:r>
      <w:r w:rsidR="00DF4126" w:rsidRPr="00AA4423">
        <w:rPr>
          <w:rFonts w:ascii="Times New Roman" w:eastAsia="Times New Roman" w:hAnsi="Times New Roman" w:cs="Times New Roman"/>
          <w:color w:val="000000"/>
          <w:sz w:val="18"/>
        </w:rPr>
        <w:t>ikametgâh</w:t>
      </w:r>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belgesini vermesi, (2012 yılında alınmış) (Şirketlerde bu belge aranmayacaktır)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c) Türkiye’de tebligat için adres beyanı vermesi,</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d) İhalenin ilan edildiği yıla ait Ticaret ve Sanayi Odasından veya Esnaf ve Sanatkârlar Odasından alacakları belgenin aslını veya noter tasdikli suretini vermesi. (2012 yılında alınmış)</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e) Noter tasdikli imza sirkülerini vermesi.</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f) İstekliler adına vekâlet edilmesi halinde, istekli adına teklifte bulunacak kimselerin noter tasdikli vekâletnameleri ile vekilin yine noter tasdikli imza sirkülerini vermesi (2012 yılı tasdikli).</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g) Ortak girişim olması halinde bu iş için ekli örneğine uygun Noter tasdikli ortak girişim beyannamesini vermesi.(EK-1)</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h) İlan tarihinden sonra ilgili vergi dairesinden alınacak vergi borcu olmadığına dair belgenin aslı veya aslının İdareye ibraz edilmesi. (EK-8)</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i) İlan tarihinden sonra ilgili Sosyal Güvenlik Kurumundan alınacak prim borcu olmadığına dair belgenin aslı veya aslının İdareye ibraz edilmesi.</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j) İhale konusu taşınmazın yerinde görüldüğünü belirtir Adana Vakıflar Bölge Müdürlüğü’nden temin edilecek yer gördü belgesi.(EK-2)</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k) 203.543,76- TL tutarında Adana Vakıflar Bölge Müdürlüğü’nün T.C. Vakıflar Bankası Adana Şubesinde bulunan TR</w:t>
      </w:r>
      <w:r w:rsidRPr="00AA4423">
        <w:rPr>
          <w:rFonts w:ascii="Times New Roman" w:eastAsia="Times New Roman" w:hAnsi="Times New Roman" w:cs="Times New Roman"/>
          <w:color w:val="000000"/>
          <w:sz w:val="18"/>
        </w:rPr>
        <w:t>150001500158007273699678 </w:t>
      </w:r>
      <w:proofErr w:type="spellStart"/>
      <w:r w:rsidRPr="00AA4423">
        <w:rPr>
          <w:rFonts w:ascii="Times New Roman" w:eastAsia="Times New Roman" w:hAnsi="Times New Roman" w:cs="Times New Roman"/>
          <w:color w:val="000000"/>
          <w:sz w:val="18"/>
        </w:rPr>
        <w:t>nolu</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 xml:space="preserve">bankomat hesabına yatırılmış (işin adının açıkça belirtilmiş olduğu) geçici teminat banka </w:t>
      </w:r>
      <w:proofErr w:type="gramStart"/>
      <w:r w:rsidRPr="00AA4423">
        <w:rPr>
          <w:rFonts w:ascii="Times New Roman" w:eastAsia="Times New Roman" w:hAnsi="Times New Roman" w:cs="Times New Roman"/>
          <w:color w:val="000000"/>
          <w:sz w:val="18"/>
          <w:szCs w:val="18"/>
        </w:rPr>
        <w:t>dekontu</w:t>
      </w:r>
      <w:proofErr w:type="gramEnd"/>
      <w:r w:rsidRPr="00AA4423">
        <w:rPr>
          <w:rFonts w:ascii="Times New Roman" w:eastAsia="Times New Roman" w:hAnsi="Times New Roman" w:cs="Times New Roman"/>
          <w:color w:val="000000"/>
          <w:sz w:val="18"/>
          <w:szCs w:val="18"/>
        </w:rPr>
        <w:t xml:space="preserve"> veya Adana Vakıflar Bölge Müdürlüğü adına (Ek-3) örnek forma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 xml:space="preserve">l) Ortak girişim olması halinde her bir ortak ayrı </w:t>
      </w:r>
      <w:proofErr w:type="spellStart"/>
      <w:r w:rsidRPr="00AA4423">
        <w:rPr>
          <w:rFonts w:ascii="Times New Roman" w:eastAsia="Times New Roman" w:hAnsi="Times New Roman" w:cs="Times New Roman"/>
          <w:color w:val="000000"/>
          <w:sz w:val="18"/>
          <w:szCs w:val="18"/>
        </w:rPr>
        <w:t>ayrı</w:t>
      </w:r>
      <w:proofErr w:type="spellEnd"/>
      <w:r w:rsidRPr="00AA4423">
        <w:rPr>
          <w:rFonts w:ascii="Times New Roman" w:eastAsia="Times New Roman" w:hAnsi="Times New Roman" w:cs="Times New Roman"/>
          <w:color w:val="000000"/>
          <w:sz w:val="18"/>
          <w:szCs w:val="18"/>
        </w:rPr>
        <w:t xml:space="preserve"> (b, c, d, e, f, h, i, j) bentlerinde belirtilen belgeleri vermek zorundadır.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m) Şartnamedeki (EK-4) örnek forma uygun olarak; teknik personel taahhütnamesi.</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n) Mali durumunu gösterir muhammen bedelin asgari %10'u kadar kullanılmamış nakit kredisini veya kullanılmamış teminat mektubu kredisini, ya da serbest mevduatını gösterir yerli ve yabancı bankalardan alınacak Banka Referans mektubu ile Genel Müdürlük teyit yazısı. Türkiye’de şubesi bulunmayan yabancı tüzel kişiliklerin d, e ve f bentlerinde istenen belgeleri, bu tüzel kişiliğin bulunduğu ülkedeki Türk Konsolosluğunca veya Türkiye Dışişleri Bakanlığı’nca onaylatmış olması gerekir.(EK-6)</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proofErr w:type="gramStart"/>
      <w:r w:rsidRPr="00AA4423">
        <w:rPr>
          <w:rFonts w:ascii="Times New Roman" w:eastAsia="Times New Roman" w:hAnsi="Times New Roman" w:cs="Times New Roman"/>
          <w:color w:val="000000"/>
          <w:sz w:val="18"/>
        </w:rPr>
        <w:t>o) Benzer iş ile ilgili iş bitirme belgesinin aslı veya noter tasdikli sureti, İsteklinin son 15 (</w:t>
      </w:r>
      <w:proofErr w:type="spellStart"/>
      <w:r w:rsidRPr="00AA4423">
        <w:rPr>
          <w:rFonts w:ascii="Times New Roman" w:eastAsia="Times New Roman" w:hAnsi="Times New Roman" w:cs="Times New Roman"/>
          <w:color w:val="000000"/>
          <w:sz w:val="18"/>
        </w:rPr>
        <w:t>onbeş</w:t>
      </w:r>
      <w:proofErr w:type="spellEnd"/>
      <w:r w:rsidRPr="00AA4423">
        <w:rPr>
          <w:rFonts w:ascii="Times New Roman" w:eastAsia="Times New Roman" w:hAnsi="Times New Roman" w:cs="Times New Roman"/>
          <w:color w:val="000000"/>
          <w:sz w:val="18"/>
        </w:rPr>
        <w:t>) yıl içinde yurt içinde veya yurt dışında, kamu veya özel sektörde sözleşme bedelinin en az % 80’i oranında gerçekleştirdiği veya en az % 80’i oranında denetlediği veyahut yönettiği idarece kusursuz kabul edilen ihale konusu iş veya benzer işlerde, ilgili deneyimi gösteren ve işin muhammen bedelinin %10 oranından az olmamak üzere tek sözleşmeye ilişkin iş deneyim belgesi. </w:t>
      </w:r>
      <w:proofErr w:type="gramEnd"/>
      <w:r w:rsidRPr="00AA4423">
        <w:rPr>
          <w:rFonts w:ascii="Times New Roman" w:eastAsia="Times New Roman" w:hAnsi="Times New Roman" w:cs="Times New Roman"/>
          <w:color w:val="000000"/>
          <w:sz w:val="18"/>
          <w:szCs w:val="18"/>
        </w:rPr>
        <w:t>(2886 DİK veya 4734 Sayılı</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KİK’na</w:t>
      </w:r>
      <w:proofErr w:type="spellEnd"/>
      <w:r w:rsidRPr="00AA4423">
        <w:rPr>
          <w:rFonts w:ascii="Times New Roman" w:eastAsia="Times New Roman" w:hAnsi="Times New Roman" w:cs="Times New Roman"/>
          <w:color w:val="000000"/>
          <w:sz w:val="18"/>
        </w:rPr>
        <w:t> </w:t>
      </w:r>
      <w:r w:rsidRPr="00AA4423">
        <w:rPr>
          <w:rFonts w:ascii="Times New Roman" w:eastAsia="Times New Roman" w:hAnsi="Times New Roman" w:cs="Times New Roman"/>
          <w:color w:val="000000"/>
          <w:sz w:val="18"/>
          <w:szCs w:val="18"/>
        </w:rPr>
        <w:t>uygun olarak düzenlenmiş olacaktır). Benzer işe denk sayılacak mühendislik veya mimarlık bölümleri; İnşaat Mühendisliği veya</w:t>
      </w:r>
      <w:r w:rsidRPr="00AA4423">
        <w:rPr>
          <w:rFonts w:ascii="Times New Roman" w:eastAsia="Times New Roman" w:hAnsi="Times New Roman" w:cs="Times New Roman"/>
          <w:color w:val="000000"/>
          <w:sz w:val="18"/>
        </w:rPr>
        <w:t> </w:t>
      </w:r>
      <w:proofErr w:type="spellStart"/>
      <w:r w:rsidRPr="00AA4423">
        <w:rPr>
          <w:rFonts w:ascii="Times New Roman" w:eastAsia="Times New Roman" w:hAnsi="Times New Roman" w:cs="Times New Roman"/>
          <w:color w:val="000000"/>
          <w:sz w:val="18"/>
        </w:rPr>
        <w:t>Mimarlık’tır</w:t>
      </w:r>
      <w:proofErr w:type="spellEnd"/>
      <w:r w:rsidRPr="00AA4423">
        <w:rPr>
          <w:rFonts w:ascii="Times New Roman" w:eastAsia="Times New Roman" w:hAnsi="Times New Roman" w:cs="Times New Roman"/>
          <w:color w:val="000000"/>
          <w:sz w:val="18"/>
          <w:szCs w:val="18"/>
        </w:rPr>
        <w:t xml:space="preserve">. </w:t>
      </w:r>
      <w:r w:rsidR="00DF4126" w:rsidRPr="00AA4423">
        <w:rPr>
          <w:rFonts w:ascii="Times New Roman" w:eastAsia="Times New Roman" w:hAnsi="Times New Roman" w:cs="Times New Roman"/>
          <w:color w:val="000000"/>
          <w:sz w:val="18"/>
          <w:szCs w:val="18"/>
        </w:rPr>
        <w:t>Yüklenici,</w:t>
      </w:r>
      <w:r w:rsidR="00DF4126" w:rsidRPr="00AA4423">
        <w:rPr>
          <w:rFonts w:ascii="Times New Roman" w:eastAsia="Times New Roman" w:hAnsi="Times New Roman" w:cs="Times New Roman"/>
          <w:color w:val="000000"/>
          <w:sz w:val="18"/>
        </w:rPr>
        <w:t xml:space="preserve"> </w:t>
      </w:r>
      <w:proofErr w:type="gramStart"/>
      <w:r w:rsidR="00DF4126" w:rsidRPr="00AA4423">
        <w:rPr>
          <w:rFonts w:ascii="Times New Roman" w:eastAsia="Times New Roman" w:hAnsi="Times New Roman" w:cs="Times New Roman"/>
          <w:color w:val="000000"/>
          <w:sz w:val="18"/>
        </w:rPr>
        <w:t>restorasyon</w:t>
      </w:r>
      <w:proofErr w:type="gramEnd"/>
      <w:r w:rsidRPr="00AA4423">
        <w:rPr>
          <w:rFonts w:ascii="Times New Roman" w:eastAsia="Times New Roman" w:hAnsi="Times New Roman" w:cs="Times New Roman"/>
          <w:color w:val="000000"/>
          <w:sz w:val="18"/>
          <w:szCs w:val="18"/>
        </w:rPr>
        <w:t>/onarım işini bizzat yapabileceği gibi, iştigal konuları arasında restorasyon/onarım işinin bulunmaması halinde benzer iş bitirme belgesine sahip bir firma ile ihaleye girerken taahhüt etmek (Ek-5) koşuluyla tümüyle veya konusunda deneyimli alt yüklenicilere kısımlar halinde yaptırabilir.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5. Telgraf veya faksla yapılacak müracaatlar ve postada meydana gelecek gecikmeler kabul edilmeyecektir.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6. İşbu ilana ait ilan bedelleri dâhil tüm giderler (ihale karar pulu) sözleşme esnasında defaten istekli tarafından ödenecektir.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İdare, ihaleyi yapıp-yapmamakta ve en uygun bedeli tespitte serbesttir.</w:t>
      </w:r>
    </w:p>
    <w:p w:rsidR="00AA4423" w:rsidRPr="00AA4423" w:rsidRDefault="00AA4423" w:rsidP="00AA4423">
      <w:pPr>
        <w:spacing w:after="0" w:line="240" w:lineRule="atLeast"/>
        <w:ind w:firstLine="567"/>
        <w:jc w:val="both"/>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İlan olunur.</w:t>
      </w:r>
    </w:p>
    <w:p w:rsidR="00AA4423" w:rsidRPr="00AA4423" w:rsidRDefault="00AA4423" w:rsidP="00AA4423">
      <w:pPr>
        <w:spacing w:after="0" w:line="240" w:lineRule="atLeast"/>
        <w:ind w:firstLine="567"/>
        <w:jc w:val="right"/>
        <w:rPr>
          <w:rFonts w:ascii="Times New Roman" w:eastAsia="Times New Roman" w:hAnsi="Times New Roman" w:cs="Times New Roman"/>
          <w:color w:val="000000"/>
          <w:sz w:val="20"/>
          <w:szCs w:val="20"/>
        </w:rPr>
      </w:pPr>
      <w:r w:rsidRPr="00AA4423">
        <w:rPr>
          <w:rFonts w:ascii="Times New Roman" w:eastAsia="Times New Roman" w:hAnsi="Times New Roman" w:cs="Times New Roman"/>
          <w:color w:val="000000"/>
          <w:sz w:val="18"/>
          <w:szCs w:val="18"/>
        </w:rPr>
        <w:t>4279/1-1</w:t>
      </w:r>
    </w:p>
    <w:p w:rsidR="00374B2A" w:rsidRDefault="00374B2A"/>
    <w:sectPr w:rsidR="00374B2A" w:rsidSect="009470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AA4423"/>
    <w:rsid w:val="00374B2A"/>
    <w:rsid w:val="00947092"/>
    <w:rsid w:val="00AA4423"/>
    <w:rsid w:val="00DF41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A4423"/>
  </w:style>
  <w:style w:type="character" w:customStyle="1" w:styleId="spelle">
    <w:name w:val="spelle"/>
    <w:basedOn w:val="VarsaylanParagrafYazTipi"/>
    <w:rsid w:val="00AA4423"/>
  </w:style>
  <w:style w:type="character" w:customStyle="1" w:styleId="grame">
    <w:name w:val="grame"/>
    <w:basedOn w:val="VarsaylanParagrafYazTipi"/>
    <w:rsid w:val="00AA4423"/>
  </w:style>
</w:styles>
</file>

<file path=word/webSettings.xml><?xml version="1.0" encoding="utf-8"?>
<w:webSettings xmlns:r="http://schemas.openxmlformats.org/officeDocument/2006/relationships" xmlns:w="http://schemas.openxmlformats.org/wordprocessingml/2006/main">
  <w:divs>
    <w:div w:id="13644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2012-05-30T05:55:00Z</dcterms:created>
  <dcterms:modified xsi:type="dcterms:W3CDTF">2012-05-30T06:42:00Z</dcterms:modified>
</cp:coreProperties>
</file>