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31" w:rsidRDefault="009A2A31" w:rsidP="009A2A3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ADET İMARLI ARSA SATILACAKTIR</w:t>
      </w:r>
    </w:p>
    <w:p w:rsidR="009A2A31" w:rsidRDefault="009A2A31" w:rsidP="009A2A31">
      <w:r>
        <w:t>Karaçulha Belediye Başkanlığından:</w:t>
      </w:r>
    </w:p>
    <w:p w:rsidR="009A2A31" w:rsidRDefault="009A2A31" w:rsidP="009A2A31">
      <w:r>
        <w:t>1-) Belediyemiz Çalıca Mahallesi, Atatürk Bulvarında bulunan ve Belediye Tüzel Kişiliği adına kayıtlı olan, aşağıda sıra numarası, pafta, parsel numarası, arsaların miktarı, muhammen bedeli ve geçici teminatı belirtilen 2 adet imarlı arsa 2886 sayılı D.İ.Yasasının 45. maddesi uyarınca açık arttırma usulü ihale birlikte satışa çıkarılmıştır.</w:t>
      </w:r>
    </w:p>
    <w:p w:rsidR="009A2A31" w:rsidRDefault="009A2A31" w:rsidP="009A2A31">
      <w:r>
        <w:t>2-) İhaleler Karaçulha Belediye Encümen Salonunda toplanacak komisyon tarafından 4.maddede belirtilen tarih ve saatte yapılacaktır.</w:t>
      </w:r>
    </w:p>
    <w:p w:rsidR="009A2A31" w:rsidRDefault="009A2A31" w:rsidP="009A2A31">
      <w:r>
        <w:t>3-) Satış ile ilgili şartname ve ekleri mesai saatleri içerisinde Fen İşleri Müdürlüğünden her bir parsel için 150,00 TL bedel karşılığında alınabilir.</w:t>
      </w:r>
    </w:p>
    <w:p w:rsidR="009A2A31" w:rsidRDefault="009A2A31" w:rsidP="009A2A31">
      <w:r>
        <w:t>4-) Satışı yapılacak olan Arsaların: metrekareleri 2 bin 41 metrekare ve 5 bin 929 metrekaredir. 1 milyon 714 bin 440 lira ve 2 milyon 520 bin lira muhammen bedelle satışa çıkacaktır. İhale 15 Ekim tarihinde gerçekleceşektir.</w:t>
      </w:r>
    </w:p>
    <w:p w:rsidR="009A2A31" w:rsidRDefault="009A2A31" w:rsidP="009A2A31"/>
    <w:p w:rsidR="009A2A31" w:rsidRDefault="009A2A31" w:rsidP="009A2A31">
      <w:r>
        <w:t>5-) Arsanın muhammen (tutarları) bedeli KDV hariç, olarak yukarıya çıkartılmıştır.</w:t>
      </w:r>
    </w:p>
    <w:p w:rsidR="009A2A31" w:rsidRDefault="009A2A31" w:rsidP="009A2A31">
      <w:r>
        <w:t>6-) Arsaların ihale bedeli peşin ödenecek olup, KDV ve yasal harçlar ile birlikte tebliğ tarihinden itibaren 15 gün içerisinde tamamı ödenecektir.</w:t>
      </w:r>
    </w:p>
    <w:p w:rsidR="009A2A31" w:rsidRDefault="009A2A31" w:rsidP="009A2A31">
      <w:r>
        <w:t>7-) İsteklilerin belirtilen gün ve saatte yatırdıkları teminat makbuzu ile birlikte,9.maddede yazılı belgelerle birlikte Karaçulha Belediye Başkanlığına başvurmaları şarttır.</w:t>
      </w:r>
    </w:p>
    <w:p w:rsidR="009A2A31" w:rsidRDefault="009A2A31" w:rsidP="009A2A31">
      <w:r>
        <w:t>8-) Posta ile yapılan müracaatlar kabul edilmeyecektir.</w:t>
      </w:r>
    </w:p>
    <w:p w:rsidR="009A2A31" w:rsidRDefault="009A2A31" w:rsidP="009A2A31">
      <w:r>
        <w:t>9-) İhaleye İştirak etmek isteyenlerden istenecek belgeler;</w:t>
      </w:r>
    </w:p>
    <w:p w:rsidR="009A2A31" w:rsidRDefault="009A2A31" w:rsidP="009A2A31">
      <w:r>
        <w:t>A - Gerçek Kişilerden:</w:t>
      </w:r>
    </w:p>
    <w:p w:rsidR="009A2A31" w:rsidRDefault="009A2A31" w:rsidP="009A2A31">
      <w:r>
        <w:t>1 - Geçici teminat makbuzu veya teminat mektubu.</w:t>
      </w:r>
    </w:p>
    <w:p w:rsidR="009A2A31" w:rsidRDefault="009A2A31" w:rsidP="009A2A31">
      <w:r>
        <w:t>2 - Nüfus cüzdanı aslı veya fotokopisi,</w:t>
      </w:r>
    </w:p>
    <w:p w:rsidR="009A2A31" w:rsidRDefault="009A2A31" w:rsidP="009A2A31">
      <w:r>
        <w:t>3 - İkametgah belgesi</w:t>
      </w:r>
    </w:p>
    <w:p w:rsidR="009A2A31" w:rsidRDefault="009A2A31" w:rsidP="009A2A31">
      <w:r>
        <w:t>4 - Vekaleten Katılacaklar için noter onaylı vekaletname örneğinin aslı ve noter tasdikli imza sirkülerinin aslı.</w:t>
      </w:r>
    </w:p>
    <w:p w:rsidR="009A2A31" w:rsidRDefault="009A2A31" w:rsidP="009A2A31">
      <w:r>
        <w:t>B - Tüzel Kişilerden:</w:t>
      </w:r>
    </w:p>
    <w:p w:rsidR="009A2A31" w:rsidRDefault="009A2A31" w:rsidP="009A2A31">
      <w:r>
        <w:t>1 - Geçici teminat makbuzu veya teminat mektubu.</w:t>
      </w:r>
    </w:p>
    <w:p w:rsidR="009A2A31" w:rsidRDefault="009A2A31" w:rsidP="009A2A31">
      <w:r>
        <w:t>2 - 2012 yılı içinde alınmış oda kayıt belgesinin aslı ve noter tasdikli sureti.</w:t>
      </w:r>
    </w:p>
    <w:p w:rsidR="009A2A31" w:rsidRDefault="009A2A31" w:rsidP="009A2A31">
      <w:r>
        <w:t>3 - 2012 yılı içinde ilgili odadan alınmış yetki belgesinin aslı veya noter onaylı sureti.</w:t>
      </w:r>
    </w:p>
    <w:p w:rsidR="009A2A31" w:rsidRDefault="009A2A31" w:rsidP="009A2A31">
      <w:r>
        <w:lastRenderedPageBreak/>
        <w:t>4 - Tüzel kişiliği temsile yetkilinin imza sirkülerinin aslı veya noter tasdikli sureti.</w:t>
      </w:r>
    </w:p>
    <w:p w:rsidR="009A2A31" w:rsidRDefault="009A2A31" w:rsidP="009A2A31">
      <w:r>
        <w:t>5 - Vekalet ile ihaleye gireceklerin noter tasdiki vekaletname örneğinin aslı ve noter tasdikli imza sirkülerinin aslı.</w:t>
      </w:r>
    </w:p>
    <w:p w:rsidR="009A2A31" w:rsidRDefault="009A2A31" w:rsidP="009A2A31">
      <w:r>
        <w:t>C-Ortak Girişimlerden:</w:t>
      </w:r>
    </w:p>
    <w:p w:rsidR="009A2A31" w:rsidRDefault="009A2A31" w:rsidP="009A2A31">
      <w:r>
        <w:t>1 - Geçici teminat makbuzu veya teminat mektubu.</w:t>
      </w:r>
    </w:p>
    <w:p w:rsidR="009A2A31" w:rsidRDefault="009A2A31" w:rsidP="009A2A31">
      <w:r>
        <w:t>2 - 2012 yılı içinde alınmış noter tasdikli Ortak girişim beyannamesinin aslı.</w:t>
      </w:r>
    </w:p>
    <w:p w:rsidR="009A2A31" w:rsidRDefault="009A2A31" w:rsidP="009A2A31">
      <w:r>
        <w:t>3 - 2012 yılı içinde alınmış noter tasdikli ortaklık sözleşmesinin aslı.</w:t>
      </w:r>
    </w:p>
    <w:p w:rsidR="009A2A31" w:rsidRDefault="009A2A31" w:rsidP="009A2A31">
      <w:r>
        <w:t>4 - Ortak girişimin pilot ortağının imza sirkülerinin aslı veya noter tasdikli sureti</w:t>
      </w:r>
    </w:p>
    <w:p w:rsidR="009A2A31" w:rsidRDefault="009A2A31" w:rsidP="009A2A31">
      <w:r>
        <w:t>10-) İhale Komisyonu gerekçesini belirtmek suretiyle ihaleyi yapıp yapmamakta serbesttir.</w:t>
      </w:r>
    </w:p>
    <w:p w:rsidR="009A2A31" w:rsidRDefault="009A2A31" w:rsidP="009A2A31">
      <w:r>
        <w:t>İlanen duyurulur.</w:t>
      </w:r>
    </w:p>
    <w:p w:rsidR="00501C9A" w:rsidRDefault="009A2A31" w:rsidP="009A2A3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01C9A" w:rsidSect="0050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A2A31"/>
    <w:rsid w:val="00501C9A"/>
    <w:rsid w:val="009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2012-10-03T07:13:00Z</dcterms:created>
  <dcterms:modified xsi:type="dcterms:W3CDTF">2012-10-03T07:13:00Z</dcterms:modified>
</cp:coreProperties>
</file>