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CB" w:rsidRDefault="00C94B75">
      <w:pPr>
        <w:pStyle w:val="Gvdemetni20"/>
        <w:framePr w:w="9408" w:h="3837" w:hRule="exact" w:wrap="none" w:vAnchor="page" w:hAnchor="page" w:x="3917" w:y="2982"/>
        <w:shd w:val="clear" w:color="auto" w:fill="auto"/>
        <w:spacing w:before="0"/>
        <w:ind w:left="20"/>
      </w:pPr>
      <w:r>
        <w:t>DOSYA N0:2010/9160 Esas</w:t>
      </w:r>
    </w:p>
    <w:p w:rsidR="00E767CB" w:rsidRDefault="00C94B75">
      <w:pPr>
        <w:pStyle w:val="Gvdemetni20"/>
        <w:framePr w:w="9408" w:h="3837" w:hRule="exact" w:wrap="none" w:vAnchor="page" w:hAnchor="page" w:x="3917" w:y="2982"/>
        <w:shd w:val="clear" w:color="auto" w:fill="auto"/>
        <w:spacing w:before="0"/>
        <w:ind w:left="20"/>
      </w:pPr>
      <w:r>
        <w:t>Satılmasına Karar Verilen Taşınmazın Cinsî, Kıymeti, Adedi Evsafı:</w:t>
      </w:r>
    </w:p>
    <w:p w:rsidR="00E767CB" w:rsidRDefault="00C94B75">
      <w:pPr>
        <w:pStyle w:val="Gvdemetni0"/>
        <w:framePr w:w="9408" w:h="3837" w:hRule="exact" w:wrap="none" w:vAnchor="page" w:hAnchor="page" w:x="3917" w:y="2982"/>
        <w:shd w:val="clear" w:color="auto" w:fill="auto"/>
        <w:ind w:left="20" w:right="460"/>
      </w:pPr>
      <w:r>
        <w:rPr>
          <w:rStyle w:val="GvdemetniKaln0ptbolukbraklyor"/>
        </w:rPr>
        <w:t>Taşınmazların Adresi</w:t>
      </w:r>
      <w:r>
        <w:t xml:space="preserve">: Taşınmazlar Kullar Köyü Ovacık Mahallesi Ali İslam Caddesi ile Atatürk Caddesi arasındadır. No85/A </w:t>
      </w:r>
      <w:proofErr w:type="spellStart"/>
      <w:r>
        <w:t>Başiskele</w:t>
      </w:r>
      <w:proofErr w:type="spellEnd"/>
      <w:r>
        <w:t xml:space="preserve"> Kocaeli adresindedir.</w:t>
      </w:r>
    </w:p>
    <w:p w:rsidR="00E767CB" w:rsidRDefault="00C94B75">
      <w:pPr>
        <w:pStyle w:val="Gvdemetni0"/>
        <w:framePr w:w="9408" w:h="3837" w:hRule="exact" w:wrap="none" w:vAnchor="page" w:hAnchor="page" w:x="3917" w:y="2982"/>
        <w:shd w:val="clear" w:color="auto" w:fill="auto"/>
        <w:ind w:left="20" w:right="460"/>
      </w:pPr>
      <w:r>
        <w:rPr>
          <w:rStyle w:val="GvdemetniKaln0ptbolukbraklyor"/>
        </w:rPr>
        <w:t xml:space="preserve">İmar </w:t>
      </w:r>
      <w:proofErr w:type="gramStart"/>
      <w:r>
        <w:rPr>
          <w:rStyle w:val="GvdemetniKaln0ptbolukbraklyor"/>
        </w:rPr>
        <w:t xml:space="preserve">Durumu </w:t>
      </w:r>
      <w:r>
        <w:t>: 1</w:t>
      </w:r>
      <w:proofErr w:type="gramEnd"/>
      <w:r>
        <w:t>/1000 ölçekli uygulama imar planında üç parselinde sanayi alanında kaldığı anlaşılmaktadır. Yapılanma koşul</w:t>
      </w:r>
      <w:r>
        <w:softHyphen/>
        <w:t xml:space="preserve">ları </w:t>
      </w:r>
      <w:proofErr w:type="spellStart"/>
      <w:r>
        <w:t>Hmax</w:t>
      </w:r>
      <w:proofErr w:type="spellEnd"/>
      <w:r>
        <w:t>=9,50 m, Kat Alanı Sayısı (</w:t>
      </w:r>
      <w:proofErr w:type="spellStart"/>
      <w:r>
        <w:t>kaks</w:t>
      </w:r>
      <w:proofErr w:type="spellEnd"/>
      <w:r>
        <w:t>=0,80) Arka bahçe mesafesi H/2 olduğu görülmektedir.</w:t>
      </w:r>
    </w:p>
    <w:p w:rsidR="00E767CB" w:rsidRDefault="00C94B75">
      <w:pPr>
        <w:pStyle w:val="Gvdemetni0"/>
        <w:framePr w:w="9408" w:h="3837" w:hRule="exact" w:wrap="none" w:vAnchor="page" w:hAnchor="page" w:x="3917" w:y="2982"/>
        <w:shd w:val="clear" w:color="auto" w:fill="auto"/>
        <w:ind w:left="20" w:right="460"/>
      </w:pPr>
      <w:r>
        <w:rPr>
          <w:rStyle w:val="GvdemetniKaln0ptbolukbraklyor"/>
        </w:rPr>
        <w:t xml:space="preserve">Açıklama: </w:t>
      </w:r>
      <w:r>
        <w:t xml:space="preserve">Taşınmazların kıymet takdiri Kocaeli 3. İcra Hukuk Mahkemesinin </w:t>
      </w:r>
      <w:proofErr w:type="gramStart"/>
      <w:r>
        <w:t>17/08/2012</w:t>
      </w:r>
      <w:proofErr w:type="gramEnd"/>
      <w:r>
        <w:t xml:space="preserve"> tarih ve 2011/268 Esas 2012/340 Karar sayı</w:t>
      </w:r>
      <w:r>
        <w:softHyphen/>
        <w:t>lı karan ile belirlenmiştir.</w:t>
      </w:r>
    </w:p>
    <w:p w:rsidR="00E767CB" w:rsidRDefault="00C94B75">
      <w:pPr>
        <w:pStyle w:val="Gvdemetni20"/>
        <w:framePr w:w="9408" w:h="3837" w:hRule="exact" w:wrap="none" w:vAnchor="page" w:hAnchor="page" w:x="3917" w:y="2982"/>
        <w:numPr>
          <w:ilvl w:val="0"/>
          <w:numId w:val="1"/>
        </w:numPr>
        <w:shd w:val="clear" w:color="auto" w:fill="auto"/>
        <w:tabs>
          <w:tab w:val="left" w:pos="188"/>
        </w:tabs>
        <w:spacing w:before="0"/>
        <w:ind w:left="20"/>
      </w:pPr>
      <w:r>
        <w:t xml:space="preserve">SATIŞ </w:t>
      </w:r>
      <w:proofErr w:type="gramStart"/>
      <w:r>
        <w:t>G0N0 :04</w:t>
      </w:r>
      <w:proofErr w:type="gramEnd"/>
      <w:r>
        <w:t>/03/2013</w:t>
      </w:r>
    </w:p>
    <w:p w:rsidR="00E767CB" w:rsidRDefault="00C94B75">
      <w:pPr>
        <w:pStyle w:val="Gvdemetni20"/>
        <w:framePr w:w="9408" w:h="3837" w:hRule="exact" w:wrap="none" w:vAnchor="page" w:hAnchor="page" w:x="3917" w:y="2982"/>
        <w:numPr>
          <w:ilvl w:val="0"/>
          <w:numId w:val="1"/>
        </w:numPr>
        <w:shd w:val="clear" w:color="auto" w:fill="auto"/>
        <w:tabs>
          <w:tab w:val="left" w:pos="190"/>
          <w:tab w:val="left" w:pos="5362"/>
        </w:tabs>
        <w:spacing w:before="0"/>
        <w:ind w:left="20"/>
      </w:pPr>
      <w:r>
        <w:t xml:space="preserve">SATIŞ </w:t>
      </w:r>
      <w:proofErr w:type="gramStart"/>
      <w:r>
        <w:t>GÜNÜ : 14</w:t>
      </w:r>
      <w:proofErr w:type="gramEnd"/>
      <w:r>
        <w:t>/03/2013</w:t>
      </w:r>
      <w:r>
        <w:tab/>
        <w:t>»</w:t>
      </w:r>
    </w:p>
    <w:p w:rsidR="00E767CB" w:rsidRDefault="00C94B75">
      <w:pPr>
        <w:pStyle w:val="Gvdemetni0"/>
        <w:framePr w:w="9408" w:h="3837" w:hRule="exact" w:wrap="none" w:vAnchor="page" w:hAnchor="page" w:x="3917" w:y="2982"/>
        <w:numPr>
          <w:ilvl w:val="0"/>
          <w:numId w:val="2"/>
        </w:numPr>
        <w:shd w:val="clear" w:color="auto" w:fill="auto"/>
        <w:tabs>
          <w:tab w:val="left" w:pos="190"/>
        </w:tabs>
        <w:ind w:left="20" w:right="460"/>
      </w:pPr>
      <w:r>
        <w:rPr>
          <w:rStyle w:val="GvdemetniKaln0ptbolukbraklyor"/>
        </w:rPr>
        <w:t xml:space="preserve">Taşınmaz: </w:t>
      </w:r>
      <w:r>
        <w:t xml:space="preserve">Kocaeli ili </w:t>
      </w:r>
      <w:proofErr w:type="spellStart"/>
      <w:r>
        <w:t>Başiskele</w:t>
      </w:r>
      <w:proofErr w:type="spellEnd"/>
      <w:r>
        <w:t xml:space="preserve"> İlçesi Kullar Köyü Haslar Mevkii 6044 parsel, 12668,22 m2 yüzölçümlü tarla vasıflı 4292/12668 his</w:t>
      </w:r>
      <w:r>
        <w:softHyphen/>
        <w:t xml:space="preserve">seli olarak tapuda kayıtlıdır. Taşınmazın üzerinde 682,74 m2 alanlı, zemin betonu ve iskelet halinde çelik </w:t>
      </w:r>
      <w:proofErr w:type="gramStart"/>
      <w:r>
        <w:t>konstrüksiyon</w:t>
      </w:r>
      <w:proofErr w:type="gramEnd"/>
      <w:r>
        <w:t xml:space="preserve"> malzemeden bina bulunmaktadır. Taşınmazın arsa ve üzerindeki yapılarla toplam değerinin borçluya düşen hissesinin kıymeti </w:t>
      </w:r>
      <w:r>
        <w:rPr>
          <w:rStyle w:val="GvdemetniKaln0ptbolukbraklyor"/>
        </w:rPr>
        <w:t xml:space="preserve">879.171,00-TL’ </w:t>
      </w:r>
      <w:proofErr w:type="spellStart"/>
      <w:r>
        <w:rPr>
          <w:rStyle w:val="GvdemetniKaln0ptbolukbraklyor"/>
        </w:rPr>
        <w:t>dir</w:t>
      </w:r>
      <w:proofErr w:type="spellEnd"/>
      <w:r>
        <w:rPr>
          <w:rStyle w:val="GvdemetniKaln0ptbolukbraklyor"/>
        </w:rPr>
        <w:t xml:space="preserve">. Satış saati </w:t>
      </w:r>
      <w:proofErr w:type="gramStart"/>
      <w:r>
        <w:rPr>
          <w:rStyle w:val="GvdemetniKaln0ptbolukbraklyor"/>
        </w:rPr>
        <w:t>11:15</w:t>
      </w:r>
      <w:proofErr w:type="gramEnd"/>
      <w:r>
        <w:rPr>
          <w:rStyle w:val="GvdemetniKaln0ptbolukbraklyor"/>
        </w:rPr>
        <w:t>-11</w:t>
      </w:r>
      <w:r>
        <w:t xml:space="preserve">:25 </w:t>
      </w:r>
      <w:r>
        <w:rPr>
          <w:rStyle w:val="GvdemetniKaln0ptbolukbraklyor"/>
        </w:rPr>
        <w:t>arasındadır.</w:t>
      </w:r>
    </w:p>
    <w:p w:rsidR="00E767CB" w:rsidRDefault="00C94B75">
      <w:pPr>
        <w:pStyle w:val="Gvdemetni0"/>
        <w:framePr w:w="9408" w:h="3837" w:hRule="exact" w:wrap="none" w:vAnchor="page" w:hAnchor="page" w:x="3917" w:y="2982"/>
        <w:numPr>
          <w:ilvl w:val="0"/>
          <w:numId w:val="2"/>
        </w:numPr>
        <w:shd w:val="clear" w:color="auto" w:fill="auto"/>
        <w:tabs>
          <w:tab w:val="left" w:pos="200"/>
        </w:tabs>
        <w:ind w:left="20" w:right="460"/>
      </w:pPr>
      <w:r>
        <w:rPr>
          <w:rStyle w:val="GvdemetniKaln0ptbolukbraklyor"/>
        </w:rPr>
        <w:t xml:space="preserve">Taşınmaz: </w:t>
      </w:r>
      <w:r>
        <w:t xml:space="preserve">Kocaeli ili </w:t>
      </w:r>
      <w:proofErr w:type="spellStart"/>
      <w:r>
        <w:t>Başiskele</w:t>
      </w:r>
      <w:proofErr w:type="spellEnd"/>
      <w:r>
        <w:t xml:space="preserve"> İlçesi Kullar Köyü Haslar Mevkii 248 parsel, 8820 m2 yüzölçümlü tarla vasıflı tam hisseli olarak ta</w:t>
      </w:r>
      <w:r>
        <w:softHyphen/>
        <w:t xml:space="preserve">puda kayıtlıdır. Parsel üzerindeki binalar Bayındırlık </w:t>
      </w:r>
      <w:proofErr w:type="gramStart"/>
      <w:r>
        <w:t>iskan</w:t>
      </w:r>
      <w:proofErr w:type="gramEnd"/>
      <w:r>
        <w:t xml:space="preserve"> Bakanlığı yapı yaklaşık maliyetleri II - C grubu yapı olduğu değerlendirilmiş</w:t>
      </w:r>
      <w:r>
        <w:softHyphen/>
        <w:t xml:space="preserve">tir, parselin doğu ucunda 2005 yılında yapılmış yemekhane ve soyunma odalarının bulunduğu, 13,93 </w:t>
      </w:r>
      <w:proofErr w:type="spellStart"/>
      <w:r>
        <w:t>mx</w:t>
      </w:r>
      <w:proofErr w:type="spellEnd"/>
      <w:r>
        <w:t xml:space="preserve"> 5,16 = 77,88 m2. </w:t>
      </w:r>
      <w:proofErr w:type="gramStart"/>
      <w:r>
        <w:t>alanlı</w:t>
      </w:r>
      <w:proofErr w:type="gramEnd"/>
      <w:r>
        <w:t xml:space="preserve"> tek katlı prefabrik yapı bulunmaktadır. Parselin orta kısmında atölye ve imalathane olarak kullanılan 1996 yılında yapılmış 1555</w:t>
      </w:r>
      <w:proofErr w:type="gramStart"/>
      <w:r>
        <w:t>,.</w:t>
      </w:r>
      <w:proofErr w:type="gramEnd"/>
      <w:r>
        <w:t>40 m2 alan</w:t>
      </w:r>
      <w:r>
        <w:softHyphen/>
        <w:t xml:space="preserve">lı tek katlı çelik </w:t>
      </w:r>
      <w:proofErr w:type="spellStart"/>
      <w:r>
        <w:t>kontrüksiyon</w:t>
      </w:r>
      <w:proofErr w:type="spellEnd"/>
      <w:r>
        <w:t xml:space="preserve"> fabrika binası bulunmaktadır, parselin batı kısmında atölye ve </w:t>
      </w:r>
      <w:proofErr w:type="spellStart"/>
      <w:r>
        <w:t>imlathane</w:t>
      </w:r>
      <w:proofErr w:type="spellEnd"/>
      <w:r>
        <w:t xml:space="preserve"> olarak kullanılan 2005 yılında ya</w:t>
      </w:r>
      <w:r>
        <w:softHyphen/>
        <w:t xml:space="preserve">pılmış 1409,24 m2 alanlı tek katlı çelik </w:t>
      </w:r>
      <w:proofErr w:type="spellStart"/>
      <w:r>
        <w:t>kontriksüyon</w:t>
      </w:r>
      <w:proofErr w:type="spellEnd"/>
      <w:r>
        <w:t xml:space="preserve">, ayrıca parsel üzerinde 2210 m2 alana sahip </w:t>
      </w:r>
      <w:proofErr w:type="spellStart"/>
      <w:r>
        <w:t>kreyn</w:t>
      </w:r>
      <w:proofErr w:type="spellEnd"/>
      <w:r>
        <w:t xml:space="preserve"> vinç temellerini kapsayan saha betonu fabrika binaları içerisinde </w:t>
      </w:r>
      <w:proofErr w:type="spellStart"/>
      <w:r>
        <w:t>makina</w:t>
      </w:r>
      <w:proofErr w:type="spellEnd"/>
      <w:r>
        <w:t xml:space="preserve"> ve teçhizatlar bulunmaktadır.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40"/>
        <w:gridCol w:w="1344"/>
        <w:gridCol w:w="1997"/>
        <w:gridCol w:w="1805"/>
      </w:tblGrid>
      <w:tr w:rsidR="00E767CB">
        <w:trPr>
          <w:trHeight w:hRule="exact" w:val="389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7CB" w:rsidRDefault="00C94B75">
            <w:pPr>
              <w:pStyle w:val="Gvdemetni0"/>
              <w:framePr w:w="7786" w:h="2501" w:wrap="none" w:vAnchor="page" w:hAnchor="page" w:x="4224" w:y="6855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GvdemetniKaln0ptbolukbraklyor0"/>
              </w:rPr>
              <w:t>MAKINA-</w:t>
            </w:r>
            <w:proofErr w:type="spellStart"/>
            <w:r>
              <w:rPr>
                <w:rStyle w:val="GvdemetniKaln0ptbolukbraklyor0"/>
              </w:rPr>
              <w:t>TECriİZAT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7CB" w:rsidRDefault="00C94B75">
            <w:pPr>
              <w:pStyle w:val="Gvdemetni0"/>
              <w:framePr w:w="7786" w:h="2501" w:wrap="none" w:vAnchor="page" w:hAnchor="page" w:x="4224" w:y="6855"/>
              <w:shd w:val="clear" w:color="auto" w:fill="auto"/>
              <w:spacing w:line="160" w:lineRule="exact"/>
              <w:jc w:val="center"/>
            </w:pPr>
            <w:r>
              <w:rPr>
                <w:rStyle w:val="GvdemetniKaln0ptbolukbraklyor0"/>
              </w:rPr>
              <w:t>MİKTAR</w:t>
            </w:r>
          </w:p>
          <w:p w:rsidR="00E767CB" w:rsidRDefault="00C94B75">
            <w:pPr>
              <w:pStyle w:val="Gvdemetni0"/>
              <w:framePr w:w="7786" w:h="2501" w:wrap="none" w:vAnchor="page" w:hAnchor="page" w:x="4224" w:y="6855"/>
              <w:shd w:val="clear" w:color="auto" w:fill="auto"/>
              <w:spacing w:line="160" w:lineRule="exact"/>
              <w:jc w:val="center"/>
            </w:pPr>
            <w:r>
              <w:rPr>
                <w:rStyle w:val="GvdemetniKaln0ptbolukbraklyor0"/>
              </w:rPr>
              <w:t>(ADET)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7CB" w:rsidRDefault="00C94B75">
            <w:pPr>
              <w:pStyle w:val="Gvdemetni0"/>
              <w:framePr w:w="7786" w:h="2501" w:wrap="none" w:vAnchor="page" w:hAnchor="page" w:x="4224" w:y="6855"/>
              <w:shd w:val="clear" w:color="auto" w:fill="auto"/>
              <w:ind w:left="660"/>
              <w:jc w:val="left"/>
            </w:pPr>
            <w:r>
              <w:rPr>
                <w:rStyle w:val="GvdemetniKaln0ptbolukbraklyor0"/>
              </w:rPr>
              <w:t>BİRİM FİYAT (TL/ADET)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7CB" w:rsidRDefault="00C94B75">
            <w:pPr>
              <w:pStyle w:val="Gvdemetni0"/>
              <w:framePr w:w="7786" w:h="2501" w:wrap="none" w:vAnchor="page" w:hAnchor="page" w:x="4224" w:y="6855"/>
              <w:shd w:val="clear" w:color="auto" w:fill="auto"/>
              <w:spacing w:line="160" w:lineRule="exact"/>
              <w:jc w:val="center"/>
            </w:pPr>
            <w:r>
              <w:rPr>
                <w:rStyle w:val="GvdemetniKaln0ptbolukbraklyor0"/>
              </w:rPr>
              <w:t>TUTARI (TL)</w:t>
            </w:r>
          </w:p>
        </w:tc>
      </w:tr>
      <w:tr w:rsidR="00E767CB">
        <w:trPr>
          <w:trHeight w:hRule="exact" w:val="19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7CB" w:rsidRDefault="00C94B75">
            <w:pPr>
              <w:pStyle w:val="Gvdemetni0"/>
              <w:framePr w:w="7786" w:h="2501" w:wrap="none" w:vAnchor="page" w:hAnchor="page" w:x="4224" w:y="6855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Gvdemetni1"/>
              </w:rPr>
              <w:t xml:space="preserve">Baykal marka </w:t>
            </w:r>
            <w:proofErr w:type="gramStart"/>
            <w:r>
              <w:rPr>
                <w:rStyle w:val="Gvdemetni1"/>
              </w:rPr>
              <w:t>pres</w:t>
            </w:r>
            <w:proofErr w:type="gramEnd"/>
            <w:r>
              <w:rPr>
                <w:rStyle w:val="Gvdemetni1"/>
              </w:rPr>
              <w:t xml:space="preserve"> </w:t>
            </w:r>
            <w:proofErr w:type="spellStart"/>
            <w:r>
              <w:rPr>
                <w:rStyle w:val="Gvdemetni1"/>
              </w:rPr>
              <w:t>makinası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7CB" w:rsidRDefault="00C94B75">
            <w:pPr>
              <w:pStyle w:val="Gvdemetni0"/>
              <w:framePr w:w="7786" w:h="2501" w:wrap="none" w:vAnchor="page" w:hAnchor="page" w:x="4224" w:y="6855"/>
              <w:shd w:val="clear" w:color="auto" w:fill="auto"/>
              <w:spacing w:line="160" w:lineRule="exact"/>
              <w:jc w:val="center"/>
            </w:pPr>
            <w:r>
              <w:rPr>
                <w:rStyle w:val="Gvdemetni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7CB" w:rsidRDefault="00C94B75">
            <w:pPr>
              <w:pStyle w:val="Gvdemetni0"/>
              <w:framePr w:w="7786" w:h="2501" w:wrap="none" w:vAnchor="page" w:hAnchor="page" w:x="4224" w:y="6855"/>
              <w:shd w:val="clear" w:color="auto" w:fill="auto"/>
              <w:spacing w:line="160" w:lineRule="exact"/>
              <w:ind w:left="660"/>
              <w:jc w:val="left"/>
            </w:pPr>
            <w:r>
              <w:rPr>
                <w:rStyle w:val="Gvdemetni1"/>
              </w:rPr>
              <w:t>100.000,00.-TL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7CB" w:rsidRDefault="00C94B75">
            <w:pPr>
              <w:pStyle w:val="Gvdemetni0"/>
              <w:framePr w:w="7786" w:h="2501" w:wrap="none" w:vAnchor="page" w:hAnchor="page" w:x="4224" w:y="6855"/>
              <w:shd w:val="clear" w:color="auto" w:fill="auto"/>
              <w:spacing w:line="160" w:lineRule="exact"/>
              <w:jc w:val="center"/>
            </w:pPr>
            <w:r>
              <w:rPr>
                <w:rStyle w:val="Gvdemetni1"/>
              </w:rPr>
              <w:t>100.000,00.-TL</w:t>
            </w:r>
          </w:p>
        </w:tc>
      </w:tr>
      <w:tr w:rsidR="00E767CB">
        <w:trPr>
          <w:trHeight w:hRule="exact" w:val="17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7CB" w:rsidRDefault="00C94B75">
            <w:pPr>
              <w:pStyle w:val="Gvdemetni0"/>
              <w:framePr w:w="7786" w:h="2501" w:wrap="none" w:vAnchor="page" w:hAnchor="page" w:x="4224" w:y="6855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Gvdemetni1"/>
              </w:rPr>
              <w:t xml:space="preserve">Baykal marka giyotin </w:t>
            </w:r>
            <w:proofErr w:type="spellStart"/>
            <w:r>
              <w:rPr>
                <w:rStyle w:val="Gvdemetni1"/>
              </w:rPr>
              <w:t>makinası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7CB" w:rsidRDefault="00C94B75">
            <w:pPr>
              <w:pStyle w:val="Gvdemetni0"/>
              <w:framePr w:w="7786" w:h="2501" w:wrap="none" w:vAnchor="page" w:hAnchor="page" w:x="4224" w:y="6855"/>
              <w:shd w:val="clear" w:color="auto" w:fill="auto"/>
              <w:spacing w:line="160" w:lineRule="exact"/>
              <w:jc w:val="center"/>
            </w:pPr>
            <w:r>
              <w:rPr>
                <w:rStyle w:val="Gvdemetni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7CB" w:rsidRDefault="00C94B75">
            <w:pPr>
              <w:pStyle w:val="Gvdemetni0"/>
              <w:framePr w:w="7786" w:h="2501" w:wrap="none" w:vAnchor="page" w:hAnchor="page" w:x="4224" w:y="6855"/>
              <w:shd w:val="clear" w:color="auto" w:fill="auto"/>
              <w:spacing w:line="160" w:lineRule="exact"/>
              <w:ind w:left="660"/>
              <w:jc w:val="left"/>
            </w:pPr>
            <w:r>
              <w:rPr>
                <w:rStyle w:val="Gvdemetni1"/>
              </w:rPr>
              <w:t>100.000,00.-TL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7CB" w:rsidRDefault="00C94B75">
            <w:pPr>
              <w:pStyle w:val="Gvdemetni0"/>
              <w:framePr w:w="7786" w:h="2501" w:wrap="none" w:vAnchor="page" w:hAnchor="page" w:x="4224" w:y="6855"/>
              <w:shd w:val="clear" w:color="auto" w:fill="auto"/>
              <w:spacing w:line="160" w:lineRule="exact"/>
              <w:jc w:val="center"/>
            </w:pPr>
            <w:r>
              <w:rPr>
                <w:rStyle w:val="Gvdemetni1"/>
              </w:rPr>
              <w:t>100.000,00.-TL</w:t>
            </w:r>
          </w:p>
        </w:tc>
      </w:tr>
      <w:tr w:rsidR="00E767CB">
        <w:trPr>
          <w:trHeight w:hRule="exact" w:val="17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7CB" w:rsidRDefault="00C94B75">
            <w:pPr>
              <w:pStyle w:val="Gvdemetni0"/>
              <w:framePr w:w="7786" w:h="2501" w:wrap="none" w:vAnchor="page" w:hAnchor="page" w:x="4224" w:y="6855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Gvdemetni1"/>
              </w:rPr>
              <w:t xml:space="preserve">Gedik marka kaynak </w:t>
            </w:r>
            <w:proofErr w:type="spellStart"/>
            <w:r>
              <w:rPr>
                <w:rStyle w:val="Gvdemetni1"/>
              </w:rPr>
              <w:t>makinası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7CB" w:rsidRDefault="00C94B75">
            <w:pPr>
              <w:pStyle w:val="Gvdemetni0"/>
              <w:framePr w:w="7786" w:h="2501" w:wrap="none" w:vAnchor="page" w:hAnchor="page" w:x="4224" w:y="6855"/>
              <w:shd w:val="clear" w:color="auto" w:fill="auto"/>
              <w:spacing w:line="160" w:lineRule="exact"/>
              <w:jc w:val="center"/>
            </w:pPr>
            <w:r>
              <w:rPr>
                <w:rStyle w:val="Gvdemetni1"/>
              </w:rPr>
              <w:t>12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7CB" w:rsidRDefault="00C94B75">
            <w:pPr>
              <w:pStyle w:val="Gvdemetni0"/>
              <w:framePr w:w="7786" w:h="2501" w:wrap="none" w:vAnchor="page" w:hAnchor="page" w:x="4224" w:y="6855"/>
              <w:shd w:val="clear" w:color="auto" w:fill="auto"/>
              <w:spacing w:line="160" w:lineRule="exact"/>
              <w:ind w:left="660"/>
              <w:jc w:val="left"/>
            </w:pPr>
            <w:r>
              <w:rPr>
                <w:rStyle w:val="Gvdemetni1"/>
              </w:rPr>
              <w:t>3.500,00.-TL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7CB" w:rsidRDefault="00C94B75">
            <w:pPr>
              <w:pStyle w:val="Gvdemetni0"/>
              <w:framePr w:w="7786" w:h="2501" w:wrap="none" w:vAnchor="page" w:hAnchor="page" w:x="4224" w:y="6855"/>
              <w:shd w:val="clear" w:color="auto" w:fill="auto"/>
              <w:spacing w:line="160" w:lineRule="exact"/>
              <w:jc w:val="center"/>
            </w:pPr>
            <w:r>
              <w:rPr>
                <w:rStyle w:val="Gvdemetni1"/>
              </w:rPr>
              <w:t>42.000,00.-TL</w:t>
            </w:r>
          </w:p>
        </w:tc>
      </w:tr>
      <w:tr w:rsidR="00E767CB">
        <w:trPr>
          <w:trHeight w:hRule="exact" w:val="17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7CB" w:rsidRDefault="00C94B75">
            <w:pPr>
              <w:pStyle w:val="Gvdemetni0"/>
              <w:framePr w:w="7786" w:h="2501" w:wrap="none" w:vAnchor="page" w:hAnchor="page" w:x="4224" w:y="6855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Gvdemetni1"/>
              </w:rPr>
              <w:t xml:space="preserve">Profil yapma </w:t>
            </w:r>
            <w:proofErr w:type="spellStart"/>
            <w:r>
              <w:rPr>
                <w:rStyle w:val="Gvdemetni1"/>
              </w:rPr>
              <w:t>makinası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7CB" w:rsidRDefault="00C94B75">
            <w:pPr>
              <w:pStyle w:val="Gvdemetni0"/>
              <w:framePr w:w="7786" w:h="2501" w:wrap="none" w:vAnchor="page" w:hAnchor="page" w:x="4224" w:y="6855"/>
              <w:shd w:val="clear" w:color="auto" w:fill="auto"/>
              <w:spacing w:line="160" w:lineRule="exact"/>
              <w:jc w:val="center"/>
            </w:pPr>
            <w:r>
              <w:rPr>
                <w:rStyle w:val="Gvdemetni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7CB" w:rsidRDefault="00C94B75">
            <w:pPr>
              <w:pStyle w:val="Gvdemetni0"/>
              <w:framePr w:w="7786" w:h="2501" w:wrap="none" w:vAnchor="page" w:hAnchor="page" w:x="4224" w:y="6855"/>
              <w:shd w:val="clear" w:color="auto" w:fill="auto"/>
              <w:spacing w:line="160" w:lineRule="exact"/>
              <w:ind w:left="660"/>
              <w:jc w:val="left"/>
            </w:pPr>
            <w:r>
              <w:rPr>
                <w:rStyle w:val="Gvdemetni1"/>
              </w:rPr>
              <w:t>200.000,00.-TL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7CB" w:rsidRDefault="00C94B75">
            <w:pPr>
              <w:pStyle w:val="Gvdemetni0"/>
              <w:framePr w:w="7786" w:h="2501" w:wrap="none" w:vAnchor="page" w:hAnchor="page" w:x="4224" w:y="6855"/>
              <w:shd w:val="clear" w:color="auto" w:fill="auto"/>
              <w:spacing w:line="160" w:lineRule="exact"/>
              <w:jc w:val="center"/>
            </w:pPr>
            <w:r>
              <w:rPr>
                <w:rStyle w:val="Gvdemetni1"/>
              </w:rPr>
              <w:t>200.000,00.-TL</w:t>
            </w:r>
          </w:p>
        </w:tc>
      </w:tr>
      <w:tr w:rsidR="00E767CB">
        <w:trPr>
          <w:trHeight w:hRule="exact" w:val="17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7CB" w:rsidRDefault="00C94B75">
            <w:pPr>
              <w:pStyle w:val="Gvdemetni0"/>
              <w:framePr w:w="7786" w:h="2501" w:wrap="none" w:vAnchor="page" w:hAnchor="page" w:x="4224" w:y="6855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Gvdemetni1"/>
              </w:rPr>
              <w:t xml:space="preserve">Otomatik toz altı kaynak </w:t>
            </w:r>
            <w:proofErr w:type="spellStart"/>
            <w:r>
              <w:rPr>
                <w:rStyle w:val="Gvdemetni1"/>
              </w:rPr>
              <w:t>makinası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7CB" w:rsidRDefault="00C94B75">
            <w:pPr>
              <w:pStyle w:val="Gvdemetni0"/>
              <w:framePr w:w="7786" w:h="2501" w:wrap="none" w:vAnchor="page" w:hAnchor="page" w:x="4224" w:y="6855"/>
              <w:shd w:val="clear" w:color="auto" w:fill="auto"/>
              <w:spacing w:line="160" w:lineRule="exact"/>
              <w:jc w:val="center"/>
            </w:pPr>
            <w:r>
              <w:rPr>
                <w:rStyle w:val="Gvdemetni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7CB" w:rsidRDefault="00C94B75">
            <w:pPr>
              <w:pStyle w:val="Gvdemetni0"/>
              <w:framePr w:w="7786" w:h="2501" w:wrap="none" w:vAnchor="page" w:hAnchor="page" w:x="4224" w:y="6855"/>
              <w:shd w:val="clear" w:color="auto" w:fill="auto"/>
              <w:spacing w:line="160" w:lineRule="exact"/>
              <w:ind w:left="660"/>
              <w:jc w:val="left"/>
            </w:pPr>
            <w:r>
              <w:rPr>
                <w:rStyle w:val="Gvdemetni1"/>
              </w:rPr>
              <w:t>150.000,00.-TL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7CB" w:rsidRDefault="00C94B75">
            <w:pPr>
              <w:pStyle w:val="Gvdemetni0"/>
              <w:framePr w:w="7786" w:h="2501" w:wrap="none" w:vAnchor="page" w:hAnchor="page" w:x="4224" w:y="6855"/>
              <w:shd w:val="clear" w:color="auto" w:fill="auto"/>
              <w:spacing w:line="160" w:lineRule="exact"/>
              <w:jc w:val="center"/>
            </w:pPr>
            <w:r>
              <w:rPr>
                <w:rStyle w:val="Gvdemetni1"/>
              </w:rPr>
              <w:t>150.000,00.-TL</w:t>
            </w:r>
          </w:p>
        </w:tc>
      </w:tr>
      <w:tr w:rsidR="00E767CB">
        <w:trPr>
          <w:trHeight w:hRule="exact" w:val="18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7CB" w:rsidRDefault="00C94B75">
            <w:pPr>
              <w:pStyle w:val="Gvdemetni0"/>
              <w:framePr w:w="7786" w:h="2501" w:wrap="none" w:vAnchor="page" w:hAnchor="page" w:x="4224" w:y="6855"/>
              <w:shd w:val="clear" w:color="auto" w:fill="auto"/>
              <w:spacing w:line="160" w:lineRule="exact"/>
              <w:ind w:left="80"/>
              <w:jc w:val="left"/>
            </w:pPr>
            <w:proofErr w:type="spellStart"/>
            <w:r>
              <w:rPr>
                <w:rStyle w:val="Gvdemetni1"/>
              </w:rPr>
              <w:t>Scharer</w:t>
            </w:r>
            <w:proofErr w:type="spellEnd"/>
            <w:r>
              <w:rPr>
                <w:rStyle w:val="Gvdemetni1"/>
              </w:rPr>
              <w:t xml:space="preserve"> marka torna </w:t>
            </w:r>
            <w:proofErr w:type="gramStart"/>
            <w:r>
              <w:rPr>
                <w:rStyle w:val="Gvdemetni1"/>
              </w:rPr>
              <w:t>tezgahı</w:t>
            </w:r>
            <w:proofErr w:type="gramEnd"/>
            <w:r>
              <w:rPr>
                <w:rStyle w:val="Gvdemetni1"/>
              </w:rPr>
              <w:t xml:space="preserve"> 5 metre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7CB" w:rsidRDefault="00C94B75">
            <w:pPr>
              <w:pStyle w:val="Gvdemetni0"/>
              <w:framePr w:w="7786" w:h="2501" w:wrap="none" w:vAnchor="page" w:hAnchor="page" w:x="4224" w:y="6855"/>
              <w:shd w:val="clear" w:color="auto" w:fill="auto"/>
              <w:spacing w:line="160" w:lineRule="exact"/>
              <w:jc w:val="center"/>
            </w:pPr>
            <w:r>
              <w:rPr>
                <w:rStyle w:val="Gvdemetni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7CB" w:rsidRDefault="00C94B75">
            <w:pPr>
              <w:pStyle w:val="Gvdemetni0"/>
              <w:framePr w:w="7786" w:h="2501" w:wrap="none" w:vAnchor="page" w:hAnchor="page" w:x="4224" w:y="6855"/>
              <w:shd w:val="clear" w:color="auto" w:fill="auto"/>
              <w:spacing w:line="160" w:lineRule="exact"/>
              <w:ind w:left="660"/>
              <w:jc w:val="left"/>
            </w:pPr>
            <w:r>
              <w:rPr>
                <w:rStyle w:val="Gvdemetni1"/>
              </w:rPr>
              <w:t>5.000,00.-TL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7CB" w:rsidRDefault="00C94B75">
            <w:pPr>
              <w:pStyle w:val="Gvdemetni0"/>
              <w:framePr w:w="7786" w:h="2501" w:wrap="none" w:vAnchor="page" w:hAnchor="page" w:x="4224" w:y="6855"/>
              <w:shd w:val="clear" w:color="auto" w:fill="auto"/>
              <w:spacing w:line="160" w:lineRule="exact"/>
              <w:jc w:val="center"/>
            </w:pPr>
            <w:r>
              <w:rPr>
                <w:rStyle w:val="Gvdemetni1"/>
              </w:rPr>
              <w:t>5.000,00.-TL</w:t>
            </w:r>
          </w:p>
        </w:tc>
      </w:tr>
      <w:tr w:rsidR="00E767CB">
        <w:trPr>
          <w:trHeight w:hRule="exact" w:val="18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7CB" w:rsidRDefault="00C94B75">
            <w:pPr>
              <w:pStyle w:val="Gvdemetni0"/>
              <w:framePr w:w="7786" w:h="2501" w:wrap="none" w:vAnchor="page" w:hAnchor="page" w:x="4224" w:y="6855"/>
              <w:shd w:val="clear" w:color="auto" w:fill="auto"/>
              <w:spacing w:line="160" w:lineRule="exact"/>
              <w:ind w:left="80"/>
              <w:jc w:val="left"/>
            </w:pPr>
            <w:proofErr w:type="spellStart"/>
            <w:r>
              <w:rPr>
                <w:rStyle w:val="Gvdemetni1"/>
              </w:rPr>
              <w:t>Scharer</w:t>
            </w:r>
            <w:proofErr w:type="spellEnd"/>
            <w:r>
              <w:rPr>
                <w:rStyle w:val="Gvdemetni1"/>
              </w:rPr>
              <w:t xml:space="preserve"> marka </w:t>
            </w:r>
            <w:proofErr w:type="spellStart"/>
            <w:r>
              <w:rPr>
                <w:rStyle w:val="Gvdemetni1"/>
              </w:rPr>
              <w:t>tozna</w:t>
            </w:r>
            <w:proofErr w:type="spellEnd"/>
            <w:r>
              <w:rPr>
                <w:rStyle w:val="Gvdemetni1"/>
              </w:rPr>
              <w:t xml:space="preserve"> </w:t>
            </w:r>
            <w:proofErr w:type="gramStart"/>
            <w:r>
              <w:rPr>
                <w:rStyle w:val="Gvdemetni1"/>
              </w:rPr>
              <w:t>tezgahı</w:t>
            </w:r>
            <w:proofErr w:type="gram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7CB" w:rsidRDefault="00C94B75">
            <w:pPr>
              <w:pStyle w:val="Gvdemetni0"/>
              <w:framePr w:w="7786" w:h="2501" w:wrap="none" w:vAnchor="page" w:hAnchor="page" w:x="4224" w:y="6855"/>
              <w:shd w:val="clear" w:color="auto" w:fill="auto"/>
              <w:spacing w:line="160" w:lineRule="exact"/>
              <w:jc w:val="center"/>
            </w:pPr>
            <w:r>
              <w:rPr>
                <w:rStyle w:val="Gvdemetni1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7CB" w:rsidRDefault="00C94B75">
            <w:pPr>
              <w:pStyle w:val="Gvdemetni0"/>
              <w:framePr w:w="7786" w:h="2501" w:wrap="none" w:vAnchor="page" w:hAnchor="page" w:x="4224" w:y="6855"/>
              <w:shd w:val="clear" w:color="auto" w:fill="auto"/>
              <w:spacing w:line="160" w:lineRule="exact"/>
              <w:ind w:left="660"/>
              <w:jc w:val="left"/>
            </w:pPr>
            <w:r>
              <w:rPr>
                <w:rStyle w:val="Gvdemetni1"/>
              </w:rPr>
              <w:t>5.000,00.-TL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7CB" w:rsidRDefault="00C94B75">
            <w:pPr>
              <w:pStyle w:val="Gvdemetni0"/>
              <w:framePr w:w="7786" w:h="2501" w:wrap="none" w:vAnchor="page" w:hAnchor="page" w:x="4224" w:y="6855"/>
              <w:shd w:val="clear" w:color="auto" w:fill="auto"/>
              <w:spacing w:line="160" w:lineRule="exact"/>
              <w:jc w:val="center"/>
            </w:pPr>
            <w:r>
              <w:rPr>
                <w:rStyle w:val="Gvdemetni1"/>
              </w:rPr>
              <w:t>5.000,00.-TL</w:t>
            </w:r>
          </w:p>
        </w:tc>
      </w:tr>
      <w:tr w:rsidR="00E767CB">
        <w:trPr>
          <w:trHeight w:hRule="exact" w:val="19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7CB" w:rsidRDefault="00C94B75">
            <w:pPr>
              <w:pStyle w:val="Gvdemetni0"/>
              <w:framePr w:w="7786" w:h="2501" w:wrap="none" w:vAnchor="page" w:hAnchor="page" w:x="4224" w:y="6855"/>
              <w:shd w:val="clear" w:color="auto" w:fill="auto"/>
              <w:spacing w:line="160" w:lineRule="exact"/>
              <w:ind w:left="80"/>
              <w:jc w:val="left"/>
            </w:pPr>
            <w:proofErr w:type="spellStart"/>
            <w:r>
              <w:rPr>
                <w:rStyle w:val="Gvdemetni1"/>
              </w:rPr>
              <w:t>Mıg</w:t>
            </w:r>
            <w:proofErr w:type="spellEnd"/>
            <w:r>
              <w:rPr>
                <w:rStyle w:val="Gvdemetni1"/>
              </w:rPr>
              <w:t>-</w:t>
            </w:r>
            <w:proofErr w:type="spellStart"/>
            <w:r>
              <w:rPr>
                <w:rStyle w:val="Gvdemetni1"/>
              </w:rPr>
              <w:t>mag</w:t>
            </w:r>
            <w:proofErr w:type="spellEnd"/>
            <w:r>
              <w:rPr>
                <w:rStyle w:val="Gvdemetni1"/>
              </w:rPr>
              <w:t xml:space="preserve"> kaynak </w:t>
            </w:r>
            <w:proofErr w:type="spellStart"/>
            <w:r>
              <w:rPr>
                <w:rStyle w:val="Gvdemetni1"/>
              </w:rPr>
              <w:t>makinası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7CB" w:rsidRDefault="00C94B75">
            <w:pPr>
              <w:pStyle w:val="Gvdemetni0"/>
              <w:framePr w:w="7786" w:h="2501" w:wrap="none" w:vAnchor="page" w:hAnchor="page" w:x="4224" w:y="6855"/>
              <w:shd w:val="clear" w:color="auto" w:fill="auto"/>
              <w:spacing w:line="160" w:lineRule="exact"/>
              <w:jc w:val="center"/>
            </w:pPr>
            <w:r>
              <w:rPr>
                <w:rStyle w:val="Gvdemetni1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7CB" w:rsidRDefault="00C94B75">
            <w:pPr>
              <w:pStyle w:val="Gvdemetni0"/>
              <w:framePr w:w="7786" w:h="2501" w:wrap="none" w:vAnchor="page" w:hAnchor="page" w:x="4224" w:y="6855"/>
              <w:shd w:val="clear" w:color="auto" w:fill="auto"/>
              <w:spacing w:line="160" w:lineRule="exact"/>
              <w:ind w:left="660"/>
              <w:jc w:val="left"/>
            </w:pPr>
            <w:r>
              <w:rPr>
                <w:rStyle w:val="Gvdemetni1"/>
              </w:rPr>
              <w:t>3.500.00.TL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7CB" w:rsidRDefault="00C94B75">
            <w:pPr>
              <w:pStyle w:val="Gvdemetni0"/>
              <w:framePr w:w="7786" w:h="2501" w:wrap="none" w:vAnchor="page" w:hAnchor="page" w:x="4224" w:y="6855"/>
              <w:shd w:val="clear" w:color="auto" w:fill="auto"/>
              <w:spacing w:line="160" w:lineRule="exact"/>
              <w:jc w:val="center"/>
            </w:pPr>
            <w:r>
              <w:rPr>
                <w:rStyle w:val="Gvdemetni1"/>
              </w:rPr>
              <w:t>21.000.00.TL</w:t>
            </w:r>
          </w:p>
        </w:tc>
      </w:tr>
      <w:tr w:rsidR="00E767CB">
        <w:trPr>
          <w:trHeight w:hRule="exact" w:val="17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7CB" w:rsidRDefault="00C94B75">
            <w:pPr>
              <w:pStyle w:val="Gvdemetni0"/>
              <w:framePr w:w="7786" w:h="2501" w:wrap="none" w:vAnchor="page" w:hAnchor="page" w:x="4224" w:y="6855"/>
              <w:shd w:val="clear" w:color="auto" w:fill="auto"/>
              <w:spacing w:line="160" w:lineRule="exact"/>
              <w:ind w:left="80"/>
              <w:jc w:val="left"/>
            </w:pPr>
            <w:proofErr w:type="spellStart"/>
            <w:r>
              <w:rPr>
                <w:rStyle w:val="Gvdemetni1"/>
              </w:rPr>
              <w:t>Canber</w:t>
            </w:r>
            <w:proofErr w:type="spellEnd"/>
            <w:r>
              <w:rPr>
                <w:rStyle w:val="Gvdemetni1"/>
              </w:rPr>
              <w:t xml:space="preserve"> marka 10 tonluk vinç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7CB" w:rsidRDefault="00C94B75">
            <w:pPr>
              <w:pStyle w:val="Gvdemetni0"/>
              <w:framePr w:w="7786" w:h="2501" w:wrap="none" w:vAnchor="page" w:hAnchor="page" w:x="4224" w:y="6855"/>
              <w:shd w:val="clear" w:color="auto" w:fill="auto"/>
              <w:spacing w:line="160" w:lineRule="exact"/>
              <w:jc w:val="center"/>
            </w:pPr>
            <w:r>
              <w:rPr>
                <w:rStyle w:val="Gvdemetni1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7CB" w:rsidRDefault="00C94B75">
            <w:pPr>
              <w:pStyle w:val="Gvdemetni0"/>
              <w:framePr w:w="7786" w:h="2501" w:wrap="none" w:vAnchor="page" w:hAnchor="page" w:x="4224" w:y="6855"/>
              <w:shd w:val="clear" w:color="auto" w:fill="auto"/>
              <w:spacing w:line="160" w:lineRule="exact"/>
              <w:ind w:left="660"/>
              <w:jc w:val="left"/>
            </w:pPr>
            <w:r>
              <w:rPr>
                <w:rStyle w:val="Gvdemetni1"/>
              </w:rPr>
              <w:t>50.000,00.-TL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7CB" w:rsidRDefault="00C94B75">
            <w:pPr>
              <w:pStyle w:val="Gvdemetni0"/>
              <w:framePr w:w="7786" w:h="2501" w:wrap="none" w:vAnchor="page" w:hAnchor="page" w:x="4224" w:y="6855"/>
              <w:shd w:val="clear" w:color="auto" w:fill="auto"/>
              <w:spacing w:line="160" w:lineRule="exact"/>
              <w:jc w:val="center"/>
            </w:pPr>
            <w:r>
              <w:rPr>
                <w:rStyle w:val="Gvdemetni1"/>
              </w:rPr>
              <w:t>100.000,00.-TL</w:t>
            </w:r>
          </w:p>
        </w:tc>
      </w:tr>
      <w:tr w:rsidR="00E767CB">
        <w:trPr>
          <w:trHeight w:hRule="exact" w:val="18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7CB" w:rsidRDefault="00C94B75">
            <w:pPr>
              <w:pStyle w:val="Gvdemetni0"/>
              <w:framePr w:w="7786" w:h="2501" w:wrap="none" w:vAnchor="page" w:hAnchor="page" w:x="4224" w:y="6855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Gvdemetni1"/>
              </w:rPr>
              <w:t>Markasız 30 tonluk vinç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7CB" w:rsidRDefault="00C94B75">
            <w:pPr>
              <w:pStyle w:val="Gvdemetni0"/>
              <w:framePr w:w="7786" w:h="2501" w:wrap="none" w:vAnchor="page" w:hAnchor="page" w:x="4224" w:y="6855"/>
              <w:shd w:val="clear" w:color="auto" w:fill="auto"/>
              <w:spacing w:line="160" w:lineRule="exact"/>
              <w:jc w:val="center"/>
            </w:pPr>
            <w:r>
              <w:rPr>
                <w:rStyle w:val="Gvdemetni1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7CB" w:rsidRDefault="00C94B75">
            <w:pPr>
              <w:pStyle w:val="Gvdemetni0"/>
              <w:framePr w:w="7786" w:h="2501" w:wrap="none" w:vAnchor="page" w:hAnchor="page" w:x="4224" w:y="6855"/>
              <w:shd w:val="clear" w:color="auto" w:fill="auto"/>
              <w:spacing w:line="160" w:lineRule="exact"/>
              <w:ind w:left="660"/>
              <w:jc w:val="left"/>
            </w:pPr>
            <w:r>
              <w:rPr>
                <w:rStyle w:val="Gvdemetni1"/>
              </w:rPr>
              <w:t>200.000,00.-TL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7CB" w:rsidRDefault="00C94B75">
            <w:pPr>
              <w:pStyle w:val="Gvdemetni0"/>
              <w:framePr w:w="7786" w:h="2501" w:wrap="none" w:vAnchor="page" w:hAnchor="page" w:x="4224" w:y="6855"/>
              <w:shd w:val="clear" w:color="auto" w:fill="auto"/>
              <w:spacing w:line="160" w:lineRule="exact"/>
              <w:jc w:val="center"/>
            </w:pPr>
            <w:r>
              <w:rPr>
                <w:rStyle w:val="Gvdemetni1"/>
              </w:rPr>
              <w:t>400.000,00.-TL</w:t>
            </w:r>
          </w:p>
        </w:tc>
      </w:tr>
      <w:tr w:rsidR="00E767CB">
        <w:trPr>
          <w:trHeight w:hRule="exact" w:val="29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7CB" w:rsidRDefault="00E767CB">
            <w:pPr>
              <w:framePr w:w="7786" w:h="2501" w:wrap="none" w:vAnchor="page" w:hAnchor="page" w:x="4224" w:y="6855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67CB" w:rsidRDefault="00E767CB">
            <w:pPr>
              <w:framePr w:w="7786" w:h="2501" w:wrap="none" w:vAnchor="page" w:hAnchor="page" w:x="4224" w:y="6855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67CB" w:rsidRDefault="00C94B75">
            <w:pPr>
              <w:pStyle w:val="Gvdemetni0"/>
              <w:framePr w:w="7786" w:h="2501" w:wrap="none" w:vAnchor="page" w:hAnchor="page" w:x="4224" w:y="6855"/>
              <w:shd w:val="clear" w:color="auto" w:fill="auto"/>
              <w:spacing w:line="160" w:lineRule="exact"/>
              <w:ind w:left="660"/>
              <w:jc w:val="left"/>
            </w:pPr>
            <w:r>
              <w:rPr>
                <w:rStyle w:val="GvdemetniKaln0ptbolukbraklyor0"/>
              </w:rPr>
              <w:t>TOPLAM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7CB" w:rsidRDefault="00C94B75">
            <w:pPr>
              <w:pStyle w:val="Gvdemetni0"/>
              <w:framePr w:w="7786" w:h="2501" w:wrap="none" w:vAnchor="page" w:hAnchor="page" w:x="4224" w:y="6855"/>
              <w:shd w:val="clear" w:color="auto" w:fill="auto"/>
              <w:spacing w:line="160" w:lineRule="exact"/>
              <w:jc w:val="center"/>
            </w:pPr>
            <w:r>
              <w:rPr>
                <w:rStyle w:val="Gvdemetni1"/>
              </w:rPr>
              <w:t>1.123.000.00-TL</w:t>
            </w:r>
          </w:p>
        </w:tc>
      </w:tr>
    </w:tbl>
    <w:p w:rsidR="00E767CB" w:rsidRDefault="00E767CB">
      <w:pPr>
        <w:pStyle w:val="Tabloyazs30"/>
        <w:framePr w:w="8441" w:h="757" w:hRule="exact" w:wrap="none" w:vAnchor="page" w:hAnchor="page" w:x="4683" w:y="9455"/>
        <w:shd w:val="clear" w:color="auto" w:fill="auto"/>
        <w:tabs>
          <w:tab w:val="left" w:leader="underscore" w:pos="776"/>
          <w:tab w:val="left" w:leader="hyphen" w:pos="1304"/>
          <w:tab w:val="left" w:leader="hyphen" w:pos="2046"/>
          <w:tab w:val="left" w:leader="hyphen" w:pos="2406"/>
          <w:tab w:val="left" w:leader="hyphen" w:pos="2653"/>
        </w:tabs>
        <w:ind w:left="20"/>
      </w:pPr>
    </w:p>
    <w:p w:rsidR="00E767CB" w:rsidRDefault="00E767CB">
      <w:pPr>
        <w:rPr>
          <w:sz w:val="2"/>
          <w:szCs w:val="2"/>
        </w:rPr>
      </w:pPr>
    </w:p>
    <w:sectPr w:rsidR="00E767CB" w:rsidSect="00E767CB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6CA" w:rsidRDefault="001966CA" w:rsidP="00E767CB">
      <w:r>
        <w:separator/>
      </w:r>
    </w:p>
  </w:endnote>
  <w:endnote w:type="continuationSeparator" w:id="0">
    <w:p w:rsidR="001966CA" w:rsidRDefault="001966CA" w:rsidP="00E7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6CA" w:rsidRDefault="001966CA"/>
  </w:footnote>
  <w:footnote w:type="continuationSeparator" w:id="0">
    <w:p w:rsidR="001966CA" w:rsidRDefault="001966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57A"/>
    <w:multiLevelType w:val="multilevel"/>
    <w:tmpl w:val="C972996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073CC6"/>
    <w:multiLevelType w:val="multilevel"/>
    <w:tmpl w:val="65EC801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767CB"/>
    <w:rsid w:val="001966CA"/>
    <w:rsid w:val="004135AC"/>
    <w:rsid w:val="004D55FF"/>
    <w:rsid w:val="008E62AD"/>
    <w:rsid w:val="00C94B75"/>
    <w:rsid w:val="00D2056F"/>
    <w:rsid w:val="00E7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67CB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767CB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E767CB"/>
    <w:rPr>
      <w:rFonts w:ascii="Arial" w:eastAsia="Arial" w:hAnsi="Arial" w:cs="Arial"/>
      <w:b/>
      <w:bCs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Gvdemetni2">
    <w:name w:val="Gövde metni (2)_"/>
    <w:basedOn w:val="VarsaylanParagrafYazTipi"/>
    <w:link w:val="Gvdemetni20"/>
    <w:rsid w:val="00E767CB"/>
    <w:rPr>
      <w:rFonts w:ascii="Arial" w:eastAsia="Arial" w:hAnsi="Arial" w:cs="Arial"/>
      <w:b/>
      <w:bCs/>
      <w:i w:val="0"/>
      <w:iCs w:val="0"/>
      <w:smallCaps w:val="0"/>
      <w:strike w:val="0"/>
      <w:spacing w:val="-9"/>
      <w:sz w:val="16"/>
      <w:szCs w:val="16"/>
      <w:u w:val="none"/>
    </w:rPr>
  </w:style>
  <w:style w:type="character" w:customStyle="1" w:styleId="Gvdemetni">
    <w:name w:val="Gövde metni_"/>
    <w:basedOn w:val="VarsaylanParagrafYazTipi"/>
    <w:link w:val="Gvdemetni0"/>
    <w:rsid w:val="00E767CB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GvdemetniKaln0ptbolukbraklyor">
    <w:name w:val="Gövde metni + Kalın;0 pt boşluk bırakılıyor"/>
    <w:basedOn w:val="Gvdemetni"/>
    <w:rsid w:val="00E767CB"/>
    <w:rPr>
      <w:b/>
      <w:bCs/>
      <w:color w:val="000000"/>
      <w:spacing w:val="-9"/>
      <w:w w:val="100"/>
      <w:position w:val="0"/>
      <w:lang w:val="tr-TR"/>
    </w:rPr>
  </w:style>
  <w:style w:type="character" w:customStyle="1" w:styleId="GvdemetniKaln0ptbolukbraklyor0">
    <w:name w:val="Gövde metni + Kalın;0 pt boşluk bırakılıyor"/>
    <w:basedOn w:val="Gvdemetni"/>
    <w:rsid w:val="00E767CB"/>
    <w:rPr>
      <w:b/>
      <w:bCs/>
      <w:color w:val="000000"/>
      <w:spacing w:val="-9"/>
      <w:w w:val="100"/>
      <w:position w:val="0"/>
      <w:lang w:val="tr-TR"/>
    </w:rPr>
  </w:style>
  <w:style w:type="character" w:customStyle="1" w:styleId="Gvdemetni1">
    <w:name w:val="Gövde metni"/>
    <w:basedOn w:val="Gvdemetni"/>
    <w:rsid w:val="00E767CB"/>
    <w:rPr>
      <w:color w:val="000000"/>
      <w:w w:val="100"/>
      <w:position w:val="0"/>
      <w:lang w:val="tr-TR"/>
    </w:rPr>
  </w:style>
  <w:style w:type="character" w:customStyle="1" w:styleId="Tabloyazs2">
    <w:name w:val="Tablo yazısı (2)_"/>
    <w:basedOn w:val="VarsaylanParagrafYazTipi"/>
    <w:link w:val="Tabloyazs20"/>
    <w:rsid w:val="00E767CB"/>
    <w:rPr>
      <w:rFonts w:ascii="Arial" w:eastAsia="Arial" w:hAnsi="Arial" w:cs="Arial"/>
      <w:b/>
      <w:bCs/>
      <w:i w:val="0"/>
      <w:iCs w:val="0"/>
      <w:smallCaps w:val="0"/>
      <w:strike w:val="0"/>
      <w:spacing w:val="-9"/>
      <w:sz w:val="16"/>
      <w:szCs w:val="16"/>
      <w:u w:val="none"/>
    </w:rPr>
  </w:style>
  <w:style w:type="character" w:customStyle="1" w:styleId="Tabloyazs">
    <w:name w:val="Tablo yazısı_"/>
    <w:basedOn w:val="VarsaylanParagrafYazTipi"/>
    <w:link w:val="Tabloyazs0"/>
    <w:rsid w:val="00E767CB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8"/>
      <w:sz w:val="17"/>
      <w:szCs w:val="17"/>
      <w:u w:val="none"/>
    </w:rPr>
  </w:style>
  <w:style w:type="character" w:customStyle="1" w:styleId="TabloyazsArialKaln0ptbolukbraklyor">
    <w:name w:val="Tablo yazısı + Arial;Kalın;0 pt boşluk bırakılıyor"/>
    <w:basedOn w:val="Tabloyazs"/>
    <w:rsid w:val="00E767CB"/>
    <w:rPr>
      <w:rFonts w:ascii="Arial" w:eastAsia="Arial" w:hAnsi="Arial" w:cs="Arial"/>
      <w:b/>
      <w:bCs/>
      <w:color w:val="000000"/>
      <w:spacing w:val="0"/>
      <w:w w:val="100"/>
      <w:position w:val="0"/>
      <w:lang w:val="tr-TR"/>
    </w:rPr>
  </w:style>
  <w:style w:type="character" w:customStyle="1" w:styleId="TabloyazsArial8pt0ptbolukbraklyor">
    <w:name w:val="Tablo yazısı + Arial;8 pt;0 pt boşluk bırakılıyor"/>
    <w:basedOn w:val="Tabloyazs"/>
    <w:rsid w:val="00E767CB"/>
    <w:rPr>
      <w:rFonts w:ascii="Arial" w:eastAsia="Arial" w:hAnsi="Arial" w:cs="Arial"/>
      <w:color w:val="000000"/>
      <w:spacing w:val="-10"/>
      <w:w w:val="100"/>
      <w:position w:val="0"/>
      <w:sz w:val="16"/>
      <w:szCs w:val="16"/>
      <w:lang w:val="tr-TR"/>
    </w:rPr>
  </w:style>
  <w:style w:type="character" w:customStyle="1" w:styleId="Tabloyazs3">
    <w:name w:val="Tablo yazısı (3)_"/>
    <w:basedOn w:val="VarsaylanParagrafYazTipi"/>
    <w:link w:val="Tabloyazs30"/>
    <w:rsid w:val="00E76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paragraph" w:customStyle="1" w:styleId="Balk10">
    <w:name w:val="Başlık #1"/>
    <w:basedOn w:val="Normal"/>
    <w:link w:val="Balk1"/>
    <w:rsid w:val="00E767CB"/>
    <w:pPr>
      <w:shd w:val="clear" w:color="auto" w:fill="FFFFFF"/>
      <w:spacing w:after="300" w:line="0" w:lineRule="atLeast"/>
      <w:jc w:val="right"/>
      <w:outlineLvl w:val="0"/>
    </w:pPr>
    <w:rPr>
      <w:rFonts w:ascii="Arial" w:eastAsia="Arial" w:hAnsi="Arial" w:cs="Arial"/>
      <w:b/>
      <w:bCs/>
      <w:spacing w:val="-8"/>
      <w:sz w:val="21"/>
      <w:szCs w:val="21"/>
    </w:rPr>
  </w:style>
  <w:style w:type="paragraph" w:customStyle="1" w:styleId="Gvdemetni20">
    <w:name w:val="Gövde metni (2)"/>
    <w:basedOn w:val="Normal"/>
    <w:link w:val="Gvdemetni2"/>
    <w:rsid w:val="00E767CB"/>
    <w:pPr>
      <w:shd w:val="clear" w:color="auto" w:fill="FFFFFF"/>
      <w:spacing w:before="300" w:line="180" w:lineRule="exact"/>
      <w:jc w:val="both"/>
    </w:pPr>
    <w:rPr>
      <w:rFonts w:ascii="Arial" w:eastAsia="Arial" w:hAnsi="Arial" w:cs="Arial"/>
      <w:b/>
      <w:bCs/>
      <w:spacing w:val="-9"/>
      <w:sz w:val="16"/>
      <w:szCs w:val="16"/>
    </w:rPr>
  </w:style>
  <w:style w:type="paragraph" w:customStyle="1" w:styleId="Gvdemetni0">
    <w:name w:val="Gövde metni"/>
    <w:basedOn w:val="Normal"/>
    <w:link w:val="Gvdemetni"/>
    <w:rsid w:val="00E767CB"/>
    <w:pPr>
      <w:shd w:val="clear" w:color="auto" w:fill="FFFFFF"/>
      <w:spacing w:line="180" w:lineRule="exact"/>
      <w:jc w:val="both"/>
    </w:pPr>
    <w:rPr>
      <w:rFonts w:ascii="Arial" w:eastAsia="Arial" w:hAnsi="Arial" w:cs="Arial"/>
      <w:spacing w:val="-10"/>
      <w:sz w:val="16"/>
      <w:szCs w:val="16"/>
    </w:rPr>
  </w:style>
  <w:style w:type="paragraph" w:customStyle="1" w:styleId="Tabloyazs20">
    <w:name w:val="Tablo yazısı (2)"/>
    <w:basedOn w:val="Normal"/>
    <w:link w:val="Tabloyazs2"/>
    <w:rsid w:val="00E767CB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pacing w:val="-9"/>
      <w:sz w:val="16"/>
      <w:szCs w:val="16"/>
    </w:rPr>
  </w:style>
  <w:style w:type="paragraph" w:customStyle="1" w:styleId="Tabloyazs0">
    <w:name w:val="Tablo yazısı"/>
    <w:basedOn w:val="Normal"/>
    <w:link w:val="Tabloyazs"/>
    <w:rsid w:val="00E767CB"/>
    <w:pPr>
      <w:shd w:val="clear" w:color="auto" w:fill="FFFFFF"/>
      <w:spacing w:line="166" w:lineRule="exact"/>
    </w:pPr>
    <w:rPr>
      <w:rFonts w:ascii="Georgia" w:eastAsia="Georgia" w:hAnsi="Georgia" w:cs="Georgia"/>
      <w:spacing w:val="-8"/>
      <w:sz w:val="17"/>
      <w:szCs w:val="17"/>
    </w:rPr>
  </w:style>
  <w:style w:type="paragraph" w:customStyle="1" w:styleId="Tabloyazs30">
    <w:name w:val="Tablo yazısı (3)"/>
    <w:basedOn w:val="Normal"/>
    <w:link w:val="Tabloyazs3"/>
    <w:rsid w:val="00E767CB"/>
    <w:pPr>
      <w:shd w:val="clear" w:color="auto" w:fill="FFFFFF"/>
      <w:spacing w:line="166" w:lineRule="exact"/>
    </w:pPr>
    <w:rPr>
      <w:rFonts w:ascii="Times New Roman" w:eastAsia="Times New Roman" w:hAnsi="Times New Roman" w:cs="Times New Roman"/>
      <w:spacing w:val="-4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user</cp:lastModifiedBy>
  <cp:revision>3</cp:revision>
  <dcterms:created xsi:type="dcterms:W3CDTF">2013-01-10T07:58:00Z</dcterms:created>
  <dcterms:modified xsi:type="dcterms:W3CDTF">2013-01-10T08:35:00Z</dcterms:modified>
</cp:coreProperties>
</file>