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4A" w:rsidRPr="0022024A" w:rsidRDefault="0022024A" w:rsidP="0022024A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024A">
        <w:rPr>
          <w:rFonts w:ascii="Times New Roman" w:eastAsia="Times New Roman" w:hAnsi="Times New Roman" w:cs="Times New Roman"/>
          <w:color w:val="000000"/>
          <w:sz w:val="18"/>
          <w:szCs w:val="18"/>
        </w:rPr>
        <w:t>4180 M² KULLANIM ALANLI BİNA 10 YIL SÜREYLE KİRAYA VERİLECEKTİR</w:t>
      </w:r>
    </w:p>
    <w:p w:rsidR="0022024A" w:rsidRPr="0022024A" w:rsidRDefault="0022024A" w:rsidP="0022024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024A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</w:rPr>
        <w:t>Kocaeli İl Özel İdaresinden:</w:t>
      </w:r>
    </w:p>
    <w:p w:rsidR="0022024A" w:rsidRPr="0022024A" w:rsidRDefault="0022024A" w:rsidP="0022024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024A">
        <w:rPr>
          <w:rFonts w:ascii="Times New Roman" w:eastAsia="Times New Roman" w:hAnsi="Times New Roman" w:cs="Times New Roman"/>
          <w:color w:val="000000"/>
          <w:sz w:val="18"/>
          <w:szCs w:val="18"/>
        </w:rPr>
        <w:t>1 - Kocaeli İl Özel İdaresi mülkiyetindeki İstanbul,</w:t>
      </w:r>
      <w:r w:rsidRPr="0022024A">
        <w:rPr>
          <w:rFonts w:ascii="Times New Roman" w:eastAsia="Times New Roman" w:hAnsi="Times New Roman" w:cs="Times New Roman"/>
          <w:color w:val="000000"/>
          <w:sz w:val="18"/>
        </w:rPr>
        <w:t> Fındıkzade</w:t>
      </w:r>
      <w:r w:rsidRPr="0022024A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 w:rsidRPr="0022024A">
        <w:rPr>
          <w:rFonts w:ascii="Times New Roman" w:eastAsia="Times New Roman" w:hAnsi="Times New Roman" w:cs="Times New Roman"/>
          <w:color w:val="000000"/>
          <w:sz w:val="18"/>
        </w:rPr>
        <w:t> Denizabdal </w:t>
      </w:r>
      <w:r w:rsidRPr="0022024A">
        <w:rPr>
          <w:rFonts w:ascii="Times New Roman" w:eastAsia="Times New Roman" w:hAnsi="Times New Roman" w:cs="Times New Roman"/>
          <w:color w:val="000000"/>
          <w:sz w:val="18"/>
          <w:szCs w:val="18"/>
        </w:rPr>
        <w:t>Mahallesi, Ahmet</w:t>
      </w:r>
      <w:r w:rsidRPr="0022024A">
        <w:rPr>
          <w:rFonts w:ascii="Times New Roman" w:eastAsia="Times New Roman" w:hAnsi="Times New Roman" w:cs="Times New Roman"/>
          <w:color w:val="000000"/>
          <w:sz w:val="18"/>
        </w:rPr>
        <w:t> Vefik </w:t>
      </w:r>
      <w:r w:rsidRPr="0022024A">
        <w:rPr>
          <w:rFonts w:ascii="Times New Roman" w:eastAsia="Times New Roman" w:hAnsi="Times New Roman" w:cs="Times New Roman"/>
          <w:color w:val="000000"/>
          <w:sz w:val="18"/>
          <w:szCs w:val="18"/>
        </w:rPr>
        <w:t>Paşa Caddesi’nde, 694 m² arsa üzerinde bulunan,</w:t>
      </w:r>
      <w:r w:rsidRPr="0022024A">
        <w:rPr>
          <w:rFonts w:ascii="Times New Roman" w:eastAsia="Times New Roman" w:hAnsi="Times New Roman" w:cs="Times New Roman"/>
          <w:color w:val="000000"/>
          <w:sz w:val="18"/>
        </w:rPr>
        <w:t> bodrum+zemin+asma </w:t>
      </w:r>
      <w:r w:rsidRPr="0022024A">
        <w:rPr>
          <w:rFonts w:ascii="Times New Roman" w:eastAsia="Times New Roman" w:hAnsi="Times New Roman" w:cs="Times New Roman"/>
          <w:color w:val="000000"/>
          <w:sz w:val="18"/>
          <w:szCs w:val="18"/>
        </w:rPr>
        <w:t>kat+6 normal katlı (çelik</w:t>
      </w:r>
      <w:r w:rsidRPr="0022024A">
        <w:rPr>
          <w:rFonts w:ascii="Times New Roman" w:eastAsia="Times New Roman" w:hAnsi="Times New Roman" w:cs="Times New Roman"/>
          <w:color w:val="000000"/>
          <w:sz w:val="18"/>
        </w:rPr>
        <w:t> konstrüksiyon </w:t>
      </w:r>
      <w:r w:rsidRPr="0022024A">
        <w:rPr>
          <w:rFonts w:ascii="Times New Roman" w:eastAsia="Times New Roman" w:hAnsi="Times New Roman" w:cs="Times New Roman"/>
          <w:color w:val="000000"/>
          <w:sz w:val="18"/>
          <w:szCs w:val="18"/>
        </w:rPr>
        <w:t>çatı dahil) ve 4180 m² kullanım alanlı bina 10 yıl süreyle 2886 Sayılı Devlet İhale Kanununun 35/a maddesi uyarınca kapalı teklif usulü ile kiraya verilecektir.</w:t>
      </w:r>
    </w:p>
    <w:p w:rsidR="0022024A" w:rsidRPr="0022024A" w:rsidRDefault="0022024A" w:rsidP="0022024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024A">
        <w:rPr>
          <w:rFonts w:ascii="Times New Roman" w:eastAsia="Times New Roman" w:hAnsi="Times New Roman" w:cs="Times New Roman"/>
          <w:color w:val="000000"/>
          <w:sz w:val="18"/>
          <w:szCs w:val="18"/>
        </w:rPr>
        <w:t>2 - Söz konusu binanın muhammen bedeli aylık 50.000,00 TL, yıllık 600.000,00 TL, 10 yıllık 6.000.000,00 TL olup geçici teminatı 180.000,00TL’dir.</w:t>
      </w:r>
    </w:p>
    <w:p w:rsidR="0022024A" w:rsidRPr="0022024A" w:rsidRDefault="0022024A" w:rsidP="0022024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024A">
        <w:rPr>
          <w:rFonts w:ascii="Times New Roman" w:eastAsia="Times New Roman" w:hAnsi="Times New Roman" w:cs="Times New Roman"/>
          <w:color w:val="000000"/>
          <w:sz w:val="18"/>
          <w:szCs w:val="18"/>
        </w:rPr>
        <w:t>3. - İhale</w:t>
      </w:r>
      <w:r w:rsidRPr="0022024A">
        <w:rPr>
          <w:rFonts w:ascii="Times New Roman" w:eastAsia="Times New Roman" w:hAnsi="Times New Roman" w:cs="Times New Roman"/>
          <w:color w:val="000000"/>
          <w:sz w:val="18"/>
        </w:rPr>
        <w:t> 21/06/2012 </w:t>
      </w:r>
      <w:r w:rsidRPr="0022024A">
        <w:rPr>
          <w:rFonts w:ascii="Times New Roman" w:eastAsia="Times New Roman" w:hAnsi="Times New Roman" w:cs="Times New Roman"/>
          <w:color w:val="000000"/>
          <w:sz w:val="18"/>
          <w:szCs w:val="18"/>
        </w:rPr>
        <w:t>tarihinde Perşembe günü saat 10:00’da Kadıköy Mahallesi, Turan Güneş Caddesi, No: 98, İzmit/KOCAELİ adresindeki Kocaeli İl Özel İdaresi Hizmet Binası İl Encümeni Toplantı Salonu’nda yapılacaktır.</w:t>
      </w:r>
    </w:p>
    <w:p w:rsidR="0022024A" w:rsidRPr="0022024A" w:rsidRDefault="0022024A" w:rsidP="0022024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024A">
        <w:rPr>
          <w:rFonts w:ascii="Times New Roman" w:eastAsia="Times New Roman" w:hAnsi="Times New Roman" w:cs="Times New Roman"/>
          <w:color w:val="000000"/>
          <w:sz w:val="18"/>
          <w:szCs w:val="18"/>
        </w:rPr>
        <w:t>4 -</w:t>
      </w:r>
      <w:r w:rsidRPr="0022024A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22024A">
        <w:rPr>
          <w:rFonts w:ascii="Times New Roman" w:eastAsia="Times New Roman" w:hAnsi="Times New Roman" w:cs="Times New Roman"/>
          <w:color w:val="000000"/>
          <w:sz w:val="18"/>
          <w:szCs w:val="18"/>
        </w:rPr>
        <w:t>İhale şartnamesi mesai saatleri içerisinde Kocaeli İl Özel İdaresi Emlak ve İstimlak Müdürlüğü’nden 1.000,00 TL bedelle temin edilebilir.</w:t>
      </w:r>
    </w:p>
    <w:p w:rsidR="0022024A" w:rsidRPr="0022024A" w:rsidRDefault="0022024A" w:rsidP="0022024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024A">
        <w:rPr>
          <w:rFonts w:ascii="Times New Roman" w:eastAsia="Times New Roman" w:hAnsi="Times New Roman" w:cs="Times New Roman"/>
          <w:color w:val="000000"/>
          <w:sz w:val="18"/>
          <w:szCs w:val="18"/>
        </w:rPr>
        <w:t>5 -</w:t>
      </w:r>
      <w:r w:rsidRPr="0022024A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22024A">
        <w:rPr>
          <w:rFonts w:ascii="Times New Roman" w:eastAsia="Times New Roman" w:hAnsi="Times New Roman" w:cs="Times New Roman"/>
          <w:color w:val="000000"/>
          <w:sz w:val="18"/>
          <w:szCs w:val="18"/>
        </w:rPr>
        <w:t>İsteklilerin ihaleye girebilmek için geçici teminat ve şartnamesinde istenilen diğer belgeleri yukarıda belirtilen ihale saatine kadar Kocaeli İl Özel İdaresi İhale Komisyonu Başkanlığı’na teslim etmiş olmaları gerekir.</w:t>
      </w:r>
    </w:p>
    <w:p w:rsidR="0022024A" w:rsidRPr="0022024A" w:rsidRDefault="0022024A" w:rsidP="0022024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024A">
        <w:rPr>
          <w:rFonts w:ascii="Times New Roman" w:eastAsia="Times New Roman" w:hAnsi="Times New Roman" w:cs="Times New Roman"/>
          <w:color w:val="000000"/>
          <w:sz w:val="18"/>
          <w:szCs w:val="18"/>
        </w:rPr>
        <w:t>6 - Telgrafla müracaatlar ve postadaki gecikmeler dikkate alınmaz.</w:t>
      </w:r>
    </w:p>
    <w:p w:rsidR="0022024A" w:rsidRPr="0022024A" w:rsidRDefault="0022024A" w:rsidP="0022024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024A">
        <w:rPr>
          <w:rFonts w:ascii="Times New Roman" w:eastAsia="Times New Roman" w:hAnsi="Times New Roman" w:cs="Times New Roman"/>
          <w:color w:val="000000"/>
          <w:sz w:val="18"/>
          <w:szCs w:val="18"/>
        </w:rPr>
        <w:t>İlan olunur.</w:t>
      </w:r>
    </w:p>
    <w:p w:rsidR="0022024A" w:rsidRPr="0022024A" w:rsidRDefault="0022024A" w:rsidP="0022024A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024A">
        <w:rPr>
          <w:rFonts w:ascii="Times New Roman" w:eastAsia="Times New Roman" w:hAnsi="Times New Roman" w:cs="Times New Roman"/>
          <w:color w:val="000000"/>
          <w:sz w:val="18"/>
          <w:szCs w:val="18"/>
        </w:rPr>
        <w:t>4224/1-1</w:t>
      </w:r>
    </w:p>
    <w:p w:rsidR="002D0424" w:rsidRDefault="002D0424"/>
    <w:sectPr w:rsidR="002D0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>
    <w:useFELayout/>
  </w:compat>
  <w:rsids>
    <w:rsidRoot w:val="0022024A"/>
    <w:rsid w:val="0022024A"/>
    <w:rsid w:val="002D0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22024A"/>
  </w:style>
  <w:style w:type="character" w:customStyle="1" w:styleId="spelle">
    <w:name w:val="spelle"/>
    <w:basedOn w:val="VarsaylanParagrafYazTipi"/>
    <w:rsid w:val="0022024A"/>
  </w:style>
  <w:style w:type="character" w:customStyle="1" w:styleId="grame">
    <w:name w:val="grame"/>
    <w:basedOn w:val="VarsaylanParagrafYazTipi"/>
    <w:rsid w:val="002202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tktk</dc:creator>
  <cp:keywords/>
  <dc:description/>
  <cp:lastModifiedBy>tktk</cp:lastModifiedBy>
  <cp:revision>3</cp:revision>
  <dcterms:created xsi:type="dcterms:W3CDTF">2012-06-08T05:37:00Z</dcterms:created>
  <dcterms:modified xsi:type="dcterms:W3CDTF">2012-06-08T05:37:00Z</dcterms:modified>
</cp:coreProperties>
</file>