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00" w:rsidRPr="00AC4A00" w:rsidRDefault="00AC4A00" w:rsidP="00AC4A00">
      <w:pPr>
        <w:spacing w:after="0" w:line="240" w:lineRule="atLeast"/>
        <w:jc w:val="center"/>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46 ADET İŞYERİ YAPTIRILACAKTIR</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b/>
          <w:bCs/>
          <w:color w:val="0000CC"/>
          <w:sz w:val="18"/>
          <w:szCs w:val="18"/>
          <w:lang w:eastAsia="tr-TR"/>
        </w:rPr>
        <w:t>Aksaray-Ağaçören Küçük Sanayi Sitesi Yapı Kooperatifi Başkanlığından:</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lang w:eastAsia="tr-TR"/>
        </w:rPr>
        <w:t>Bilim, Sanayi ve Teknoloji Bakanlığının kredi desteği ile Yapı Kooperatifi Başkanlığımızın sorumluluğu altında yapılacak olan Aksaray-Ağaçören Küçük Sanayi Sitesine ait 46 adet işyeri yapım işi birim fiyat esası ve birim fiyatların her biri için geçerli olmak üzere işin tümüne indirim verilmek suretiyle, kapalı zarf teklif alma usulü ile ihale edilecektir.</w:t>
      </w:r>
    </w:p>
    <w:p w:rsidR="00AC4A00" w:rsidRPr="00AC4A00" w:rsidRDefault="00AC4A00" w:rsidP="00AC4A00">
      <w:pPr>
        <w:spacing w:after="0" w:line="240" w:lineRule="atLeast"/>
        <w:ind w:left="3119" w:hanging="2552"/>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1 - İdarenin</w:t>
      </w:r>
    </w:p>
    <w:p w:rsidR="00AC4A00" w:rsidRPr="00AC4A00" w:rsidRDefault="00AC4A00" w:rsidP="00AC4A00">
      <w:pPr>
        <w:spacing w:after="0" w:line="240" w:lineRule="atLeast"/>
        <w:ind w:left="3119" w:hanging="2552"/>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Adresi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PTT Cad. No: 1 Ağaçören/AKSARAY</w:t>
      </w:r>
    </w:p>
    <w:p w:rsidR="00AC4A00" w:rsidRPr="00AC4A00" w:rsidRDefault="00AC4A00" w:rsidP="00AC4A00">
      <w:pPr>
        <w:spacing w:after="0" w:line="240" w:lineRule="atLeast"/>
        <w:ind w:left="3119" w:hanging="2552"/>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2 - İhale konusu yapım işinin</w:t>
      </w:r>
    </w:p>
    <w:p w:rsidR="00AC4A00" w:rsidRPr="00AC4A00" w:rsidRDefault="00AC4A00" w:rsidP="00AC4A00">
      <w:pPr>
        <w:spacing w:after="0" w:line="240" w:lineRule="atLeast"/>
        <w:ind w:left="3119" w:hanging="2552"/>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a) Niteliği, türü ve miktarı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46 adet işyeri yapım işi</w:t>
      </w:r>
    </w:p>
    <w:p w:rsidR="00AC4A00" w:rsidRPr="00AC4A00" w:rsidRDefault="00AC4A00" w:rsidP="00AC4A00">
      <w:pPr>
        <w:spacing w:after="0" w:line="240" w:lineRule="atLeast"/>
        <w:ind w:left="3119" w:hanging="2552"/>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b) Yapılacağı yer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Ağaçören / AKSARAY</w:t>
      </w:r>
    </w:p>
    <w:p w:rsidR="00AC4A00" w:rsidRPr="00AC4A00" w:rsidRDefault="00AC4A00" w:rsidP="00AC4A00">
      <w:pPr>
        <w:spacing w:after="0" w:line="240" w:lineRule="atLeast"/>
        <w:ind w:left="3119" w:hanging="2552"/>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c) İşe başlama tarihi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AC4A00" w:rsidRPr="00AC4A00" w:rsidRDefault="00AC4A00" w:rsidP="00AC4A00">
      <w:pPr>
        <w:spacing w:after="0" w:line="240" w:lineRule="atLeast"/>
        <w:ind w:left="3119" w:hanging="2552"/>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d) İşin süresi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31.10.2013 tarihine kadar tamamlanacaktır</w:t>
      </w:r>
    </w:p>
    <w:p w:rsidR="00AC4A00" w:rsidRPr="00AC4A00" w:rsidRDefault="00AC4A00" w:rsidP="00AC4A00">
      <w:pPr>
        <w:spacing w:after="0" w:line="240" w:lineRule="atLeast"/>
        <w:ind w:left="3119" w:hanging="2552"/>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e) Keşif Bedeli (2012 B.F. ile)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6.500.000.-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TL</w:t>
      </w:r>
    </w:p>
    <w:p w:rsidR="00AC4A00" w:rsidRPr="00AC4A00" w:rsidRDefault="00AC4A00" w:rsidP="00AC4A00">
      <w:pPr>
        <w:spacing w:after="0" w:line="240" w:lineRule="atLeast"/>
        <w:ind w:left="3119" w:hanging="2552"/>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f) Geçici Teminatı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455.000.- TL</w:t>
      </w:r>
    </w:p>
    <w:p w:rsidR="00AC4A00" w:rsidRPr="00AC4A00" w:rsidRDefault="00AC4A00" w:rsidP="00AC4A00">
      <w:pPr>
        <w:spacing w:after="0" w:line="240" w:lineRule="atLeast"/>
        <w:ind w:left="3119" w:hanging="2552"/>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3 - İhalenin</w:t>
      </w:r>
    </w:p>
    <w:p w:rsidR="00AC4A00" w:rsidRPr="00AC4A00" w:rsidRDefault="00AC4A00" w:rsidP="00AC4A00">
      <w:pPr>
        <w:spacing w:after="0" w:line="240" w:lineRule="atLeast"/>
        <w:ind w:left="3119" w:hanging="2552"/>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a) Yapılacağı yer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Bilim, Sanayi ve Teknoloji Bakanlığı Mustafa Kemal Mah. Dumlupınar Bulvarı Eskişehir Yolu. 2151. Cad. No:</w:t>
      </w:r>
      <w:r w:rsidRPr="00AC4A00">
        <w:rPr>
          <w:rFonts w:ascii="Times New Roman" w:eastAsia="Times New Roman" w:hAnsi="Times New Roman" w:cs="Times New Roman"/>
          <w:color w:val="000000"/>
          <w:sz w:val="18"/>
          <w:lang w:eastAsia="tr-TR"/>
        </w:rPr>
        <w:t> 154   8</w:t>
      </w:r>
      <w:r w:rsidRPr="00AC4A00">
        <w:rPr>
          <w:rFonts w:ascii="Times New Roman" w:eastAsia="Times New Roman" w:hAnsi="Times New Roman" w:cs="Times New Roman"/>
          <w:color w:val="000000"/>
          <w:sz w:val="18"/>
          <w:szCs w:val="18"/>
          <w:lang w:eastAsia="tr-TR"/>
        </w:rPr>
        <w:t>. Kat Toplantı Salonu Çankaya-Ankara</w:t>
      </w:r>
    </w:p>
    <w:p w:rsidR="00AC4A00" w:rsidRPr="00AC4A00" w:rsidRDefault="00AC4A00" w:rsidP="00AC4A00">
      <w:pPr>
        <w:spacing w:after="0" w:line="240" w:lineRule="atLeast"/>
        <w:ind w:left="3119" w:hanging="2552"/>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b) Tarihi ve saati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16/08/2012 -</w:t>
      </w:r>
      <w:r w:rsidRPr="00AC4A00">
        <w:rPr>
          <w:rFonts w:ascii="Times New Roman" w:eastAsia="Times New Roman" w:hAnsi="Times New Roman" w:cs="Times New Roman"/>
          <w:color w:val="000000"/>
          <w:sz w:val="18"/>
          <w:lang w:eastAsia="tr-TR"/>
        </w:rPr>
        <w:t> Saat : 10</w:t>
      </w:r>
      <w:r w:rsidRPr="00AC4A00">
        <w:rPr>
          <w:rFonts w:ascii="Times New Roman" w:eastAsia="Times New Roman" w:hAnsi="Times New Roman" w:cs="Times New Roman"/>
          <w:color w:val="000000"/>
          <w:sz w:val="18"/>
          <w:szCs w:val="18"/>
          <w:lang w:eastAsia="tr-TR"/>
        </w:rPr>
        <w:t>.00</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AC4A00">
        <w:rPr>
          <w:rFonts w:ascii="Times New Roman" w:eastAsia="Times New Roman" w:hAnsi="Times New Roman" w:cs="Times New Roman"/>
          <w:color w:val="000000"/>
          <w:sz w:val="18"/>
          <w:lang w:eastAsia="tr-TR"/>
        </w:rPr>
        <w:t> kriterler</w:t>
      </w:r>
      <w:r w:rsidRPr="00AC4A00">
        <w:rPr>
          <w:rFonts w:ascii="Times New Roman" w:eastAsia="Times New Roman" w:hAnsi="Times New Roman" w:cs="Times New Roman"/>
          <w:color w:val="000000"/>
          <w:sz w:val="18"/>
          <w:szCs w:val="18"/>
          <w:lang w:eastAsia="tr-TR"/>
        </w:rPr>
        <w:t>:</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w:t>
      </w:r>
      <w:r w:rsidRPr="00AC4A00">
        <w:rPr>
          <w:rFonts w:ascii="Times New Roman" w:eastAsia="Times New Roman" w:hAnsi="Times New Roman" w:cs="Times New Roman"/>
          <w:color w:val="000000"/>
          <w:sz w:val="18"/>
          <w:lang w:eastAsia="tr-TR"/>
        </w:rPr>
        <w:t> </w:t>
      </w:r>
      <w:r w:rsidRPr="00AC4A00">
        <w:rPr>
          <w:rFonts w:ascii="Times New Roman" w:eastAsia="Times New Roman" w:hAnsi="Times New Roman" w:cs="Times New Roman"/>
          <w:color w:val="000000"/>
          <w:sz w:val="18"/>
          <w:szCs w:val="18"/>
          <w:lang w:eastAsia="tr-TR"/>
        </w:rPr>
        <w:t>TC kimlik numarasını ve vergi kimlik numarasını içeren, İhale Komisyonu Başkanlığına hitaben yazılacak başvuru mektubu.</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B) Mesleki ve Teknik Yeterliğe İlişkin Belgeler.</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1) Mevzuat gereği kayıtlı olunan Ticaret ve/veya Sanayi Odası ya da Esnaf ve</w:t>
      </w:r>
      <w:r w:rsidRPr="00AC4A00">
        <w:rPr>
          <w:rFonts w:ascii="Times New Roman" w:eastAsia="Times New Roman" w:hAnsi="Times New Roman" w:cs="Times New Roman"/>
          <w:color w:val="000000"/>
          <w:sz w:val="18"/>
          <w:lang w:eastAsia="tr-TR"/>
        </w:rPr>
        <w:t> Sanatkar </w:t>
      </w:r>
      <w:r w:rsidRPr="00AC4A00">
        <w:rPr>
          <w:rFonts w:ascii="Times New Roman" w:eastAsia="Times New Roman" w:hAnsi="Times New Roman" w:cs="Times New Roman"/>
          <w:color w:val="000000"/>
          <w:sz w:val="18"/>
          <w:szCs w:val="18"/>
          <w:lang w:eastAsia="tr-TR"/>
        </w:rPr>
        <w:t>Odası veya ilgili Meslek Odası Belgesi.</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2) Teklif vermeye yetkili olunduğunu gösteren İmza Beyannamesi veya İmza Sirküleri.</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3)</w:t>
      </w:r>
      <w:r w:rsidRPr="00AC4A00">
        <w:rPr>
          <w:rFonts w:ascii="Times New Roman" w:eastAsia="Times New Roman" w:hAnsi="Times New Roman" w:cs="Times New Roman"/>
          <w:color w:val="000000"/>
          <w:sz w:val="18"/>
          <w:lang w:eastAsia="tr-TR"/>
        </w:rPr>
        <w:t> Vekaleten </w:t>
      </w:r>
      <w:r w:rsidRPr="00AC4A00">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4) İş Deneyim Belgesi.</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 80’i oranında ihale konusu iş veya benzer bir işle ilgili İş Deneyim Belgesinin aslının sunulması zorunludur. </w:t>
      </w:r>
      <w:r w:rsidRPr="00AC4A00">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İş deneyiminde değerlendirilecek benzer işler; her türlü bina yapım işleridir.</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AC4A00">
        <w:rPr>
          <w:rFonts w:ascii="Times New Roman" w:eastAsia="Times New Roman" w:hAnsi="Times New Roman" w:cs="Times New Roman"/>
          <w:color w:val="000000"/>
          <w:sz w:val="18"/>
          <w:lang w:eastAsia="tr-TR"/>
        </w:rPr>
        <w:t> 48.7</w:t>
      </w:r>
      <w:r w:rsidRPr="00AC4A00">
        <w:rPr>
          <w:rFonts w:ascii="Times New Roman" w:eastAsia="Times New Roman" w:hAnsi="Times New Roman" w:cs="Times New Roman"/>
          <w:color w:val="000000"/>
          <w:sz w:val="18"/>
          <w:szCs w:val="18"/>
          <w:lang w:eastAsia="tr-TR"/>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5) İdari Şartnamede belirtilen yapı araçları ve teknik personele ait taahhütname.</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C) Ekonomik ve Mali Yeterliğe İlişkin Belgeler.</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1) Keşif bedelinin en az % 20’si oranında, bankalar nezdindeki kullanılmamış nakit kredisini ve aynı oranda kullanılmamış teminat kredisini gösterir, ilk ilan tarihinden sonra bankalardan alınacak belge.</w:t>
      </w:r>
      <w:r w:rsidRPr="00AC4A00">
        <w:rPr>
          <w:rFonts w:ascii="Times New Roman" w:eastAsia="Times New Roman" w:hAnsi="Times New Roman" w:cs="Times New Roman"/>
          <w:color w:val="000000"/>
          <w:sz w:val="18"/>
          <w:lang w:eastAsia="tr-TR"/>
        </w:rPr>
        <w:t> ( </w:t>
      </w:r>
      <w:r w:rsidRPr="00AC4A00">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AC4A00">
        <w:rPr>
          <w:rFonts w:ascii="Times New Roman" w:eastAsia="Times New Roman" w:hAnsi="Times New Roman" w:cs="Times New Roman"/>
          <w:color w:val="000000"/>
          <w:sz w:val="18"/>
          <w:lang w:eastAsia="tr-TR"/>
        </w:rPr>
        <w:t>)</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lang w:eastAsia="tr-TR"/>
        </w:rPr>
        <w:t>E) Tüzel kişi tarafından iş deneyimini göstermek üzere, en az beş yıldır en az % 51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F) Ortağı olduğu veya hissedarı bulunduğu tüzel kişiliklere ilişkin beyanname.</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lastRenderedPageBreak/>
        <w:t>G) Keşif bedelinin % 7’ si oranında, İdari Şartnamede belirlenen niteliklere ve ekindeki form örneğine uygun olarak, Yapı Kooperatifi Başkanlığımız adına alınacak Geçici Teminat.</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H) Son beş yılda bitirilen işlere ait taahhüt bildirimi.</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İ) İhale dokümanının satın alındığına dair belge.</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J) İç Zarf.</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Kapalı zarf içerisinde teklif mektubunu içeren iç zarf da</w:t>
      </w:r>
      <w:r w:rsidRPr="00AC4A00">
        <w:rPr>
          <w:rFonts w:ascii="Times New Roman" w:eastAsia="Times New Roman" w:hAnsi="Times New Roman" w:cs="Times New Roman"/>
          <w:color w:val="000000"/>
          <w:sz w:val="18"/>
          <w:lang w:eastAsia="tr-TR"/>
        </w:rPr>
        <w:t> dahil </w:t>
      </w:r>
      <w:r w:rsidRPr="00AC4A00">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Mustafa Kemal Mah. Eskişehir Yolu. 2151 Cad. No: 154 8. Kat 826</w:t>
      </w:r>
      <w:r w:rsidRPr="00AC4A00">
        <w:rPr>
          <w:rFonts w:ascii="Times New Roman" w:eastAsia="Times New Roman" w:hAnsi="Times New Roman" w:cs="Times New Roman"/>
          <w:color w:val="000000"/>
          <w:sz w:val="18"/>
          <w:lang w:eastAsia="tr-TR"/>
        </w:rPr>
        <w:t> nolu </w:t>
      </w:r>
      <w:r w:rsidRPr="00AC4A00">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İsteklilerce sunulacak Türkçe dışındaki belgelerin, idari şartnamenin</w:t>
      </w:r>
      <w:r w:rsidRPr="00AC4A00">
        <w:rPr>
          <w:rFonts w:ascii="Times New Roman" w:eastAsia="Times New Roman" w:hAnsi="Times New Roman" w:cs="Times New Roman"/>
          <w:color w:val="000000"/>
          <w:sz w:val="18"/>
          <w:lang w:eastAsia="tr-TR"/>
        </w:rPr>
        <w:t> 7.3 </w:t>
      </w:r>
      <w:r w:rsidRPr="00AC4A00">
        <w:rPr>
          <w:rFonts w:ascii="Times New Roman" w:eastAsia="Times New Roman" w:hAnsi="Times New Roman" w:cs="Times New Roman"/>
          <w:color w:val="000000"/>
          <w:sz w:val="18"/>
          <w:szCs w:val="18"/>
          <w:lang w:eastAsia="tr-TR"/>
        </w:rPr>
        <w:t>üncü maddesinde belirtilen niteliklere uygun olarak sunulması gerekir.</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5- İsteklilerin gerçek veya tüzel kişi olması zorunludur. Ortak Girişim (iş ortaklığı veya</w:t>
      </w:r>
      <w:r w:rsidRPr="00AC4A00">
        <w:rPr>
          <w:rFonts w:ascii="Times New Roman" w:eastAsia="Times New Roman" w:hAnsi="Times New Roman" w:cs="Times New Roman"/>
          <w:color w:val="000000"/>
          <w:sz w:val="18"/>
          <w:lang w:eastAsia="tr-TR"/>
        </w:rPr>
        <w:t> konsorsiyum</w:t>
      </w:r>
      <w:r w:rsidRPr="00AC4A00">
        <w:rPr>
          <w:rFonts w:ascii="Times New Roman" w:eastAsia="Times New Roman" w:hAnsi="Times New Roman" w:cs="Times New Roman"/>
          <w:color w:val="000000"/>
          <w:sz w:val="18"/>
          <w:szCs w:val="18"/>
          <w:lang w:eastAsia="tr-TR"/>
        </w:rPr>
        <w:t>) kabul edilmez.</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6- İhaleye sadece yerli istekliler katılabilecektir.</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7- İhale dokümanı Bilim, Sanayi ve Teknoloji Bakanlığı Mustafa Kemal Mah. Dumlupınar Bulvarı Eskişehir Yolu. 2151. Cad. No:</w:t>
      </w:r>
      <w:r w:rsidRPr="00AC4A00">
        <w:rPr>
          <w:rFonts w:ascii="Times New Roman" w:eastAsia="Times New Roman" w:hAnsi="Times New Roman" w:cs="Times New Roman"/>
          <w:color w:val="000000"/>
          <w:sz w:val="18"/>
          <w:lang w:eastAsia="tr-TR"/>
        </w:rPr>
        <w:t>154   8</w:t>
      </w:r>
      <w:r w:rsidRPr="00AC4A00">
        <w:rPr>
          <w:rFonts w:ascii="Times New Roman" w:eastAsia="Times New Roman" w:hAnsi="Times New Roman" w:cs="Times New Roman"/>
          <w:color w:val="000000"/>
          <w:sz w:val="18"/>
          <w:szCs w:val="18"/>
          <w:lang w:eastAsia="tr-TR"/>
        </w:rPr>
        <w:t>. Kat 826</w:t>
      </w:r>
      <w:r w:rsidRPr="00AC4A00">
        <w:rPr>
          <w:rFonts w:ascii="Times New Roman" w:eastAsia="Times New Roman" w:hAnsi="Times New Roman" w:cs="Times New Roman"/>
          <w:color w:val="000000"/>
          <w:sz w:val="18"/>
          <w:lang w:eastAsia="tr-TR"/>
        </w:rPr>
        <w:t> nolu </w:t>
      </w:r>
      <w:r w:rsidRPr="00AC4A00">
        <w:rPr>
          <w:rFonts w:ascii="Times New Roman" w:eastAsia="Times New Roman" w:hAnsi="Times New Roman" w:cs="Times New Roman"/>
          <w:color w:val="000000"/>
          <w:sz w:val="18"/>
          <w:szCs w:val="18"/>
          <w:lang w:eastAsia="tr-TR"/>
        </w:rPr>
        <w:t>odasında veya Aksaray-Ağaçören Küçük Sanayi Sitesi Yapı Kooperatifi Başkanlığının PTT Cad. No: 1 Ağaçören/AKSARAY adreslerinde görülebilir veya 500.- TL karşılığı Bilim, Sanayi ve Teknoloji Bakanlığı Mustafa Kemal Mah. Eskişehir Yolu. 2151 Cad. No: 154 8. Kat 826</w:t>
      </w:r>
      <w:r w:rsidRPr="00AC4A00">
        <w:rPr>
          <w:rFonts w:ascii="Times New Roman" w:eastAsia="Times New Roman" w:hAnsi="Times New Roman" w:cs="Times New Roman"/>
          <w:color w:val="000000"/>
          <w:sz w:val="18"/>
          <w:lang w:eastAsia="tr-TR"/>
        </w:rPr>
        <w:t> nolu </w:t>
      </w:r>
      <w:r w:rsidRPr="00AC4A00">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AC4A00" w:rsidRPr="00AC4A00" w:rsidRDefault="00AC4A00" w:rsidP="00AC4A00">
      <w:pPr>
        <w:spacing w:after="0" w:line="240" w:lineRule="atLeast"/>
        <w:ind w:firstLine="567"/>
        <w:jc w:val="both"/>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10 - Kooperatifimiz, Kamu İhale Kanununa tabi değildir.</w:t>
      </w:r>
    </w:p>
    <w:p w:rsidR="00AC4A00" w:rsidRPr="00AC4A00" w:rsidRDefault="00AC4A00" w:rsidP="00AC4A00">
      <w:pPr>
        <w:spacing w:after="0" w:line="240" w:lineRule="atLeast"/>
        <w:ind w:firstLine="567"/>
        <w:jc w:val="right"/>
        <w:rPr>
          <w:rFonts w:ascii="Times New Roman" w:eastAsia="Times New Roman" w:hAnsi="Times New Roman" w:cs="Times New Roman"/>
          <w:color w:val="000000"/>
          <w:sz w:val="20"/>
          <w:szCs w:val="20"/>
          <w:lang w:eastAsia="tr-TR"/>
        </w:rPr>
      </w:pPr>
      <w:r w:rsidRPr="00AC4A00">
        <w:rPr>
          <w:rFonts w:ascii="Times New Roman" w:eastAsia="Times New Roman" w:hAnsi="Times New Roman" w:cs="Times New Roman"/>
          <w:color w:val="000000"/>
          <w:sz w:val="18"/>
          <w:szCs w:val="18"/>
          <w:lang w:eastAsia="tr-TR"/>
        </w:rPr>
        <w:t>6266/2-1</w:t>
      </w:r>
    </w:p>
    <w:p w:rsidR="00AC4A00" w:rsidRPr="00AC4A00" w:rsidRDefault="00AC4A00" w:rsidP="00AC4A00">
      <w:pPr>
        <w:spacing w:after="0" w:line="240" w:lineRule="atLeast"/>
        <w:rPr>
          <w:rFonts w:ascii="Times New Roman" w:eastAsia="Times New Roman" w:hAnsi="Times New Roman" w:cs="Times New Roman"/>
          <w:color w:val="000000"/>
          <w:sz w:val="27"/>
          <w:szCs w:val="27"/>
          <w:lang w:eastAsia="tr-TR"/>
        </w:rPr>
      </w:pPr>
      <w:hyperlink r:id="rId4" w:anchor="_top" w:history="1">
        <w:r w:rsidRPr="00AC4A00">
          <w:rPr>
            <w:rFonts w:ascii="Arial" w:eastAsia="Times New Roman" w:hAnsi="Arial" w:cs="Arial"/>
            <w:color w:val="800080"/>
            <w:sz w:val="28"/>
            <w:u w:val="single"/>
            <w:lang w:val="en-US" w:eastAsia="tr-TR"/>
          </w:rPr>
          <w:t>▲</w:t>
        </w:r>
      </w:hyperlink>
    </w:p>
    <w:p w:rsidR="003676BD" w:rsidRDefault="003676BD"/>
    <w:sectPr w:rsidR="003676BD" w:rsidSect="003676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AC4A00"/>
    <w:rsid w:val="003676BD"/>
    <w:rsid w:val="00AC4A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C4A00"/>
  </w:style>
  <w:style w:type="character" w:customStyle="1" w:styleId="apple-converted-space">
    <w:name w:val="apple-converted-space"/>
    <w:basedOn w:val="VarsaylanParagrafYazTipi"/>
    <w:rsid w:val="00AC4A00"/>
  </w:style>
  <w:style w:type="character" w:customStyle="1" w:styleId="spelle">
    <w:name w:val="spelle"/>
    <w:basedOn w:val="VarsaylanParagrafYazTipi"/>
    <w:rsid w:val="00AC4A00"/>
  </w:style>
  <w:style w:type="paragraph" w:styleId="NormalWeb">
    <w:name w:val="Normal (Web)"/>
    <w:basedOn w:val="Normal"/>
    <w:uiPriority w:val="99"/>
    <w:semiHidden/>
    <w:unhideWhenUsed/>
    <w:rsid w:val="00AC4A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C4A00"/>
    <w:rPr>
      <w:color w:val="0000FF"/>
      <w:u w:val="single"/>
    </w:rPr>
  </w:style>
</w:styles>
</file>

<file path=word/webSettings.xml><?xml version="1.0" encoding="utf-8"?>
<w:webSettings xmlns:r="http://schemas.openxmlformats.org/officeDocument/2006/relationships" xmlns:w="http://schemas.openxmlformats.org/wordprocessingml/2006/main">
  <w:divs>
    <w:div w:id="33010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3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2</cp:revision>
  <dcterms:created xsi:type="dcterms:W3CDTF">2012-07-30T06:17:00Z</dcterms:created>
  <dcterms:modified xsi:type="dcterms:W3CDTF">2012-07-30T06:17:00Z</dcterms:modified>
</cp:coreProperties>
</file>