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48" w:rsidRDefault="00ED329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55pt;margin-top:3.75pt;width:276.4pt;height:34.55pt;z-index:251657728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2"/>
                    <w:shd w:val="clear" w:color="auto" w:fill="auto"/>
                    <w:ind w:right="40"/>
                  </w:pPr>
                  <w:r>
                    <w:rPr>
                      <w:spacing w:val="0"/>
                    </w:rPr>
                    <w:t>TAŞINMAZ MAL SATILACAKTIR GİRESUN / Dereli Belediye Başkanlığından: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56.25pt;margin-top:72.5pt;width:32.1pt;height:6.7pt;z-index:251657730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4"/>
                    <w:shd w:val="clear" w:color="auto" w:fill="auto"/>
                    <w:spacing w:line="120" w:lineRule="exact"/>
                    <w:ind w:left="100"/>
                  </w:pPr>
                  <w:r>
                    <w:rPr>
                      <w:rStyle w:val="Gvdemetni4Exact0"/>
                      <w:spacing w:val="0"/>
                    </w:rPr>
                    <w:t>Ada No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31.5pt;margin-top:73.2pt;width:81.05pt;height:6.7pt;z-index:251657731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5"/>
                    <w:shd w:val="clear" w:color="auto" w:fill="auto"/>
                    <w:spacing w:line="120" w:lineRule="exact"/>
                    <w:ind w:left="100"/>
                  </w:pPr>
                  <w:r>
                    <w:rPr>
                      <w:rStyle w:val="Gvdemetni5Exact0"/>
                      <w:spacing w:val="0"/>
                    </w:rPr>
                    <w:t>Muhammen Satış Bedeli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48.15pt;margin-top:73.45pt;width:54.65pt;height:7.2pt;z-index:251657732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5"/>
                    <w:shd w:val="clear" w:color="auto" w:fill="auto"/>
                    <w:spacing w:line="120" w:lineRule="exact"/>
                    <w:ind w:left="100"/>
                  </w:pPr>
                  <w:r>
                    <w:rPr>
                      <w:rStyle w:val="Gvdemetni5Exact0"/>
                      <w:spacing w:val="0"/>
                    </w:rPr>
                    <w:t>Geçici Teminat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01.45pt;margin-top:79.8pt;width:176.8pt;height:26.85pt;z-index:251657733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0"/>
                    <w:shd w:val="clear" w:color="auto" w:fill="auto"/>
                    <w:tabs>
                      <w:tab w:val="left" w:pos="1223"/>
                    </w:tabs>
                    <w:ind w:left="100"/>
                  </w:pPr>
                  <w:r>
                    <w:rPr>
                      <w:rStyle w:val="GvdemetniExact"/>
                      <w:spacing w:val="0"/>
                    </w:rPr>
                    <w:t>Dereli</w:t>
                  </w:r>
                  <w:r>
                    <w:rPr>
                      <w:rStyle w:val="GvdemetniExact"/>
                      <w:spacing w:val="0"/>
                    </w:rPr>
                    <w:tab/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Sanyer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G40-C-04-B-2-C 142</w:t>
                  </w:r>
                </w:p>
                <w:p w:rsidR="00370548" w:rsidRDefault="0018571A">
                  <w:pPr>
                    <w:pStyle w:val="Gvdemetni0"/>
                    <w:shd w:val="clear" w:color="auto" w:fill="auto"/>
                    <w:tabs>
                      <w:tab w:val="left" w:pos="1223"/>
                    </w:tabs>
                    <w:ind w:left="100"/>
                  </w:pPr>
                  <w:r>
                    <w:rPr>
                      <w:rStyle w:val="GvdemetniExact"/>
                      <w:spacing w:val="0"/>
                    </w:rPr>
                    <w:t>Dereli</w:t>
                  </w:r>
                  <w:r>
                    <w:rPr>
                      <w:rStyle w:val="GvdemetniExact"/>
                      <w:spacing w:val="0"/>
                    </w:rPr>
                    <w:tab/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Sanyer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G40-C-04-B-2-C 142</w:t>
                  </w:r>
                </w:p>
                <w:p w:rsidR="00370548" w:rsidRDefault="0018571A">
                  <w:pPr>
                    <w:pStyle w:val="Gvdemetni0"/>
                    <w:shd w:val="clear" w:color="auto" w:fill="auto"/>
                    <w:tabs>
                      <w:tab w:val="left" w:pos="1228"/>
                    </w:tabs>
                    <w:ind w:left="100"/>
                  </w:pPr>
                  <w:r>
                    <w:rPr>
                      <w:rStyle w:val="GvdemetniExact"/>
                      <w:spacing w:val="0"/>
                    </w:rPr>
                    <w:t>Dereli</w:t>
                  </w:r>
                  <w:r>
                    <w:rPr>
                      <w:rStyle w:val="GvdemetniExact"/>
                      <w:spacing w:val="0"/>
                    </w:rPr>
                    <w:tab/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Sanyer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G40-C-04-B-2-C 142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50.8pt;margin-top:80pt;width:28.95pt;height:26.6pt;z-index:251657734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0"/>
                    <w:shd w:val="clear" w:color="auto" w:fill="auto"/>
                    <w:ind w:left="100"/>
                  </w:pPr>
                  <w:r>
                    <w:rPr>
                      <w:rStyle w:val="GvdemetniExact"/>
                      <w:spacing w:val="0"/>
                    </w:rPr>
                    <w:t>30/974</w:t>
                  </w:r>
                </w:p>
                <w:p w:rsidR="00370548" w:rsidRDefault="0018571A">
                  <w:pPr>
                    <w:pStyle w:val="Gvdemetni0"/>
                    <w:shd w:val="clear" w:color="auto" w:fill="auto"/>
                    <w:ind w:left="100"/>
                  </w:pPr>
                  <w:r>
                    <w:rPr>
                      <w:rStyle w:val="GvdemetniExact"/>
                      <w:spacing w:val="0"/>
                    </w:rPr>
                    <w:t>28/974</w:t>
                  </w:r>
                </w:p>
                <w:p w:rsidR="00370548" w:rsidRDefault="0018571A">
                  <w:pPr>
                    <w:pStyle w:val="Gvdemetni0"/>
                    <w:shd w:val="clear" w:color="auto" w:fill="auto"/>
                    <w:ind w:left="100"/>
                  </w:pPr>
                  <w:r>
                    <w:rPr>
                      <w:rStyle w:val="GvdemetniExact"/>
                      <w:spacing w:val="0"/>
                    </w:rPr>
                    <w:t>66/974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31.3pt;margin-top:80.5pt;width:51.3pt;height:26.9pt;z-index:251657735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ind w:left="100"/>
                  </w:pPr>
                  <w:r>
                    <w:rPr>
                      <w:rStyle w:val="GvdemetniExact"/>
                      <w:spacing w:val="0"/>
                    </w:rPr>
                    <w:t>00-TL</w:t>
                  </w:r>
                </w:p>
                <w:p w:rsidR="00370548" w:rsidRDefault="0018571A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ind w:left="100"/>
                  </w:pPr>
                  <w:r>
                    <w:rPr>
                      <w:rStyle w:val="GvdemetniExact"/>
                      <w:spacing w:val="0"/>
                    </w:rPr>
                    <w:t>00-TL</w:t>
                  </w:r>
                </w:p>
                <w:p w:rsidR="00370548" w:rsidRDefault="0018571A">
                  <w:pPr>
                    <w:pStyle w:val="Gvdemetni0"/>
                    <w:numPr>
                      <w:ilvl w:val="0"/>
                      <w:numId w:val="3"/>
                    </w:numPr>
                    <w:shd w:val="clear" w:color="auto" w:fill="auto"/>
                    <w:ind w:left="100"/>
                  </w:pPr>
                  <w:r>
                    <w:rPr>
                      <w:rStyle w:val="GvdemetniExact"/>
                      <w:spacing w:val="0"/>
                    </w:rPr>
                    <w:t>00-TL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651.5pt;margin-top:80.95pt;width:44.55pt;height:26.6pt;z-index:251657736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0"/>
                    <w:shd w:val="clear" w:color="auto" w:fill="auto"/>
                    <w:ind w:left="100"/>
                  </w:pPr>
                  <w:r>
                    <w:rPr>
                      <w:rStyle w:val="GvdemetniExact"/>
                      <w:spacing w:val="0"/>
                    </w:rPr>
                    <w:t>7.000.00-TL</w:t>
                  </w:r>
                </w:p>
                <w:p w:rsidR="00370548" w:rsidRDefault="0018571A">
                  <w:pPr>
                    <w:pStyle w:val="Gvdemetni0"/>
                    <w:numPr>
                      <w:ilvl w:val="0"/>
                      <w:numId w:val="4"/>
                    </w:numPr>
                    <w:shd w:val="clear" w:color="auto" w:fill="auto"/>
                    <w:ind w:left="100"/>
                  </w:pPr>
                  <w:r>
                    <w:rPr>
                      <w:rStyle w:val="GvdemetniExact"/>
                      <w:spacing w:val="0"/>
                    </w:rPr>
                    <w:t>TL</w:t>
                  </w:r>
                </w:p>
                <w:p w:rsidR="00370548" w:rsidRDefault="0018571A">
                  <w:pPr>
                    <w:pStyle w:val="Gvdemetni0"/>
                    <w:numPr>
                      <w:ilvl w:val="0"/>
                      <w:numId w:val="5"/>
                    </w:numPr>
                    <w:shd w:val="clear" w:color="auto" w:fill="auto"/>
                    <w:ind w:left="100"/>
                  </w:pPr>
                  <w:r>
                    <w:rPr>
                      <w:rStyle w:val="GvdemetniExact"/>
                      <w:spacing w:val="0"/>
                    </w:rPr>
                    <w:t>TL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58.1pt;margin-top:72.25pt;width:58pt;height:6.7pt;z-index:251657737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5"/>
                    <w:shd w:val="clear" w:color="auto" w:fill="auto"/>
                    <w:spacing w:line="120" w:lineRule="exact"/>
                    <w:ind w:left="100"/>
                  </w:pPr>
                  <w:r>
                    <w:rPr>
                      <w:rStyle w:val="Gvdemetni5Exact0"/>
                      <w:spacing w:val="0"/>
                    </w:rPr>
                    <w:t>Mevkii Pafta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15.05pt;margin-top:71.5pt;width:194.1pt;height:8.4pt;z-index:251657738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5"/>
                    <w:shd w:val="clear" w:color="auto" w:fill="auto"/>
                    <w:tabs>
                      <w:tab w:val="left" w:leader="underscore" w:pos="1540"/>
                    </w:tabs>
                    <w:spacing w:line="120" w:lineRule="exact"/>
                    <w:ind w:left="100"/>
                  </w:pPr>
                  <w:r>
                    <w:rPr>
                      <w:rStyle w:val="Gvdemetni5Exact0"/>
                      <w:spacing w:val="0"/>
                    </w:rPr>
                    <w:t xml:space="preserve">Parsel No </w:t>
                  </w:r>
                  <w:proofErr w:type="spellStart"/>
                  <w:r>
                    <w:rPr>
                      <w:rStyle w:val="Gvdemetni5Exact0"/>
                      <w:spacing w:val="0"/>
                    </w:rPr>
                    <w:t>Pav</w:t>
                  </w:r>
                  <w:proofErr w:type="spellEnd"/>
                  <w:r>
                    <w:rPr>
                      <w:spacing w:val="0"/>
                    </w:rPr>
                    <w:tab/>
                  </w:r>
                  <w:r>
                    <w:rPr>
                      <w:rStyle w:val="Gvdemetni5Exact0"/>
                      <w:spacing w:val="0"/>
                    </w:rPr>
                    <w:t>Bağımsız Bölüm No Yüz Ölçümü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76.7pt;margin-top:38.65pt;width:44.8pt;height:15.2pt;z-index:251657739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2"/>
                    <w:shd w:val="clear" w:color="auto" w:fill="auto"/>
                    <w:spacing w:line="25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>İLAN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64.3pt;margin-top:80.5pt;width:30.65pt;height:26.6pt;z-index:251657740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0"/>
                    <w:shd w:val="clear" w:color="auto" w:fill="auto"/>
                    <w:ind w:left="120" w:right="120"/>
                    <w:jc w:val="both"/>
                  </w:pPr>
                  <w:r>
                    <w:rPr>
                      <w:rStyle w:val="GvdemetniExact"/>
                      <w:spacing w:val="0"/>
                    </w:rPr>
                    <w:t xml:space="preserve">116m2 </w:t>
                  </w:r>
                  <w:r>
                    <w:rPr>
                      <w:rStyle w:val="Gvdemetni0ptbolukbraklyorExact"/>
                      <w:spacing w:val="10"/>
                    </w:rPr>
                    <w:t xml:space="preserve">112m2 </w:t>
                  </w:r>
                  <w:r>
                    <w:rPr>
                      <w:rStyle w:val="GvdemetniExact"/>
                      <w:spacing w:val="0"/>
                    </w:rPr>
                    <w:t>264 m2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15.75pt;margin-top:99.3pt;width:11.45pt;height:7pt;z-index:251657741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18571A">
                  <w:pPr>
                    <w:pStyle w:val="Gvdemetni6"/>
                    <w:shd w:val="clear" w:color="auto" w:fill="auto"/>
                    <w:spacing w:line="140" w:lineRule="exact"/>
                    <w:ind w:left="100"/>
                  </w:pPr>
                  <w:r>
                    <w:t>1</w:t>
                  </w:r>
                </w:p>
              </w:txbxContent>
            </v:textbox>
            <w10:wrap anchorx="margin"/>
          </v:shape>
        </w:pict>
      </w:r>
    </w:p>
    <w:p w:rsidR="00370548" w:rsidRDefault="00370548">
      <w:pPr>
        <w:spacing w:line="360" w:lineRule="exact"/>
      </w:pPr>
    </w:p>
    <w:p w:rsidR="00370548" w:rsidRDefault="00370548">
      <w:pPr>
        <w:spacing w:line="360" w:lineRule="exact"/>
      </w:pPr>
    </w:p>
    <w:p w:rsidR="00370548" w:rsidRDefault="00370548">
      <w:pPr>
        <w:spacing w:line="360" w:lineRule="exact"/>
      </w:pPr>
    </w:p>
    <w:p w:rsidR="00370548" w:rsidRDefault="00370548">
      <w:pPr>
        <w:spacing w:line="360" w:lineRule="exact"/>
      </w:pPr>
    </w:p>
    <w:p w:rsidR="00370548" w:rsidRDefault="00370548">
      <w:pPr>
        <w:spacing w:line="431" w:lineRule="exact"/>
      </w:pPr>
    </w:p>
    <w:p w:rsidR="00370548" w:rsidRDefault="00370548">
      <w:pPr>
        <w:rPr>
          <w:sz w:val="2"/>
          <w:szCs w:val="2"/>
        </w:rPr>
        <w:sectPr w:rsidR="00370548">
          <w:type w:val="continuous"/>
          <w:pgSz w:w="16838" w:h="16834" w:orient="landscape"/>
          <w:pgMar w:top="5238" w:right="784" w:bottom="5238" w:left="784" w:header="0" w:footer="3" w:gutter="0"/>
          <w:cols w:space="720"/>
          <w:noEndnote/>
          <w:docGrid w:linePitch="360"/>
        </w:sectPr>
      </w:pPr>
    </w:p>
    <w:p w:rsidR="00370548" w:rsidRDefault="0018571A">
      <w:pPr>
        <w:pStyle w:val="Gvdemetni0"/>
        <w:numPr>
          <w:ilvl w:val="0"/>
          <w:numId w:val="6"/>
        </w:numPr>
        <w:shd w:val="clear" w:color="auto" w:fill="auto"/>
        <w:tabs>
          <w:tab w:val="left" w:pos="159"/>
        </w:tabs>
        <w:ind w:left="20"/>
      </w:pPr>
      <w:proofErr w:type="spellStart"/>
      <w:r>
        <w:lastRenderedPageBreak/>
        <w:t>Yukanda</w:t>
      </w:r>
      <w:proofErr w:type="spellEnd"/>
      <w:r>
        <w:t xml:space="preserve"> </w:t>
      </w:r>
      <w:proofErr w:type="spellStart"/>
      <w:r>
        <w:t>aynntısı</w:t>
      </w:r>
      <w:proofErr w:type="spellEnd"/>
      <w:r>
        <w:t xml:space="preserve"> belirtilen mülkiyeti Belediyemize ait taşınmaz </w:t>
      </w:r>
      <w:proofErr w:type="spellStart"/>
      <w:r>
        <w:t>mallann</w:t>
      </w:r>
      <w:proofErr w:type="spellEnd"/>
      <w:r>
        <w:t xml:space="preserve"> tamamı 2886 Sayılı Devlet İhale Kanununun 45. maddesine (Açık Teklif Usulü) ve tanzim olunan şartnameye göre satılacaktır.</w:t>
      </w:r>
    </w:p>
    <w:p w:rsidR="00370548" w:rsidRDefault="0018571A">
      <w:pPr>
        <w:pStyle w:val="Gvdemetni0"/>
        <w:numPr>
          <w:ilvl w:val="0"/>
          <w:numId w:val="6"/>
        </w:numPr>
        <w:shd w:val="clear" w:color="auto" w:fill="auto"/>
        <w:tabs>
          <w:tab w:val="left" w:pos="169"/>
        </w:tabs>
        <w:ind w:left="20"/>
      </w:pPr>
      <w:r>
        <w:t xml:space="preserve">Giresun/Dereli Belediyesine ait taşınmazların ihale bedelleri KDV hariç olarak </w:t>
      </w:r>
      <w:proofErr w:type="spellStart"/>
      <w:r>
        <w:t>yukanda</w:t>
      </w:r>
      <w:proofErr w:type="spellEnd"/>
      <w:r>
        <w:t xml:space="preserve"> belirtilmiştir.</w:t>
      </w:r>
    </w:p>
    <w:p w:rsidR="00370548" w:rsidRDefault="0018571A">
      <w:pPr>
        <w:pStyle w:val="Gvdemetni0"/>
        <w:numPr>
          <w:ilvl w:val="0"/>
          <w:numId w:val="6"/>
        </w:numPr>
        <w:shd w:val="clear" w:color="auto" w:fill="auto"/>
        <w:tabs>
          <w:tab w:val="left" w:pos="169"/>
        </w:tabs>
        <w:ind w:left="20"/>
      </w:pPr>
      <w:r>
        <w:t xml:space="preserve">Taşınmaz </w:t>
      </w:r>
      <w:proofErr w:type="spellStart"/>
      <w:r>
        <w:t>Malm</w:t>
      </w:r>
      <w:proofErr w:type="spellEnd"/>
      <w:r>
        <w:t xml:space="preserve"> Açık Teklif Usulü ve artırma suretiyle ihalesi </w:t>
      </w:r>
      <w:proofErr w:type="gramStart"/>
      <w:r>
        <w:t>07/08/2012</w:t>
      </w:r>
      <w:proofErr w:type="gramEnd"/>
      <w:r>
        <w:t xml:space="preserve"> tarihli Salı Günü saat 10.00’ da Dereli Belediyesi Başkanlık odasında yapılacaktır.</w:t>
      </w:r>
    </w:p>
    <w:p w:rsidR="00370548" w:rsidRDefault="0018571A">
      <w:pPr>
        <w:pStyle w:val="Gvdemetni0"/>
        <w:numPr>
          <w:ilvl w:val="0"/>
          <w:numId w:val="6"/>
        </w:numPr>
        <w:shd w:val="clear" w:color="auto" w:fill="auto"/>
        <w:tabs>
          <w:tab w:val="left" w:pos="178"/>
        </w:tabs>
        <w:ind w:left="20"/>
      </w:pPr>
      <w:r>
        <w:t xml:space="preserve">Satışa ait şartname ve diğer </w:t>
      </w:r>
      <w:proofErr w:type="spellStart"/>
      <w:r>
        <w:t>evraklan</w:t>
      </w:r>
      <w:proofErr w:type="spellEnd"/>
      <w:r>
        <w:t xml:space="preserve"> Belediye Mali Hizmetler Müdürlüğünden 100,00-TL (KDV </w:t>
      </w:r>
      <w:proofErr w:type="gramStart"/>
      <w:r>
        <w:t>dahil</w:t>
      </w:r>
      <w:proofErr w:type="gramEnd"/>
      <w:r>
        <w:t>) bedel karşılığında alınabilir.</w:t>
      </w:r>
    </w:p>
    <w:p w:rsidR="00370548" w:rsidRDefault="0018571A">
      <w:pPr>
        <w:pStyle w:val="Gvdemetni0"/>
        <w:numPr>
          <w:ilvl w:val="0"/>
          <w:numId w:val="6"/>
        </w:numPr>
        <w:shd w:val="clear" w:color="auto" w:fill="auto"/>
        <w:tabs>
          <w:tab w:val="left" w:pos="169"/>
        </w:tabs>
        <w:ind w:left="20"/>
      </w:pPr>
      <w:r>
        <w:t>İhaleye iştirak edeceklerin İhaleye Katılma Şartlan:</w:t>
      </w:r>
    </w:p>
    <w:p w:rsidR="00370548" w:rsidRDefault="0018571A">
      <w:pPr>
        <w:pStyle w:val="Gvdemetni0"/>
        <w:numPr>
          <w:ilvl w:val="0"/>
          <w:numId w:val="7"/>
        </w:numPr>
        <w:shd w:val="clear" w:color="auto" w:fill="auto"/>
        <w:tabs>
          <w:tab w:val="left" w:pos="164"/>
        </w:tabs>
        <w:ind w:left="20"/>
      </w:pPr>
      <w:proofErr w:type="gramStart"/>
      <w:r>
        <w:t>ihaleye</w:t>
      </w:r>
      <w:proofErr w:type="gramEnd"/>
      <w:r>
        <w:t xml:space="preserve"> girecekleri Özel şartnameyi satın aldığına dair belgeyi ibraz etmek zorundadır.</w:t>
      </w:r>
    </w:p>
    <w:p w:rsidR="00370548" w:rsidRDefault="0018571A">
      <w:pPr>
        <w:pStyle w:val="Gvdemetni0"/>
        <w:numPr>
          <w:ilvl w:val="0"/>
          <w:numId w:val="7"/>
        </w:numPr>
        <w:shd w:val="clear" w:color="auto" w:fill="auto"/>
        <w:tabs>
          <w:tab w:val="left" w:pos="174"/>
        </w:tabs>
        <w:ind w:left="20"/>
      </w:pPr>
      <w:r>
        <w:t>İhaleye katılacak kişinin gerçek kişi olması halinde</w:t>
      </w:r>
    </w:p>
    <w:p w:rsidR="00370548" w:rsidRDefault="0018571A">
      <w:pPr>
        <w:pStyle w:val="Gvdemetni0"/>
        <w:numPr>
          <w:ilvl w:val="0"/>
          <w:numId w:val="8"/>
        </w:numPr>
        <w:shd w:val="clear" w:color="auto" w:fill="auto"/>
        <w:tabs>
          <w:tab w:val="left" w:pos="154"/>
        </w:tabs>
        <w:ind w:left="20"/>
      </w:pPr>
      <w:r>
        <w:t>Nüfus Cüzdan Sureti</w:t>
      </w:r>
    </w:p>
    <w:p w:rsidR="00370548" w:rsidRDefault="0018571A">
      <w:pPr>
        <w:pStyle w:val="Gvdemetni0"/>
        <w:numPr>
          <w:ilvl w:val="0"/>
          <w:numId w:val="8"/>
        </w:numPr>
        <w:shd w:val="clear" w:color="auto" w:fill="auto"/>
        <w:tabs>
          <w:tab w:val="left" w:pos="169"/>
        </w:tabs>
        <w:ind w:left="20"/>
      </w:pPr>
      <w:proofErr w:type="spellStart"/>
      <w:r>
        <w:t>tmza</w:t>
      </w:r>
      <w:proofErr w:type="spellEnd"/>
      <w:r>
        <w:t xml:space="preserve"> </w:t>
      </w:r>
      <w:proofErr w:type="spellStart"/>
      <w:r>
        <w:t>şirküsü</w:t>
      </w:r>
      <w:proofErr w:type="spellEnd"/>
      <w:r>
        <w:t xml:space="preserve"> (Aslı veya noter tasdikli Örneği)</w:t>
      </w:r>
    </w:p>
    <w:p w:rsidR="00370548" w:rsidRDefault="0018571A">
      <w:pPr>
        <w:pStyle w:val="Gvdemetni0"/>
        <w:numPr>
          <w:ilvl w:val="0"/>
          <w:numId w:val="8"/>
        </w:numPr>
        <w:shd w:val="clear" w:color="auto" w:fill="auto"/>
        <w:tabs>
          <w:tab w:val="left" w:pos="169"/>
        </w:tabs>
        <w:ind w:left="20"/>
      </w:pPr>
      <w:r>
        <w:t xml:space="preserve">Vekâleten katılım halinde aslı veya noterden tasdikli yetki belgesi ile imza </w:t>
      </w:r>
      <w:proofErr w:type="spellStart"/>
      <w:r>
        <w:t>sirküsü</w:t>
      </w:r>
      <w:proofErr w:type="spellEnd"/>
    </w:p>
    <w:p w:rsidR="00370548" w:rsidRDefault="0018571A">
      <w:pPr>
        <w:pStyle w:val="Gvdemetni0"/>
        <w:numPr>
          <w:ilvl w:val="0"/>
          <w:numId w:val="8"/>
        </w:numPr>
        <w:shd w:val="clear" w:color="auto" w:fill="auto"/>
        <w:tabs>
          <w:tab w:val="left" w:pos="169"/>
        </w:tabs>
        <w:ind w:left="20"/>
      </w:pPr>
      <w:r>
        <w:t xml:space="preserve">Tebligat için adres </w:t>
      </w:r>
      <w:proofErr w:type="spellStart"/>
      <w:r>
        <w:t>beyam</w:t>
      </w:r>
      <w:proofErr w:type="spellEnd"/>
      <w:r>
        <w:t>, irtibat için telefon numarası ve varsa faks numarası ile elektronik posta adresi</w:t>
      </w:r>
    </w:p>
    <w:p w:rsidR="00370548" w:rsidRDefault="0018571A">
      <w:pPr>
        <w:pStyle w:val="Gvdemetni0"/>
        <w:numPr>
          <w:ilvl w:val="0"/>
          <w:numId w:val="7"/>
        </w:numPr>
        <w:shd w:val="clear" w:color="auto" w:fill="auto"/>
        <w:tabs>
          <w:tab w:val="left" w:pos="164"/>
        </w:tabs>
        <w:ind w:left="20"/>
      </w:pPr>
      <w:r>
        <w:t>İhaleye katılacakların Tüzel kişi olması halinde;</w:t>
      </w:r>
    </w:p>
    <w:p w:rsidR="00370548" w:rsidRDefault="0018571A">
      <w:pPr>
        <w:pStyle w:val="Gvdemetni0"/>
        <w:numPr>
          <w:ilvl w:val="0"/>
          <w:numId w:val="9"/>
        </w:numPr>
        <w:shd w:val="clear" w:color="auto" w:fill="auto"/>
        <w:tabs>
          <w:tab w:val="left" w:pos="159"/>
        </w:tabs>
        <w:spacing w:line="163" w:lineRule="exact"/>
        <w:ind w:left="20" w:right="180"/>
      </w:pPr>
      <w:r>
        <w:t xml:space="preserve">İlgisine göre tüzel kişiliğin ortakları, üyeleri veya </w:t>
      </w:r>
      <w:proofErr w:type="spellStart"/>
      <w:r>
        <w:t>kuruculan</w:t>
      </w:r>
      <w:proofErr w:type="spellEnd"/>
      <w:r>
        <w:t xml:space="preserve"> ile tüzel kişiliğin yönetimindeki görevleri belirtilen son durumu gösterir Ticaret Sicil Gazetesi veya bu hususları teşvik eden belgeler ile tüzel kişiliğin noter tasdikli imza sirküleri.</w:t>
      </w:r>
    </w:p>
    <w:p w:rsidR="00370548" w:rsidRDefault="0018571A">
      <w:pPr>
        <w:pStyle w:val="Gvdemetni0"/>
        <w:numPr>
          <w:ilvl w:val="0"/>
          <w:numId w:val="9"/>
        </w:numPr>
        <w:shd w:val="clear" w:color="auto" w:fill="auto"/>
        <w:tabs>
          <w:tab w:val="left" w:pos="169"/>
        </w:tabs>
        <w:spacing w:line="173" w:lineRule="exact"/>
        <w:ind w:left="20"/>
      </w:pPr>
      <w:r>
        <w:t>Mevzuat gereği tüzel kişiliğin siciline kayıtlı bulunduğu Ticaret ve/veya sanayi odasından ihaleye ilişkin ilk ilanın yapıldığı yıl içerisinde alınmış, tüzel kişiliğin sicile kayıtlı olduğunu gösterir belge,</w:t>
      </w:r>
    </w:p>
    <w:p w:rsidR="00370548" w:rsidRDefault="0018571A">
      <w:pPr>
        <w:pStyle w:val="Gvdemetni0"/>
        <w:numPr>
          <w:ilvl w:val="0"/>
          <w:numId w:val="9"/>
        </w:numPr>
        <w:shd w:val="clear" w:color="auto" w:fill="auto"/>
        <w:tabs>
          <w:tab w:val="left" w:pos="164"/>
        </w:tabs>
        <w:spacing w:line="173" w:lineRule="exact"/>
        <w:ind w:left="20"/>
      </w:pPr>
      <w:r>
        <w:t>Vekâleten İhaleye katılma halinde, istekli adına katılan kişinin noter tasdikli vekâletnamesi ile tasdikli imza beyannamesi</w:t>
      </w:r>
    </w:p>
    <w:p w:rsidR="00370548" w:rsidRDefault="0018571A">
      <w:pPr>
        <w:pStyle w:val="Gvdemetni0"/>
        <w:numPr>
          <w:ilvl w:val="0"/>
          <w:numId w:val="9"/>
        </w:numPr>
        <w:shd w:val="clear" w:color="auto" w:fill="auto"/>
        <w:tabs>
          <w:tab w:val="left" w:pos="174"/>
        </w:tabs>
        <w:spacing w:line="173" w:lineRule="exact"/>
        <w:ind w:left="20"/>
      </w:pPr>
      <w:r>
        <w:t xml:space="preserve">İsteklinin ortak girişim olması halinde, noterden tasdikli iş ortaklığı veya </w:t>
      </w:r>
      <w:proofErr w:type="gramStart"/>
      <w:r>
        <w:t>konsorsiyum</w:t>
      </w:r>
      <w:proofErr w:type="gramEnd"/>
      <w:r>
        <w:t xml:space="preserve"> beyannamesi, yetki belgesi ile imza </w:t>
      </w:r>
      <w:proofErr w:type="spellStart"/>
      <w:r>
        <w:t>şirküsü</w:t>
      </w:r>
      <w:proofErr w:type="spellEnd"/>
    </w:p>
    <w:p w:rsidR="00370548" w:rsidRDefault="00ED3290">
      <w:pPr>
        <w:pStyle w:val="Gvdemetni0"/>
        <w:numPr>
          <w:ilvl w:val="0"/>
          <w:numId w:val="7"/>
        </w:numPr>
        <w:shd w:val="clear" w:color="auto" w:fill="auto"/>
        <w:tabs>
          <w:tab w:val="left" w:pos="169"/>
        </w:tabs>
        <w:spacing w:line="173" w:lineRule="exact"/>
        <w:ind w:left="20"/>
      </w:pPr>
      <w:r>
        <w:pict>
          <v:shape id="_x0000_s1040" type="#_x0000_t202" style="position:absolute;left:0;text-align:left;margin-left:-18.7pt;margin-top:2.7pt;width:12.55pt;height:18.5pt;z-index:-125829376;mso-wrap-distance-left:5pt;mso-wrap-distance-right:5pt;mso-position-horizontal-relative:margin" filled="f" stroked="f">
            <v:textbox style="mso-fit-shape-to-text:t" inset="0,0,0,0">
              <w:txbxContent>
                <w:p w:rsidR="00370548" w:rsidRDefault="00370548">
                  <w:pPr>
                    <w:pStyle w:val="Gvdemetni7"/>
                    <w:shd w:val="clear" w:color="auto" w:fill="auto"/>
                    <w:spacing w:line="370" w:lineRule="exact"/>
                  </w:pPr>
                </w:p>
              </w:txbxContent>
            </v:textbox>
            <w10:wrap type="square" anchorx="margin"/>
          </v:shape>
        </w:pict>
      </w:r>
      <w:r w:rsidR="0018571A">
        <w:t xml:space="preserve">İhaleye İştirak edecek Gerçek ve Tüzel Kişiler </w:t>
      </w:r>
      <w:proofErr w:type="spellStart"/>
      <w:r w:rsidR="0018571A">
        <w:t>Yukanda</w:t>
      </w:r>
      <w:proofErr w:type="spellEnd"/>
      <w:r w:rsidR="0018571A">
        <w:t xml:space="preserve"> belirtilen </w:t>
      </w:r>
      <w:proofErr w:type="spellStart"/>
      <w:r w:rsidR="0018571A">
        <w:t>evraklanm</w:t>
      </w:r>
      <w:proofErr w:type="spellEnd"/>
      <w:r w:rsidR="0018571A">
        <w:t xml:space="preserve"> Dilekçe veya Yazı ekinde ihale günü saat </w:t>
      </w:r>
      <w:proofErr w:type="gramStart"/>
      <w:r w:rsidR="0018571A">
        <w:t>09:30’a</w:t>
      </w:r>
      <w:proofErr w:type="gramEnd"/>
      <w:r w:rsidR="0018571A">
        <w:t xml:space="preserve"> kadar Dereli Belediyesi Mali Hizmetler Müdürlüğü’ne vermeleri gerekmektedir.</w:t>
      </w:r>
    </w:p>
    <w:p w:rsidR="00370548" w:rsidRDefault="0018571A">
      <w:pPr>
        <w:pStyle w:val="Gvdemetni0"/>
        <w:numPr>
          <w:ilvl w:val="0"/>
          <w:numId w:val="10"/>
        </w:numPr>
        <w:shd w:val="clear" w:color="auto" w:fill="auto"/>
        <w:tabs>
          <w:tab w:val="left" w:pos="169"/>
        </w:tabs>
        <w:spacing w:line="173" w:lineRule="exact"/>
        <w:ind w:left="20"/>
      </w:pPr>
      <w:r>
        <w:t>Postadaki gecikmeler ile telgrafla müracaatlar kabul edilmeyecektir.</w:t>
      </w:r>
    </w:p>
    <w:p w:rsidR="00370548" w:rsidRDefault="0018571A">
      <w:pPr>
        <w:pStyle w:val="Gvdemetni0"/>
        <w:numPr>
          <w:ilvl w:val="0"/>
          <w:numId w:val="10"/>
        </w:numPr>
        <w:shd w:val="clear" w:color="auto" w:fill="auto"/>
        <w:tabs>
          <w:tab w:val="left" w:pos="169"/>
        </w:tabs>
        <w:spacing w:line="173" w:lineRule="exact"/>
        <w:ind w:left="20"/>
      </w:pPr>
      <w:r>
        <w:t>İhaleyi yapıp yapmamaya Belediye Encümeni serbesttir.</w:t>
      </w:r>
    </w:p>
    <w:p w:rsidR="00370548" w:rsidRDefault="0018571A">
      <w:pPr>
        <w:pStyle w:val="Gvdemetni0"/>
        <w:numPr>
          <w:ilvl w:val="0"/>
          <w:numId w:val="10"/>
        </w:numPr>
        <w:shd w:val="clear" w:color="auto" w:fill="auto"/>
        <w:tabs>
          <w:tab w:val="left" w:pos="169"/>
          <w:tab w:val="left" w:pos="11468"/>
        </w:tabs>
        <w:spacing w:line="120" w:lineRule="exact"/>
        <w:ind w:left="20"/>
      </w:pPr>
      <w:r>
        <w:t xml:space="preserve">Taşınmaz malın ihale şartnamesi ile Dosyanın Mesai saatleri </w:t>
      </w:r>
      <w:proofErr w:type="gramStart"/>
      <w:r>
        <w:t>dahilinde</w:t>
      </w:r>
      <w:proofErr w:type="gramEnd"/>
      <w:r>
        <w:t xml:space="preserve"> Dereli Belediyesi Mali Hizmetler Müdürlüğünde görülebileceği ilan olunur.</w:t>
      </w:r>
      <w:r>
        <w:tab/>
      </w:r>
      <w:r>
        <w:rPr>
          <w:rStyle w:val="Gvdemetni1"/>
        </w:rPr>
        <w:t>(</w:t>
      </w:r>
      <w:hyperlink r:id="rId7" w:history="1">
        <w:r>
          <w:rPr>
            <w:rStyle w:val="Kpr"/>
          </w:rPr>
          <w:t>www.ilan.gov.tr</w:t>
        </w:r>
      </w:hyperlink>
      <w:r>
        <w:rPr>
          <w:rStyle w:val="Gvdemetni1"/>
        </w:rPr>
        <w:t xml:space="preserve">) </w:t>
      </w:r>
      <w:r>
        <w:rPr>
          <w:rStyle w:val="Gvdemetni1"/>
          <w:lang w:val="tr-TR"/>
        </w:rPr>
        <w:t>Basın: 45755</w:t>
      </w:r>
    </w:p>
    <w:sectPr w:rsidR="00370548" w:rsidSect="00370548">
      <w:type w:val="continuous"/>
      <w:pgSz w:w="16838" w:h="16834" w:orient="landscape"/>
      <w:pgMar w:top="5226" w:right="1734" w:bottom="5308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56" w:rsidRDefault="00327156" w:rsidP="00370548">
      <w:r>
        <w:separator/>
      </w:r>
    </w:p>
  </w:endnote>
  <w:endnote w:type="continuationSeparator" w:id="0">
    <w:p w:rsidR="00327156" w:rsidRDefault="00327156" w:rsidP="0037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56" w:rsidRDefault="00327156"/>
  </w:footnote>
  <w:footnote w:type="continuationSeparator" w:id="0">
    <w:p w:rsidR="00327156" w:rsidRDefault="003271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621"/>
    <w:multiLevelType w:val="multilevel"/>
    <w:tmpl w:val="174C1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61951"/>
    <w:multiLevelType w:val="multilevel"/>
    <w:tmpl w:val="C04813A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C7777"/>
    <w:multiLevelType w:val="multilevel"/>
    <w:tmpl w:val="D3086710"/>
    <w:lvl w:ilvl="0">
      <w:numFmt w:val="decimal"/>
      <w:lvlText w:val="1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0461"/>
    <w:multiLevelType w:val="multilevel"/>
    <w:tmpl w:val="63AE9B3A"/>
    <w:lvl w:ilvl="0">
      <w:numFmt w:val="decimal"/>
      <w:lvlText w:val="25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D6AD2"/>
    <w:multiLevelType w:val="multilevel"/>
    <w:tmpl w:val="B10E103C"/>
    <w:lvl w:ilvl="0">
      <w:numFmt w:val="decimal"/>
      <w:lvlText w:val="2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11753E"/>
    <w:multiLevelType w:val="multilevel"/>
    <w:tmpl w:val="2F3ECF4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655A98"/>
    <w:multiLevelType w:val="multilevel"/>
    <w:tmpl w:val="7480E6B2"/>
    <w:lvl w:ilvl="0">
      <w:numFmt w:val="decimal"/>
      <w:lvlText w:val="4.30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FF55D1"/>
    <w:multiLevelType w:val="multilevel"/>
    <w:tmpl w:val="1BE45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27644"/>
    <w:multiLevelType w:val="multilevel"/>
    <w:tmpl w:val="B67C59B8"/>
    <w:lvl w:ilvl="0">
      <w:numFmt w:val="decimal"/>
      <w:lvlText w:val="7.60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367651"/>
    <w:multiLevelType w:val="multilevel"/>
    <w:tmpl w:val="CC2C5E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70548"/>
    <w:rsid w:val="0018571A"/>
    <w:rsid w:val="00327156"/>
    <w:rsid w:val="00370548"/>
    <w:rsid w:val="00446758"/>
    <w:rsid w:val="00E318F7"/>
    <w:rsid w:val="00ED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54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70548"/>
    <w:rPr>
      <w:color w:val="000080"/>
      <w:u w:val="single"/>
    </w:rPr>
  </w:style>
  <w:style w:type="character" w:customStyle="1" w:styleId="Gvdemetni2Exact">
    <w:name w:val="Gövde metni (2) Exact"/>
    <w:basedOn w:val="VarsaylanParagrafYazTipi"/>
    <w:link w:val="Gvdemetni2"/>
    <w:rsid w:val="003705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370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6"/>
      <w:sz w:val="36"/>
      <w:szCs w:val="36"/>
      <w:u w:val="none"/>
    </w:rPr>
  </w:style>
  <w:style w:type="character" w:customStyle="1" w:styleId="Gvdemetni3135ptKaln0ptbolukbraklyorExact">
    <w:name w:val="Gövde metni (3) + 13;5 pt;Kalın;0 pt boşluk bırakılıyor Exact"/>
    <w:basedOn w:val="Gvdemetni3Exact"/>
    <w:rsid w:val="00370548"/>
    <w:rPr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Gvdemetni3SegoeUI6pt0ptbolukbraklyorExact">
    <w:name w:val="Gövde metni (3) + Segoe UI;6 pt;0 pt boşluk bırakılıyor Exact"/>
    <w:basedOn w:val="Gvdemetni3Exact"/>
    <w:rsid w:val="00370548"/>
    <w:rPr>
      <w:rFonts w:ascii="Segoe UI" w:eastAsia="Segoe UI" w:hAnsi="Segoe UI" w:cs="Segoe UI"/>
      <w:color w:val="000000"/>
      <w:spacing w:val="-7"/>
      <w:w w:val="100"/>
      <w:position w:val="0"/>
      <w:sz w:val="12"/>
      <w:szCs w:val="12"/>
      <w:lang w:val="tr-TR"/>
    </w:rPr>
  </w:style>
  <w:style w:type="character" w:customStyle="1" w:styleId="Gvdemetni3SegoeUI8ptKaln0ptbolukbraklyorExact">
    <w:name w:val="Gövde metni (3) + Segoe UI;8 pt;Kalın;0 pt boşluk bırakılıyor Exact"/>
    <w:basedOn w:val="Gvdemetni3Exact"/>
    <w:rsid w:val="00370548"/>
    <w:rPr>
      <w:rFonts w:ascii="Segoe UI" w:eastAsia="Segoe UI" w:hAnsi="Segoe UI" w:cs="Segoe UI"/>
      <w:b/>
      <w:bCs/>
      <w:color w:val="000000"/>
      <w:spacing w:val="-7"/>
      <w:w w:val="100"/>
      <w:position w:val="0"/>
      <w:sz w:val="16"/>
      <w:szCs w:val="16"/>
      <w:lang w:val="tr-TR"/>
    </w:rPr>
  </w:style>
  <w:style w:type="character" w:customStyle="1" w:styleId="Gvdemetni4Exact">
    <w:name w:val="Gövde metni (4) Exact"/>
    <w:basedOn w:val="VarsaylanParagrafYazTipi"/>
    <w:link w:val="Gvdemetni4"/>
    <w:rsid w:val="00370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Gvdemetni4Exact0">
    <w:name w:val="Gövde metni (4) Exact"/>
    <w:basedOn w:val="Gvdemetni4Exact"/>
    <w:rsid w:val="00370548"/>
    <w:rPr>
      <w:color w:val="000000"/>
      <w:w w:val="100"/>
      <w:position w:val="0"/>
      <w:u w:val="single"/>
      <w:lang w:val="tr-TR"/>
    </w:rPr>
  </w:style>
  <w:style w:type="character" w:customStyle="1" w:styleId="Gvdemetni5Exact">
    <w:name w:val="Gövde metni (5) Exact"/>
    <w:basedOn w:val="VarsaylanParagrafYazTipi"/>
    <w:link w:val="Gvdemetni5"/>
    <w:rsid w:val="00370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Gvdemetni5Exact0">
    <w:name w:val="Gövde metni (5) Exact"/>
    <w:basedOn w:val="Gvdemetni5Exact"/>
    <w:rsid w:val="00370548"/>
    <w:rPr>
      <w:color w:val="000000"/>
      <w:w w:val="100"/>
      <w:position w:val="0"/>
      <w:u w:val="single"/>
      <w:lang w:val="tr-TR"/>
    </w:rPr>
  </w:style>
  <w:style w:type="character" w:customStyle="1" w:styleId="GvdemetniExact">
    <w:name w:val="Gövde metni Exact"/>
    <w:basedOn w:val="VarsaylanParagrafYazTipi"/>
    <w:rsid w:val="00370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Gvdemetni0ptbolukbraklyorExact">
    <w:name w:val="Gövde metni + 0 pt boşluk bırakılıyor Exact"/>
    <w:basedOn w:val="Gvdemetni"/>
    <w:rsid w:val="00370548"/>
    <w:rPr>
      <w:spacing w:val="14"/>
    </w:rPr>
  </w:style>
  <w:style w:type="character" w:customStyle="1" w:styleId="Gvdemetni6Exact">
    <w:name w:val="Gövde metni (6) Exact"/>
    <w:basedOn w:val="VarsaylanParagrafYazTipi"/>
    <w:link w:val="Gvdemetni6"/>
    <w:rsid w:val="0037054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37054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Gvdemetni">
    <w:name w:val="Gövde metni_"/>
    <w:basedOn w:val="VarsaylanParagrafYazTipi"/>
    <w:link w:val="Gvdemetni0"/>
    <w:rsid w:val="00370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1">
    <w:name w:val="Gövde metni"/>
    <w:basedOn w:val="Gvdemetni"/>
    <w:rsid w:val="00370548"/>
    <w:rPr>
      <w:color w:val="000000"/>
      <w:spacing w:val="0"/>
      <w:w w:val="100"/>
      <w:position w:val="0"/>
      <w:lang w:val="en-US"/>
    </w:rPr>
  </w:style>
  <w:style w:type="paragraph" w:customStyle="1" w:styleId="Gvdemetni2">
    <w:name w:val="Gövde metni (2)"/>
    <w:basedOn w:val="Normal"/>
    <w:link w:val="Gvdemetni2Exact"/>
    <w:rsid w:val="00370548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Gvdemetni3">
    <w:name w:val="Gövde metni (3)"/>
    <w:basedOn w:val="Normal"/>
    <w:link w:val="Gvdemetni3Exact"/>
    <w:rsid w:val="003705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6"/>
      <w:sz w:val="36"/>
      <w:szCs w:val="36"/>
    </w:rPr>
  </w:style>
  <w:style w:type="paragraph" w:customStyle="1" w:styleId="Gvdemetni4">
    <w:name w:val="Gövde metni (4)"/>
    <w:basedOn w:val="Normal"/>
    <w:link w:val="Gvdemetni4Exact"/>
    <w:rsid w:val="003705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Gvdemetni5">
    <w:name w:val="Gövde metni (5)"/>
    <w:basedOn w:val="Normal"/>
    <w:link w:val="Gvdemetni5Exact"/>
    <w:rsid w:val="003705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Gvdemetni0">
    <w:name w:val="Gövde metni"/>
    <w:basedOn w:val="Normal"/>
    <w:link w:val="Gvdemetni"/>
    <w:rsid w:val="00370548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Gvdemetni6">
    <w:name w:val="Gövde metni (6)"/>
    <w:basedOn w:val="Normal"/>
    <w:link w:val="Gvdemetni6Exact"/>
    <w:rsid w:val="0037054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Gvdemetni7">
    <w:name w:val="Gövde metni (7)"/>
    <w:basedOn w:val="Normal"/>
    <w:link w:val="Gvdemetni7Exact"/>
    <w:rsid w:val="00370548"/>
    <w:pPr>
      <w:shd w:val="clear" w:color="auto" w:fill="FFFFFF"/>
      <w:spacing w:line="0" w:lineRule="atLeast"/>
    </w:pPr>
    <w:rPr>
      <w:rFonts w:ascii="Consolas" w:eastAsia="Consolas" w:hAnsi="Consolas" w:cs="Consolas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an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2012-07-23T09:17:00Z</dcterms:created>
  <dcterms:modified xsi:type="dcterms:W3CDTF">2012-07-23T09:17:00Z</dcterms:modified>
</cp:coreProperties>
</file>