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F1" w:rsidRDefault="001753F1" w:rsidP="001753F1">
      <w:r>
        <w:t>ALAÇAM BELEDİYESİ</w:t>
      </w:r>
    </w:p>
    <w:p w:rsidR="001753F1" w:rsidRDefault="001753F1" w:rsidP="001753F1">
      <w:r>
        <w:t>AHALLESİ LİSE CADDESİ 59 ADA 11 NOLU PARSEL ÜZERİNDE</w:t>
      </w:r>
    </w:p>
    <w:p w:rsidR="001753F1" w:rsidRDefault="001753F1" w:rsidP="001753F1">
      <w:r>
        <w:t>\ ADET BAĞIMSIZ İŞYERİNİN PROJESİ ÜZERİNDEN SATIŞINA</w:t>
      </w:r>
    </w:p>
    <w:p w:rsidR="001753F1" w:rsidRDefault="001753F1" w:rsidP="001753F1">
      <w:r>
        <w:t>İLİŞKİN İLAN</w:t>
      </w:r>
    </w:p>
    <w:p w:rsidR="001753F1" w:rsidRDefault="001753F1" w:rsidP="001753F1">
      <w:r>
        <w:t xml:space="preserve">‘si Lise Caddesi 59 Ada 11 </w:t>
      </w:r>
      <w:proofErr w:type="spellStart"/>
      <w:r>
        <w:t>nolu</w:t>
      </w:r>
      <w:proofErr w:type="spellEnd"/>
      <w:r>
        <w:t xml:space="preserve"> parsel üzerinde inşa edilecek Kapalı Pazar Yerindeki, aşağıda bilgileri yazılı bulunan 18 adet dükkan 3. madde de belirtilen </w:t>
      </w:r>
      <w:proofErr w:type="gramStart"/>
      <w:r>
        <w:t>yer,tarih</w:t>
      </w:r>
      <w:proofErr w:type="gramEnd"/>
      <w:r>
        <w:t xml:space="preserve"> ve saatte,</w:t>
      </w:r>
    </w:p>
    <w:p w:rsidR="001753F1" w:rsidRDefault="001753F1" w:rsidP="001753F1">
      <w:proofErr w:type="spellStart"/>
      <w:r>
        <w:t>lı</w:t>
      </w:r>
      <w:proofErr w:type="spellEnd"/>
      <w:r>
        <w:t xml:space="preserve"> Devlet </w:t>
      </w:r>
      <w:proofErr w:type="spellStart"/>
      <w:r>
        <w:t>thale</w:t>
      </w:r>
      <w:proofErr w:type="spellEnd"/>
      <w:r>
        <w:t xml:space="preserve"> Kanunun 45. maddesi hükümleri uyarınca Açık Teklif Usulü suretiyle satılacaktır.</w:t>
      </w:r>
    </w:p>
    <w:p w:rsidR="001753F1" w:rsidRDefault="001753F1" w:rsidP="001753F1">
      <w:proofErr w:type="spellStart"/>
      <w:r>
        <w:t>çici</w:t>
      </w:r>
      <w:proofErr w:type="spellEnd"/>
      <w:r>
        <w:t xml:space="preserve"> teminatları aşağıya çıkarılmıştır.</w:t>
      </w:r>
    </w:p>
    <w:p w:rsidR="001753F1" w:rsidRDefault="001753F1" w:rsidP="001753F1">
      <w:r>
        <w:t>RSA PAYI RAM :</w:t>
      </w:r>
      <w:r>
        <w:tab/>
        <w:t>ARSA PAYI ALANI -M2 :</w:t>
      </w:r>
      <w:r>
        <w:tab/>
        <w:t xml:space="preserve">BAĞIMSIZ </w:t>
      </w:r>
      <w:proofErr w:type="gramStart"/>
      <w:r>
        <w:t>BÖL.ALANI</w:t>
      </w:r>
      <w:proofErr w:type="gramEnd"/>
      <w:r>
        <w:t>:</w:t>
      </w:r>
      <w:r>
        <w:tab/>
        <w:t>MUHAMMEN</w:t>
      </w:r>
    </w:p>
    <w:p w:rsidR="001753F1" w:rsidRDefault="001753F1" w:rsidP="001753F1">
      <w:r>
        <w:t>BEDELİ</w:t>
      </w:r>
      <w:r>
        <w:tab/>
        <w:t>GEÇİCİ</w:t>
      </w:r>
    </w:p>
    <w:p w:rsidR="001753F1" w:rsidRDefault="001753F1" w:rsidP="001753F1">
      <w:r>
        <w:t>TEMİNAT</w:t>
      </w:r>
    </w:p>
    <w:p w:rsidR="001753F1" w:rsidRDefault="001753F1" w:rsidP="001753F1">
      <w:proofErr w:type="gramStart"/>
      <w:r>
        <w:t>î</w:t>
      </w:r>
      <w:proofErr w:type="gramEnd"/>
      <w:r>
        <w:t>/1000</w:t>
      </w:r>
      <w:r>
        <w:tab/>
        <w:t>41,61</w:t>
      </w:r>
      <w:r>
        <w:tab/>
        <w:t>47,40</w:t>
      </w:r>
      <w:r>
        <w:tab/>
        <w:t>76.913,20.-</w:t>
      </w:r>
      <w:r>
        <w:tab/>
        <w:t>2.307,40.-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r>
        <w:t>/</w:t>
      </w:r>
      <w:proofErr w:type="spellStart"/>
      <w:r>
        <w:t>ıooo</w:t>
      </w:r>
      <w:proofErr w:type="spellEnd"/>
      <w:r>
        <w:tab/>
        <w:t>41,61</w:t>
      </w:r>
      <w:r>
        <w:tab/>
        <w:t>45,00</w:t>
      </w:r>
      <w:r>
        <w:tab/>
        <w:t>69.420,00.-</w:t>
      </w:r>
      <w:r>
        <w:tab/>
        <w:t>2.082,60.-</w:t>
      </w:r>
    </w:p>
    <w:p w:rsidR="001753F1" w:rsidRDefault="001753F1" w:rsidP="001753F1">
      <w:proofErr w:type="spellStart"/>
      <w:r>
        <w:t>aooo</w:t>
      </w:r>
      <w:proofErr w:type="spellEnd"/>
      <w:r>
        <w:tab/>
        <w:t>41,61</w:t>
      </w:r>
      <w:r>
        <w:tab/>
        <w:t>45,00</w:t>
      </w:r>
      <w:r>
        <w:tab/>
        <w:t>69.420,00.-</w:t>
      </w:r>
      <w:r>
        <w:tab/>
        <w:t>2.082,60.-</w:t>
      </w:r>
    </w:p>
    <w:p w:rsidR="001753F1" w:rsidRDefault="001753F1" w:rsidP="001753F1">
      <w:r>
        <w:t>'1000</w:t>
      </w:r>
      <w:r>
        <w:tab/>
        <w:t>41,61</w:t>
      </w:r>
      <w:r>
        <w:tab/>
        <w:t>45,00</w:t>
      </w:r>
      <w:r>
        <w:tab/>
        <w:t>69.420,00.-</w:t>
      </w:r>
      <w:r>
        <w:tab/>
        <w:t>2.082,60.-</w:t>
      </w:r>
    </w:p>
    <w:p w:rsidR="001753F1" w:rsidRDefault="001753F1" w:rsidP="001753F1">
      <w:r>
        <w:t>'1000</w:t>
      </w:r>
      <w:r>
        <w:tab/>
        <w:t>41,61</w:t>
      </w:r>
      <w:r>
        <w:tab/>
        <w:t>45,00</w:t>
      </w:r>
      <w:r>
        <w:tab/>
        <w:t>69.420,00.-</w:t>
      </w:r>
      <w:r>
        <w:tab/>
        <w:t>2.082,60.-</w:t>
      </w:r>
    </w:p>
    <w:p w:rsidR="001753F1" w:rsidRDefault="001753F1" w:rsidP="001753F1">
      <w:r>
        <w:t>'1000</w:t>
      </w:r>
      <w:r>
        <w:tab/>
        <w:t>41,61</w:t>
      </w:r>
      <w:r>
        <w:tab/>
        <w:t>47,00</w:t>
      </w:r>
      <w:r>
        <w:tab/>
        <w:t>75.946,00.-</w:t>
      </w:r>
      <w:r>
        <w:tab/>
        <w:t>2.278,38.-</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t>ıooo</w:t>
      </w:r>
      <w:proofErr w:type="spellEnd"/>
      <w:r>
        <w:tab/>
        <w:t>41,61</w:t>
      </w:r>
      <w:r>
        <w:tab/>
        <w:t>44,60</w:t>
      </w:r>
      <w:r>
        <w:tab/>
        <w:t>69.004,00.-</w:t>
      </w:r>
      <w:r>
        <w:tab/>
        <w:t>2.070.12.-</w:t>
      </w:r>
    </w:p>
    <w:p w:rsidR="001753F1" w:rsidRDefault="001753F1" w:rsidP="001753F1">
      <w:proofErr w:type="spellStart"/>
      <w:r>
        <w:lastRenderedPageBreak/>
        <w:t>ıooo</w:t>
      </w:r>
      <w:proofErr w:type="spellEnd"/>
      <w:r>
        <w:tab/>
        <w:t>41,61</w:t>
      </w:r>
      <w:r>
        <w:tab/>
        <w:t>44,60</w:t>
      </w:r>
      <w:r>
        <w:tab/>
        <w:t>69.004,00.-</w:t>
      </w:r>
      <w:r>
        <w:tab/>
        <w:t>2.070*2.-</w:t>
      </w:r>
    </w:p>
    <w:p w:rsidR="001753F1" w:rsidRDefault="001753F1" w:rsidP="001753F1">
      <w:proofErr w:type="gramStart"/>
      <w:r>
        <w:t>atma</w:t>
      </w:r>
      <w:proofErr w:type="gramEnd"/>
      <w:r>
        <w:t xml:space="preserve"> Değer Vergisi Kanununun 17.maddesinin 4.</w:t>
      </w:r>
      <w:proofErr w:type="spellStart"/>
      <w:r>
        <w:t>fıkrasmın</w:t>
      </w:r>
      <w:proofErr w:type="spellEnd"/>
      <w:r>
        <w:t xml:space="preserve"> (r) bendine göre KDV. istisnasına tabi </w:t>
      </w:r>
      <w:proofErr w:type="gramStart"/>
      <w:r>
        <w:t>olduğundan,bu</w:t>
      </w:r>
      <w:proofErr w:type="gramEnd"/>
      <w:r>
        <w:t xml:space="preserve"> satışlardan KDV. </w:t>
      </w:r>
      <w:proofErr w:type="gramStart"/>
      <w:r>
        <w:t>tahsilatı</w:t>
      </w:r>
      <w:proofErr w:type="gramEnd"/>
      <w:r>
        <w:t xml:space="preserve"> yapılmayacaktır.</w:t>
      </w:r>
    </w:p>
    <w:p w:rsidR="001753F1" w:rsidRDefault="001753F1" w:rsidP="001753F1"/>
    <w:p w:rsidR="001753F1" w:rsidRDefault="001753F1" w:rsidP="001753F1"/>
    <w:p w:rsidR="001753F1" w:rsidRDefault="001753F1" w:rsidP="001753F1">
      <w:r>
        <w:t>Ortak girişim oluşması halinde;</w:t>
      </w:r>
    </w:p>
    <w:p w:rsidR="001753F1" w:rsidRDefault="001753F1" w:rsidP="001753F1"/>
    <w:p w:rsidR="001753F1" w:rsidRDefault="001753F1" w:rsidP="001753F1">
      <w:r>
        <w:t>(A) ve (B) maddelerinde belirtilen esaslara göre temin edecekleri belgeler istenecektir,</w:t>
      </w:r>
    </w:p>
    <w:p w:rsidR="001753F1" w:rsidRDefault="001753F1" w:rsidP="001753F1">
      <w:r>
        <w:t xml:space="preserve">misyonu önünde tekliflerini sözlü olarak belirtmeleri suretiyle </w:t>
      </w:r>
      <w:proofErr w:type="gramStart"/>
      <w:r>
        <w:t>yapılacaktır.Bu</w:t>
      </w:r>
      <w:proofErr w:type="gramEnd"/>
      <w:r>
        <w:t xml:space="preserve"> duruma göre; istekliler ihale evraklarını ihale saatinde komisyona sunacaklar ve evrakları uygun olanlar, ile evraklarını ihale saatine kadar sıra numaralı makbuz karşılığında Mali Hizmetler Müdürlüğüne verebileceklerdir. İhale evrakları ile birlikte yazılı tekliflerini 2886 sayılı Devlet ada belirtilen sözlü artırmaya katılmayanların yazılı teklifleri son ve kesin teklif olarak kabul edilir.</w:t>
      </w:r>
    </w:p>
    <w:p w:rsidR="001753F1" w:rsidRDefault="001753F1" w:rsidP="001753F1"/>
    <w:p w:rsidR="001753F1" w:rsidRDefault="001753F1" w:rsidP="001753F1">
      <w:r>
        <w:t xml:space="preserve">Başkanlığına ulaşmış olmak şartıyla, 2886 sayılı Devlet İhale Kanunun 37. madde hükümlerine uygun olarak düzenleyecekleri, teklifleri iadeli taahhütlü bir mektupla da gönderebilirler. ;z.T </w:t>
      </w:r>
      <w:proofErr w:type="spellStart"/>
      <w:r>
        <w:t>eklif</w:t>
      </w:r>
      <w:proofErr w:type="spellEnd"/>
      <w:r>
        <w:t xml:space="preserve"> sahibi komisyonda hazır bulunmadığı takdirde posta ile gönderilen teklif son ve kesin teklif olarak kabul edilir.</w:t>
      </w:r>
    </w:p>
    <w:p w:rsidR="001753F1" w:rsidRDefault="001753F1" w:rsidP="001753F1">
      <w:r>
        <w:t>erine tebliğinden itibaren (Tebliğ günü dahil) 15 gün içerisinde ihale bedelini şartnamede belirtilen usullerde ödeyeceklerdir</w:t>
      </w:r>
      <w:proofErr w:type="gramStart"/>
      <w:r>
        <w:t>.,</w:t>
      </w:r>
      <w:proofErr w:type="gramEnd"/>
      <w:r>
        <w:t xml:space="preserve"> ire tarafından bitirilip, geçici kabul işlemleri sonuçlandırılmasını müteakip yapılacaktır, </w:t>
      </w:r>
      <w:proofErr w:type="spellStart"/>
      <w:r>
        <w:t>île</w:t>
      </w:r>
      <w:proofErr w:type="spellEnd"/>
      <w:r>
        <w:t xml:space="preserve"> bedelinin tamamının yatırılmasını müteakip yapılacaktır.</w:t>
      </w:r>
    </w:p>
    <w:p w:rsidR="001753F1" w:rsidRDefault="001753F1" w:rsidP="001753F1">
      <w:r>
        <w:t xml:space="preserve">Hizmetler Müdürlüğü ve Fen İşleri Müdürlüğünde mesai saatleri içerisinde görülebilir, </w:t>
      </w:r>
      <w:proofErr w:type="spellStart"/>
      <w:r>
        <w:t>ılıcıya</w:t>
      </w:r>
      <w:proofErr w:type="spellEnd"/>
      <w:r>
        <w:t xml:space="preserve"> aittir.</w:t>
      </w:r>
    </w:p>
    <w:p w:rsidR="001753F1" w:rsidRDefault="001753F1" w:rsidP="001753F1">
      <w:proofErr w:type="gramStart"/>
      <w:r>
        <w:t>belirtmek</w:t>
      </w:r>
      <w:proofErr w:type="gramEnd"/>
      <w:r>
        <w:t xml:space="preserve"> suretiyle, ihaleyi yapıp yapmamakta serbesttir, a ihale şartnamesi hükümleri uygulanacaktır.</w:t>
      </w:r>
    </w:p>
    <w:p w:rsidR="001753F1" w:rsidRDefault="001753F1" w:rsidP="001753F1"/>
    <w:p w:rsidR="00057263" w:rsidRDefault="001753F1" w:rsidP="001753F1">
      <w:r>
        <w:t xml:space="preserve">(www.ilan.gov.tr) </w:t>
      </w:r>
      <w:proofErr w:type="gramStart"/>
      <w:r>
        <w:t>Basın : 60386</w:t>
      </w:r>
      <w:proofErr w:type="gramEnd"/>
    </w:p>
    <w:sectPr w:rsidR="00057263" w:rsidSect="00057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3F1"/>
    <w:rsid w:val="00057263"/>
    <w:rsid w:val="001753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2012-10-03T07:29:00Z</dcterms:created>
  <dcterms:modified xsi:type="dcterms:W3CDTF">2012-10-03T07:29:00Z</dcterms:modified>
</cp:coreProperties>
</file>