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0" w:rsidRDefault="00F8334E">
      <w:pPr>
        <w:pStyle w:val="Gvdemetni20"/>
        <w:framePr w:w="5107" w:h="14611" w:hRule="exact" w:wrap="none" w:vAnchor="page" w:hAnchor="page" w:x="693" w:y="1661"/>
        <w:shd w:val="clear" w:color="auto" w:fill="auto"/>
        <w:ind w:left="80"/>
      </w:pPr>
      <w:r>
        <w:t>DOSYA NO: 2012/2719 TALİMAT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180" w:firstLine="740"/>
      </w:pPr>
      <w:r>
        <w:t>Bir borçtan dolayı İpotekli bulunan ve aşağıda tapu kaydı,</w:t>
      </w:r>
      <w:r>
        <w:br/>
      </w:r>
      <w:proofErr w:type="gramStart"/>
      <w:r>
        <w:t>adeti</w:t>
      </w:r>
      <w:proofErr w:type="gramEnd"/>
      <w:r>
        <w:t>, cinsi, evsafı, kıymeti ve önemli özellikleri ile satış şartlan belir-</w:t>
      </w:r>
      <w:r>
        <w:br/>
      </w:r>
      <w:proofErr w:type="spellStart"/>
      <w:r>
        <w:t>tilen</w:t>
      </w:r>
      <w:proofErr w:type="spellEnd"/>
      <w:r>
        <w:t xml:space="preserve"> taşınmazlar Müdürlüğümüzce açık artırma suretiyle satılarak</w:t>
      </w:r>
      <w:r>
        <w:br/>
        <w:t>paraya çevrilecektir.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firstLine="740"/>
      </w:pPr>
      <w:r>
        <w:t>Satış ilanı ilgililerin adreslerine tebliğe gönderilmiş olup,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20"/>
      </w:pPr>
      <w:proofErr w:type="gramStart"/>
      <w:r>
        <w:t>[</w:t>
      </w:r>
      <w:proofErr w:type="gramEnd"/>
      <w:r>
        <w:t xml:space="preserve"> adreste tebligat yapılmaması veya adresi bilinmeyenler içinde işbu</w:t>
      </w:r>
      <w:r>
        <w:br/>
        <w:t>' satış ilanının ilanen tebligat yerine kaim olacağı ilan olunur.</w:t>
      </w:r>
      <w:r>
        <w:br/>
      </w:r>
      <w:r>
        <w:rPr>
          <w:rStyle w:val="GvdemetniKaln0ptbolukbraklyor"/>
        </w:rPr>
        <w:t>TAŞINMAZLARIN TAPU KAYDI:</w:t>
      </w:r>
    </w:p>
    <w:p w:rsidR="00B22750" w:rsidRDefault="00F8334E">
      <w:pPr>
        <w:pStyle w:val="Gvdemetni0"/>
        <w:framePr w:w="5107" w:h="14611" w:hRule="exact" w:wrap="none" w:vAnchor="page" w:hAnchor="page" w:x="693" w:y="1661"/>
        <w:numPr>
          <w:ilvl w:val="0"/>
          <w:numId w:val="1"/>
        </w:numPr>
        <w:shd w:val="clear" w:color="auto" w:fill="auto"/>
        <w:tabs>
          <w:tab w:val="left" w:pos="210"/>
        </w:tabs>
        <w:ind w:left="80" w:right="20"/>
      </w:pPr>
      <w:r>
        <w:t xml:space="preserve">- </w:t>
      </w:r>
      <w:proofErr w:type="gramStart"/>
      <w:r>
        <w:t>İstanbul,Büyükçekmece</w:t>
      </w:r>
      <w:proofErr w:type="gramEnd"/>
      <w:r>
        <w:t xml:space="preserve"> ilçesi,Me</w:t>
      </w:r>
      <w:r>
        <w:t>rkez mahallesi mevkiinde</w:t>
      </w:r>
      <w:r>
        <w:br/>
        <w:t>kain,526 ADA-6 PARSEL Sayılı,2.687,37.m2 miktarlı arsa vasıflı</w:t>
      </w:r>
      <w:r>
        <w:br/>
        <w:t>taşınmaz,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numPr>
          <w:ilvl w:val="0"/>
          <w:numId w:val="1"/>
        </w:numPr>
        <w:shd w:val="clear" w:color="auto" w:fill="auto"/>
        <w:tabs>
          <w:tab w:val="left" w:pos="214"/>
        </w:tabs>
        <w:ind w:left="80" w:right="460"/>
        <w:jc w:val="both"/>
      </w:pPr>
      <w:r>
        <w:t xml:space="preserve">- </w:t>
      </w:r>
      <w:proofErr w:type="gramStart"/>
      <w:r>
        <w:t>İstanbul,</w:t>
      </w:r>
      <w:proofErr w:type="spellStart"/>
      <w:r>
        <w:t>Esenyurt</w:t>
      </w:r>
      <w:proofErr w:type="spellEnd"/>
      <w:proofErr w:type="gramEnd"/>
      <w:r>
        <w:t xml:space="preserve"> İlçesi,Kıraç Köyü,Ayazma Çatağı mevkiinde</w:t>
      </w:r>
      <w:r>
        <w:br/>
        <w:t>kain,228 ADA-1 PARSEL Sayılı, 13.850,64.m2 miktarlı,Kat İrtifalı</w:t>
      </w:r>
      <w:r>
        <w:br/>
        <w:t>Tarla vasıflı taşınmazda;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tabs>
          <w:tab w:val="left" w:pos="2955"/>
        </w:tabs>
        <w:ind w:left="80"/>
      </w:pPr>
      <w:r>
        <w:t xml:space="preserve">a-) </w:t>
      </w:r>
      <w:r>
        <w:t>Çarşı Blok, Zemin Katta</w:t>
      </w:r>
      <w:r>
        <w:tab/>
        <w:t>166/27546 arsa paylı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/>
      </w:pPr>
      <w:proofErr w:type="gramStart"/>
      <w:r>
        <w:rPr>
          <w:rStyle w:val="GvdemetniCandara65pt0ptbolukbraklyor"/>
        </w:rPr>
        <w:t>1</w:t>
      </w:r>
      <w:r>
        <w:t>1 .B</w:t>
      </w:r>
      <w:proofErr w:type="gramEnd"/>
      <w:r>
        <w:t xml:space="preserve">.Bölüm </w:t>
      </w:r>
      <w:proofErr w:type="spellStart"/>
      <w:r>
        <w:t>Nolu</w:t>
      </w:r>
      <w:proofErr w:type="spellEnd"/>
      <w:r>
        <w:t xml:space="preserve"> Dükkan vasıflı,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20"/>
      </w:pPr>
      <w:r>
        <w:t>| b-) Çarşı Blok, Zemin Katta</w:t>
      </w:r>
      <w:r>
        <w:br/>
        <w:t xml:space="preserve">I 2.B.Bölüm </w:t>
      </w:r>
      <w:proofErr w:type="spellStart"/>
      <w:r>
        <w:t>Nolu</w:t>
      </w:r>
      <w:proofErr w:type="spellEnd"/>
      <w:r>
        <w:t xml:space="preserve"> Dükkan vasıflı</w:t>
      </w:r>
      <w:r>
        <w:br/>
        <w:t>| c-) Çarşı Blok, Zemin Katta</w:t>
      </w:r>
      <w:r>
        <w:br/>
        <w:t xml:space="preserve">j 3.B.Bölüm </w:t>
      </w:r>
      <w:proofErr w:type="spellStart"/>
      <w:r>
        <w:t>Nolu</w:t>
      </w:r>
      <w:proofErr w:type="spellEnd"/>
      <w:r>
        <w:t xml:space="preserve"> Dükkan vasıflı</w:t>
      </w:r>
      <w:r>
        <w:br/>
        <w:t xml:space="preserve">f d-) Çarşı Blok, </w:t>
      </w:r>
      <w:proofErr w:type="gramStart"/>
      <w:r>
        <w:t>1 .Katta</w:t>
      </w:r>
      <w:proofErr w:type="gramEnd"/>
      <w:r>
        <w:br/>
        <w:t xml:space="preserve">| 4.B.Bölüm </w:t>
      </w:r>
      <w:proofErr w:type="spellStart"/>
      <w:r>
        <w:t>Nolu</w:t>
      </w:r>
      <w:proofErr w:type="spellEnd"/>
      <w:r>
        <w:t xml:space="preserve"> Dükkan vas</w:t>
      </w:r>
      <w:r>
        <w:t>ıflı,</w:t>
      </w:r>
      <w:r>
        <w:br/>
        <w:t>î e-) Çarşı Blok, 1 .Katta</w:t>
      </w:r>
      <w:r>
        <w:br/>
        <w:t xml:space="preserve">İ 5.B.Bölüm </w:t>
      </w:r>
      <w:proofErr w:type="spellStart"/>
      <w:r>
        <w:t>Nolu</w:t>
      </w:r>
      <w:proofErr w:type="spellEnd"/>
      <w:r>
        <w:t xml:space="preserve"> Dükkan vasıflı,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20"/>
      </w:pPr>
      <w:r>
        <w:t xml:space="preserve">| </w:t>
      </w:r>
      <w:r>
        <w:rPr>
          <w:rStyle w:val="GvdemetniKaln0ptbolukbraklyor0"/>
        </w:rPr>
        <w:t xml:space="preserve">f-) </w:t>
      </w:r>
      <w:r>
        <w:t xml:space="preserve">Çarşı Blok, </w:t>
      </w:r>
      <w:r>
        <w:rPr>
          <w:rStyle w:val="GvdemetniKaln0ptbolukbraklyor0"/>
        </w:rPr>
        <w:t xml:space="preserve">1. </w:t>
      </w:r>
      <w:r>
        <w:t>Katta</w:t>
      </w:r>
      <w:r>
        <w:br/>
        <w:t xml:space="preserve">I 6.B.Bölüm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20"/>
      </w:pPr>
      <w:r>
        <w:t xml:space="preserve">I </w:t>
      </w:r>
      <w:r>
        <w:rPr>
          <w:rStyle w:val="GvdemetniKaln0ptbolukbraklyor0"/>
        </w:rPr>
        <w:t xml:space="preserve">g-) </w:t>
      </w:r>
      <w:r>
        <w:t xml:space="preserve">Çarşı Blok, </w:t>
      </w:r>
      <w:proofErr w:type="gramStart"/>
      <w:r>
        <w:rPr>
          <w:rStyle w:val="GvdemetniKaln0ptbolukbraklyor0"/>
        </w:rPr>
        <w:t xml:space="preserve">1 </w:t>
      </w:r>
      <w:r>
        <w:t>.Katta</w:t>
      </w:r>
      <w:proofErr w:type="gramEnd"/>
      <w:r>
        <w:br/>
        <w:t xml:space="preserve">I 7.B.Bölüm </w:t>
      </w:r>
      <w:proofErr w:type="spellStart"/>
      <w:r>
        <w:t>Nolu</w:t>
      </w:r>
      <w:proofErr w:type="spellEnd"/>
      <w:r>
        <w:t xml:space="preserve"> Dükkan vasıflı,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numPr>
          <w:ilvl w:val="0"/>
          <w:numId w:val="2"/>
        </w:numPr>
        <w:shd w:val="clear" w:color="auto" w:fill="auto"/>
        <w:tabs>
          <w:tab w:val="left" w:pos="190"/>
        </w:tabs>
        <w:ind w:left="80" w:right="20"/>
      </w:pPr>
      <w:r>
        <w:t>h-) Çarşı Blok, 2. Katta</w:t>
      </w:r>
      <w:r>
        <w:br/>
        <w:t xml:space="preserve">f 9.B.Bölüm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20"/>
      </w:pPr>
      <w:r>
        <w:t>1</w:t>
      </w:r>
      <w:r>
        <w:rPr>
          <w:rStyle w:val="GvdemetniCandara65pt0ptbolukbraklyor"/>
        </w:rPr>
        <w:t>1</w:t>
      </w:r>
      <w:r>
        <w:t>-) Çarşı B</w:t>
      </w:r>
      <w:r>
        <w:t>lok, 2.Katta</w:t>
      </w:r>
      <w:r>
        <w:br/>
        <w:t xml:space="preserve">110.B.Bölüm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vasıflı,</w:t>
      </w:r>
      <w:r>
        <w:br/>
        <w:t>f i-) Çarşı Blok, 2. Katta</w:t>
      </w:r>
    </w:p>
    <w:p w:rsidR="00B22750" w:rsidRDefault="00F8334E">
      <w:pPr>
        <w:pStyle w:val="Gvdemetni0"/>
        <w:framePr w:w="5107" w:h="14611" w:hRule="exact" w:wrap="none" w:vAnchor="page" w:hAnchor="page" w:x="693" w:y="1661"/>
        <w:numPr>
          <w:ilvl w:val="0"/>
          <w:numId w:val="3"/>
        </w:numPr>
        <w:shd w:val="clear" w:color="auto" w:fill="auto"/>
        <w:tabs>
          <w:tab w:val="left" w:pos="1059"/>
        </w:tabs>
        <w:ind w:left="80"/>
      </w:pPr>
      <w:r>
        <w:t>B.Bölüm</w:t>
      </w:r>
      <w:r>
        <w:tab/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/>
      </w:pPr>
      <w:r>
        <w:t xml:space="preserve">| j-) </w:t>
      </w:r>
      <w:r>
        <w:rPr>
          <w:rStyle w:val="Gvdemetnitalik0ptbolukbraklyor"/>
        </w:rPr>
        <w:t>Çarşı</w:t>
      </w:r>
      <w:r>
        <w:rPr>
          <w:rStyle w:val="GvdemetniKaln0ptbolukbraklyor0"/>
        </w:rPr>
        <w:t xml:space="preserve"> </w:t>
      </w:r>
      <w:r>
        <w:t>Blok, 3.Katla</w:t>
      </w:r>
    </w:p>
    <w:p w:rsidR="00B22750" w:rsidRDefault="00F8334E">
      <w:pPr>
        <w:pStyle w:val="Gvdemetni0"/>
        <w:framePr w:w="5107" w:h="14611" w:hRule="exact" w:wrap="none" w:vAnchor="page" w:hAnchor="page" w:x="693" w:y="1661"/>
        <w:numPr>
          <w:ilvl w:val="0"/>
          <w:numId w:val="3"/>
        </w:numPr>
        <w:shd w:val="clear" w:color="auto" w:fill="auto"/>
        <w:tabs>
          <w:tab w:val="left" w:pos="1059"/>
        </w:tabs>
        <w:ind w:left="80" w:right="20"/>
      </w:pPr>
      <w:r>
        <w:t>B.Bölüm</w:t>
      </w:r>
      <w:r>
        <w:tab/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vasıflı, taşınmazların </w:t>
      </w:r>
      <w:r>
        <w:rPr>
          <w:rStyle w:val="GvdemetniKaln0ptbolukbraklyor0"/>
        </w:rPr>
        <w:t xml:space="preserve">tamamı </w:t>
      </w:r>
      <w:r>
        <w:t xml:space="preserve">kaydında </w:t>
      </w:r>
      <w:r>
        <w:rPr>
          <w:rStyle w:val="GvdemetniConstantia105pt0ptbolukbraklyor"/>
        </w:rPr>
        <w:t xml:space="preserve">j </w:t>
      </w:r>
      <w:r>
        <w:t xml:space="preserve">bulunan 22.03.1999 Tarih, 2011 Yevmiye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Bedaş</w:t>
      </w:r>
      <w:proofErr w:type="spellEnd"/>
      <w:r>
        <w:t xml:space="preserve"> lehine 99 yıllığı</w:t>
      </w:r>
    </w:p>
    <w:p w:rsidR="00B22750" w:rsidRDefault="00F8334E">
      <w:pPr>
        <w:pStyle w:val="Gvdemetni0"/>
        <w:framePr w:w="5107" w:h="14611" w:hRule="exact" w:wrap="none" w:vAnchor="page" w:hAnchor="page" w:x="693" w:y="1661"/>
        <w:numPr>
          <w:ilvl w:val="0"/>
          <w:numId w:val="2"/>
        </w:numPr>
        <w:shd w:val="clear" w:color="auto" w:fill="auto"/>
        <w:tabs>
          <w:tab w:val="left" w:pos="315"/>
        </w:tabs>
        <w:ind w:left="80"/>
      </w:pPr>
      <w:r>
        <w:t xml:space="preserve">TL'den kira şerhi ile birlikte </w:t>
      </w:r>
      <w:r>
        <w:rPr>
          <w:rStyle w:val="GvdemetniKaln0ptbolukbraklyor0"/>
        </w:rPr>
        <w:t>satılarak paraya çevrilecektir.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spacing w:line="120" w:lineRule="exact"/>
        <w:ind w:left="80"/>
      </w:pPr>
      <w:r>
        <w:t>S İM</w:t>
      </w:r>
      <w:r>
        <w:rPr>
          <w:rStyle w:val="Gvdemetni1"/>
        </w:rPr>
        <w:t>AR</w:t>
      </w:r>
      <w:r>
        <w:t>-</w:t>
      </w:r>
      <w:r>
        <w:rPr>
          <w:rStyle w:val="Gvdemetni1"/>
        </w:rPr>
        <w:t>D</w:t>
      </w:r>
      <w:r>
        <w:t>-U</w:t>
      </w:r>
      <w:r>
        <w:rPr>
          <w:rStyle w:val="Gvdemetni1"/>
        </w:rPr>
        <w:t>R</w:t>
      </w:r>
      <w:r>
        <w:t>U</w:t>
      </w:r>
      <w:r>
        <w:rPr>
          <w:rStyle w:val="Gvdemetni1"/>
        </w:rPr>
        <w:t>M</w:t>
      </w:r>
      <w:r>
        <w:t>L</w:t>
      </w:r>
      <w:r>
        <w:rPr>
          <w:rStyle w:val="Gvdemetni1"/>
        </w:rPr>
        <w:t>ARI</w:t>
      </w:r>
      <w:r>
        <w:t>: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460"/>
        <w:jc w:val="both"/>
      </w:pPr>
      <w:r>
        <w:t>S1-Büyükçekmece Belediye Başkanlığı İmar ve Şehircilik Müdür</w:t>
      </w:r>
      <w:r>
        <w:softHyphen/>
        <w:t>lüğünün 11.06.2012 tarihli yazısında; Büyükçekmece 526 ada 6 parsel numaralı taşınmazın onaylı imar planında Ems</w:t>
      </w:r>
      <w:r>
        <w:t>al; 1.00,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/>
      </w:pPr>
      <w:proofErr w:type="spellStart"/>
      <w:r>
        <w:t>Hmaks</w:t>
      </w:r>
      <w:proofErr w:type="spellEnd"/>
      <w:r>
        <w:t>; 9.50 m ticaret alanında kaldığı belirtilmiştir.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20"/>
      </w:pPr>
      <w:r>
        <w:t xml:space="preserve">I </w:t>
      </w:r>
      <w:r>
        <w:rPr>
          <w:rStyle w:val="GvdemetniKaln0ptbolukbraklyor0"/>
        </w:rPr>
        <w:t xml:space="preserve">2- </w:t>
      </w:r>
      <w:proofErr w:type="spellStart"/>
      <w:r>
        <w:t>Esenyurt</w:t>
      </w:r>
      <w:proofErr w:type="spellEnd"/>
      <w:r>
        <w:t xml:space="preserve"> Belediye Başkanlığı İmar ve Şehircilik Müdürlüğü'nün I 08.06.2012 tarihli yazısında; </w:t>
      </w:r>
      <w:proofErr w:type="spellStart"/>
      <w:r>
        <w:t>Esenyurt</w:t>
      </w:r>
      <w:proofErr w:type="spellEnd"/>
      <w:r>
        <w:t xml:space="preserve">, 228 ada 1 parsel numaralı I taşınmazın onaylı imar planında emsal; 2,00 </w:t>
      </w:r>
      <w:proofErr w:type="spellStart"/>
      <w:r>
        <w:t>Hamaks</w:t>
      </w:r>
      <w:proofErr w:type="spellEnd"/>
      <w:r>
        <w:t>;36.</w:t>
      </w:r>
      <w:r>
        <w:t>50 m konut 1 alanında kaldığı belirtilmiştir.</w:t>
      </w:r>
    </w:p>
    <w:p w:rsidR="00B22750" w:rsidRDefault="00F8334E">
      <w:pPr>
        <w:pStyle w:val="Gvdemetni20"/>
        <w:framePr w:w="5107" w:h="14611" w:hRule="exact" w:wrap="none" w:vAnchor="page" w:hAnchor="page" w:x="693" w:y="1661"/>
        <w:shd w:val="clear" w:color="auto" w:fill="auto"/>
        <w:ind w:left="80" w:right="20"/>
      </w:pPr>
      <w:r>
        <w:rPr>
          <w:rStyle w:val="Gvdemetni2KalnDeil0ptbolukbraklyor"/>
        </w:rPr>
        <w:t xml:space="preserve">| </w:t>
      </w:r>
      <w:proofErr w:type="gramStart"/>
      <w:r>
        <w:rPr>
          <w:rStyle w:val="Gvdemetni21"/>
          <w:b/>
          <w:bCs/>
        </w:rPr>
        <w:t>HALİHAZIR</w:t>
      </w:r>
      <w:proofErr w:type="gramEnd"/>
      <w:r>
        <w:rPr>
          <w:rStyle w:val="Gvdemetni21"/>
          <w:b/>
          <w:bCs/>
        </w:rPr>
        <w:t xml:space="preserve"> DURUMLARI VE EVSAFLARI:</w:t>
      </w:r>
      <w:r>
        <w:t xml:space="preserve"> </w:t>
      </w:r>
      <w:r>
        <w:rPr>
          <w:rStyle w:val="Gvdemetni2KalnDeil0ptbolukbraklyor"/>
        </w:rPr>
        <w:t xml:space="preserve">Satışa konu taşınma- 1 </w:t>
      </w:r>
      <w:proofErr w:type="spellStart"/>
      <w:r>
        <w:rPr>
          <w:rStyle w:val="Gvdemetni2KalnDeil0ptbolukbraklyor"/>
        </w:rPr>
        <w:t>zlar</w:t>
      </w:r>
      <w:proofErr w:type="spellEnd"/>
      <w:r>
        <w:rPr>
          <w:rStyle w:val="Gvdemetni2KalnDeil0ptbolukbraklyor"/>
        </w:rPr>
        <w:t>;</w:t>
      </w:r>
    </w:p>
    <w:p w:rsidR="00B22750" w:rsidRDefault="00F8334E">
      <w:pPr>
        <w:pStyle w:val="Gvdemetni0"/>
        <w:framePr w:w="5107" w:h="14611" w:hRule="exact" w:wrap="none" w:vAnchor="page" w:hAnchor="page" w:x="693" w:y="1661"/>
        <w:shd w:val="clear" w:color="auto" w:fill="auto"/>
        <w:ind w:left="80" w:right="20"/>
      </w:pPr>
      <w:r>
        <w:t xml:space="preserve">11- İstanbul </w:t>
      </w:r>
      <w:proofErr w:type="spellStart"/>
      <w:r>
        <w:t>İliBüyükçekmece</w:t>
      </w:r>
      <w:proofErr w:type="spellEnd"/>
      <w:r>
        <w:t xml:space="preserve"> İlçesi Merkez Mahallesi 526 ada, 6 j parsel numaralı, </w:t>
      </w:r>
      <w:proofErr w:type="gramStart"/>
      <w:r>
        <w:t>2,687,37</w:t>
      </w:r>
      <w:proofErr w:type="gramEnd"/>
      <w:r>
        <w:t xml:space="preserve"> m2 yüz ölçümlü arsa nitelikli ana taşınmaz olup </w:t>
      </w:r>
      <w:r>
        <w:t xml:space="preserve">taşınmaz adres olarak </w:t>
      </w:r>
      <w:proofErr w:type="spellStart"/>
      <w:r>
        <w:t>Tüyap</w:t>
      </w:r>
      <w:proofErr w:type="spellEnd"/>
      <w:r>
        <w:t xml:space="preserve"> Fuar ve Kongre Merkezi önünden geçen eski </w:t>
      </w:r>
      <w:proofErr w:type="spellStart"/>
      <w:r>
        <w:t>Hadımköy</w:t>
      </w:r>
      <w:proofErr w:type="spellEnd"/>
      <w:r>
        <w:t xml:space="preserve"> yolunun devamında ve üzerinde yer almak</w:t>
      </w:r>
      <w:r>
        <w:softHyphen/>
        <w:t xml:space="preserve">tadır. Taşınmaz ulaşımı kolay bir bölgede yer </w:t>
      </w:r>
      <w:proofErr w:type="gramStart"/>
      <w:r>
        <w:t>almaktadır.D</w:t>
      </w:r>
      <w:proofErr w:type="gramEnd"/>
      <w:r>
        <w:t xml:space="preserve">-100 kara ı yoluna ve </w:t>
      </w:r>
      <w:proofErr w:type="spellStart"/>
      <w:r>
        <w:t>Yassıören</w:t>
      </w:r>
      <w:proofErr w:type="spellEnd"/>
      <w:r>
        <w:t xml:space="preserve"> - </w:t>
      </w:r>
      <w:proofErr w:type="spellStart"/>
      <w:r>
        <w:t>Hadımköy</w:t>
      </w:r>
      <w:proofErr w:type="spellEnd"/>
      <w:r>
        <w:t>- Büyükçekmece yoluna yürüme i , mesa</w:t>
      </w:r>
      <w:r>
        <w:t xml:space="preserve">fesindedir. Toplu taşıma araçları ile geniş ulaşım imkânına i| sahiptir. TEM </w:t>
      </w:r>
      <w:proofErr w:type="spellStart"/>
      <w:r>
        <w:t>Hadımköy</w:t>
      </w:r>
      <w:proofErr w:type="spellEnd"/>
      <w:r>
        <w:t xml:space="preserve"> bağlantı noktasından da ulaşım imkânına </w:t>
      </w:r>
      <w:r>
        <w:rPr>
          <w:vertAlign w:val="subscript"/>
        </w:rPr>
        <w:t>f</w:t>
      </w:r>
      <w:r>
        <w:t xml:space="preserve"> sahiptir. Taşınmazın Bulunduğu bölgede teknik altyapı </w:t>
      </w:r>
      <w:proofErr w:type="gramStart"/>
      <w:r>
        <w:t>imalatları ; tamamlanmış</w:t>
      </w:r>
      <w:proofErr w:type="gramEnd"/>
      <w:r>
        <w:t xml:space="preserve"> olup bölgeye kamu ve belediye hizmetleri verilmek</w:t>
      </w:r>
      <w:r>
        <w:t xml:space="preserve">te- </w:t>
      </w:r>
      <w:proofErr w:type="spellStart"/>
      <w:r>
        <w:t>dir</w:t>
      </w:r>
      <w:proofErr w:type="spellEnd"/>
      <w:r>
        <w:t>.Parsel çevresi tel çit ile çevrilmiş,hali hazırda kullanılmayan ı, yapının olduğu,binanın yan tarafında parsele giriş için kapı bulun</w:t>
      </w:r>
      <w:r>
        <w:softHyphen/>
        <w:t>duğu tespit edilmiştir. Yapı zemini 250,00 m2 miktarında oturmak</w:t>
      </w:r>
      <w:r>
        <w:softHyphen/>
        <w:t>tadır. Dosyasında mevcut imar durum koşullarına g</w:t>
      </w:r>
      <w:r>
        <w:t xml:space="preserve">öre taşınmaz üzerine maksimum 2.687.37 m2 alanlı maksimum yüksekliği 9,50 m olan ticari nitelikte yapı yapılması imkân </w:t>
      </w:r>
      <w:proofErr w:type="gramStart"/>
      <w:r>
        <w:t>dahilindedir</w:t>
      </w:r>
      <w:proofErr w:type="gramEnd"/>
      <w:r>
        <w:t xml:space="preserve">, </w:t>
      </w:r>
      <w:r>
        <w:rPr>
          <w:rStyle w:val="GvdemetniKaln0ptbolukbraklyor0"/>
        </w:rPr>
        <w:t xml:space="preserve">ı 2- </w:t>
      </w:r>
      <w:r>
        <w:t xml:space="preserve">Satışa konu dükkân nitelikli taşınmazların yer aldığı ana taşınmaz ise İstanbul ili </w:t>
      </w:r>
      <w:proofErr w:type="spellStart"/>
      <w:r>
        <w:t>Esenyurt</w:t>
      </w:r>
      <w:proofErr w:type="spellEnd"/>
      <w:r>
        <w:t xml:space="preserve"> ilçesi, Kıraç Köyü, 228 a</w:t>
      </w:r>
      <w:r>
        <w:t xml:space="preserve">da, 1 parsel </w:t>
      </w:r>
      <w:proofErr w:type="spellStart"/>
      <w:r>
        <w:t>numar</w:t>
      </w:r>
      <w:proofErr w:type="spellEnd"/>
      <w:r>
        <w:t>- P alı, 13.850,64 m2 yüz ölçümlü tarla nitelikli ana taşınmaz olup dükkânların yer aldığı "Çarşı Blok" söz konusu ana taşınmaz üz</w:t>
      </w:r>
      <w:r>
        <w:softHyphen/>
        <w:t xml:space="preserve">erinde bulunmaktadır. Ana taşınmaz adres olarak Kaya </w:t>
      </w:r>
      <w:proofErr w:type="spellStart"/>
      <w:r>
        <w:t>Ramada</w:t>
      </w:r>
      <w:proofErr w:type="spellEnd"/>
      <w:r>
        <w:t xml:space="preserve"> Oteli </w:t>
      </w:r>
      <w:proofErr w:type="spellStart"/>
      <w:r>
        <w:t>nin</w:t>
      </w:r>
      <w:proofErr w:type="spellEnd"/>
      <w:r>
        <w:t xml:space="preserve"> bitişiğinde yer almaktadır. Dükkanlar</w:t>
      </w:r>
      <w:r>
        <w:t xml:space="preserve">ın yer aldığı </w:t>
      </w:r>
      <w:proofErr w:type="gramStart"/>
      <w:r>
        <w:rPr>
          <w:rStyle w:val="Gvdemetni0ptbolukbraklyor"/>
        </w:rPr>
        <w:t xml:space="preserve">Kardeş </w:t>
      </w:r>
      <w:r>
        <w:t>; Kent</w:t>
      </w:r>
      <w:proofErr w:type="gramEnd"/>
      <w:r>
        <w:t xml:space="preserve"> 1 </w:t>
      </w:r>
      <w:proofErr w:type="spellStart"/>
      <w:r>
        <w:t>Adiı</w:t>
      </w:r>
      <w:proofErr w:type="spellEnd"/>
      <w:r>
        <w:t xml:space="preserve"> site D-100 ve </w:t>
      </w:r>
      <w:proofErr w:type="spellStart"/>
      <w:r>
        <w:t>Yassıören</w:t>
      </w:r>
      <w:proofErr w:type="spellEnd"/>
      <w:r>
        <w:t xml:space="preserve">- </w:t>
      </w:r>
      <w:proofErr w:type="spellStart"/>
      <w:r>
        <w:t>Hadımköy</w:t>
      </w:r>
      <w:proofErr w:type="spellEnd"/>
      <w:r>
        <w:t xml:space="preserve">- Büyükçekmece </w:t>
      </w:r>
      <w:proofErr w:type="spellStart"/>
      <w:r>
        <w:t>ka'a</w:t>
      </w:r>
      <w:proofErr w:type="spellEnd"/>
      <w:r>
        <w:t xml:space="preserve"> yoluna yürüme mesafesindedir. Site toplu taşıma araçları </w:t>
      </w:r>
      <w:proofErr w:type="spellStart"/>
      <w:r>
        <w:rPr>
          <w:rStyle w:val="Gvdemetnitalik0ptbolukbraklyor"/>
        </w:rPr>
        <w:t>iıe</w:t>
      </w:r>
      <w:proofErr w:type="spellEnd"/>
      <w:r>
        <w:rPr>
          <w:rStyle w:val="GvdemetniKaln0ptbolukbraklyor0"/>
        </w:rPr>
        <w:t xml:space="preserve"> </w:t>
      </w:r>
      <w:proofErr w:type="spellStart"/>
      <w:r>
        <w:t>ulaşıta</w:t>
      </w:r>
      <w:proofErr w:type="spellEnd"/>
      <w:r>
        <w:t>- , bilen, ulaşımı kolay bir bölgede yer almakta olup her türlü teknik altyapı imalatının tamamlandı</w:t>
      </w:r>
      <w:r>
        <w:t xml:space="preserve">ğı, belediye ve kamu hizmetlerinin ver- , ildiği bir bölgede yer almaktadır. Tem- </w:t>
      </w:r>
      <w:proofErr w:type="spellStart"/>
      <w:r>
        <w:t>Hadımköy</w:t>
      </w:r>
      <w:proofErr w:type="spellEnd"/>
      <w:r>
        <w:t xml:space="preserve"> Bağlantı noktasın</w:t>
      </w:r>
      <w:r>
        <w:softHyphen/>
        <w:t>dan da ulaşım imkânına sahip olan sitenin giriş - çıkışı güvenlik kontrollü olup içerisinde market, basketbol sahası, çocuk oyun alanı ve kamelya b</w:t>
      </w:r>
      <w:r>
        <w:t>ulunmaktadır. Site içerisinde yaya yollarının tesis</w:t>
      </w:r>
      <w:r w:rsidR="00B42651">
        <w:t xml:space="preserve"> edildiği bahçe düzenlemesinin yapılmış olduğu görülmektedir. Taşınmazların</w:t>
      </w:r>
    </w:p>
    <w:p w:rsidR="00B22750" w:rsidRDefault="00F8334E">
      <w:pPr>
        <w:pStyle w:val="Gvdemetni30"/>
        <w:framePr w:w="5107" w:h="14611" w:hRule="exact" w:wrap="none" w:vAnchor="page" w:hAnchor="page" w:x="693" w:y="1661"/>
        <w:shd w:val="clear" w:color="auto" w:fill="auto"/>
        <w:tabs>
          <w:tab w:val="left" w:pos="3834"/>
          <w:tab w:val="left" w:pos="5086"/>
        </w:tabs>
        <w:spacing w:line="140" w:lineRule="exact"/>
        <w:ind w:left="80"/>
        <w:jc w:val="both"/>
      </w:pPr>
      <w:r>
        <w:rPr>
          <w:rStyle w:val="Gvdemetni33ptbolukbraklyor0"/>
        </w:rPr>
        <w:tab/>
        <w:t>-</w:t>
      </w:r>
    </w:p>
    <w:p w:rsidR="00B22750" w:rsidRDefault="00F8334E">
      <w:pPr>
        <w:pStyle w:val="Gvdemetni0"/>
        <w:framePr w:w="1541" w:h="3652" w:hRule="exact" w:wrap="none" w:vAnchor="page" w:hAnchor="page" w:x="3655" w:y="4589"/>
        <w:shd w:val="clear" w:color="auto" w:fill="auto"/>
        <w:spacing w:line="360" w:lineRule="exact"/>
        <w:ind w:left="120" w:right="120"/>
        <w:jc w:val="both"/>
      </w:pPr>
      <w:r>
        <w:t>166/27546 arsa paylı 126/27546 arsa paylı 300/27546 arsa paylı 136/27546 arsa paylı 146/27546 arsa paylı 166/27546 arsa paylı 116/27546</w:t>
      </w:r>
      <w:r>
        <w:t xml:space="preserve"> arsa paylı 58/27546 arsa paylı 252/27546 arsa paylı 620/27546 arsa paylı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80"/>
        <w:jc w:val="both"/>
      </w:pPr>
      <w:r>
        <w:rPr>
          <w:rStyle w:val="GvdemetniKaln0ptbolukbraklyor0"/>
        </w:rPr>
        <w:t xml:space="preserve">a-) </w:t>
      </w:r>
      <w:r>
        <w:t xml:space="preserve">Çarşı </w:t>
      </w:r>
      <w:proofErr w:type="gramStart"/>
      <w:r>
        <w:t>Blok,Zemin</w:t>
      </w:r>
      <w:proofErr w:type="gramEnd"/>
      <w:r>
        <w:t xml:space="preserve"> Katta 166/27546 arsa paylı 1.</w:t>
      </w:r>
      <w:r>
        <w:rPr>
          <w:rStyle w:val="GvdemetniKaln0ptbolukbraklyor0"/>
        </w:rPr>
        <w:t xml:space="preserve">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350.000,00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Kaln0ptbolukbraklyor0"/>
        </w:rPr>
        <w:t xml:space="preserve">b-) </w:t>
      </w:r>
      <w:r>
        <w:t xml:space="preserve">Çarşı </w:t>
      </w:r>
      <w:proofErr w:type="gramStart"/>
      <w:r>
        <w:t>Blok,Zemin</w:t>
      </w:r>
      <w:proofErr w:type="gramEnd"/>
      <w:r>
        <w:t xml:space="preserve"> Katta 166/27546 arsa paylı </w:t>
      </w:r>
      <w:r>
        <w:rPr>
          <w:rStyle w:val="GvdemetniKaln0ptbolukbraklyor0"/>
        </w:rPr>
        <w:t xml:space="preserve">2.B.Bölüm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350.000,00 TL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Kaln0ptbolukbraklyor0"/>
        </w:rPr>
        <w:t xml:space="preserve">c-) </w:t>
      </w:r>
      <w:r>
        <w:t xml:space="preserve">Çarşı </w:t>
      </w:r>
      <w:proofErr w:type="gramStart"/>
      <w:r>
        <w:t>Blok,Zemin</w:t>
      </w:r>
      <w:proofErr w:type="gramEnd"/>
      <w:r>
        <w:t xml:space="preserve"> Katta </w:t>
      </w:r>
      <w:r>
        <w:rPr>
          <w:rStyle w:val="GvdemetniKaln0ptbolukbraklyor0"/>
        </w:rPr>
        <w:t xml:space="preserve">126/27546 </w:t>
      </w:r>
      <w:r>
        <w:t xml:space="preserve">arsa paylı </w:t>
      </w:r>
      <w:r>
        <w:rPr>
          <w:rStyle w:val="GvdemetniKaln0ptbolukbraklyor0"/>
        </w:rPr>
        <w:t xml:space="preserve">3.B.Bölüm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250.000,00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Kaln0ptbolukbraklyor0"/>
        </w:rPr>
        <w:t xml:space="preserve">d-) </w:t>
      </w:r>
      <w:r>
        <w:t xml:space="preserve">Çarşı Blok, </w:t>
      </w:r>
      <w:proofErr w:type="gramStart"/>
      <w:r>
        <w:t>1 .Katta</w:t>
      </w:r>
      <w:proofErr w:type="gramEnd"/>
      <w:r>
        <w:t xml:space="preserve"> 300/27546 arsa paylı </w:t>
      </w:r>
      <w:r>
        <w:rPr>
          <w:rStyle w:val="GvdemetniKaln0ptbolukbraklyor0"/>
        </w:rPr>
        <w:t xml:space="preserve">4.B.Bölüm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210.</w:t>
      </w:r>
      <w:r>
        <w:t>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Kaln0ptbolukbraklyor0"/>
        </w:rPr>
        <w:t xml:space="preserve">e-) </w:t>
      </w:r>
      <w:r>
        <w:t xml:space="preserve">Çarşı Blok, </w:t>
      </w:r>
      <w:proofErr w:type="gramStart"/>
      <w:r>
        <w:t>1 .Katta</w:t>
      </w:r>
      <w:proofErr w:type="gramEnd"/>
      <w:r>
        <w:t xml:space="preserve"> 136/27546 arsa paylı </w:t>
      </w:r>
      <w:r>
        <w:rPr>
          <w:rStyle w:val="GvdemetniKaln0ptbolukbraklyor0"/>
        </w:rPr>
        <w:t xml:space="preserve">5.B.Bölüm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vasıflı, taşınmazın değerine 175.000,00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Kaln0ptbolukbraklyor0"/>
        </w:rPr>
        <w:t xml:space="preserve">f-) </w:t>
      </w:r>
      <w:r>
        <w:t>Çarşı Blok,</w:t>
      </w:r>
      <w:proofErr w:type="gramStart"/>
      <w:r>
        <w:t>1 .Katta</w:t>
      </w:r>
      <w:proofErr w:type="gramEnd"/>
      <w:r>
        <w:t xml:space="preserve"> 146/27546 arsa paylı </w:t>
      </w:r>
      <w:r>
        <w:rPr>
          <w:rStyle w:val="GvdemetniKaln0ptbolukbraklyor0"/>
        </w:rPr>
        <w:t xml:space="preserve">6.B.Bölüm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175.000,00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Kaln0ptbolukbraklyor0"/>
        </w:rPr>
        <w:t xml:space="preserve">g-) </w:t>
      </w:r>
      <w:r>
        <w:t>Çarşı Blok,</w:t>
      </w:r>
      <w:proofErr w:type="gramStart"/>
      <w:r>
        <w:t>1 .Katta</w:t>
      </w:r>
      <w:proofErr w:type="gramEnd"/>
      <w:r>
        <w:t xml:space="preserve"> 166/27546 arsa paylı </w:t>
      </w:r>
      <w:r>
        <w:rPr>
          <w:rStyle w:val="GvdemetniKaln0ptbolukbraklyor0"/>
        </w:rPr>
        <w:t xml:space="preserve">7.B.Bölüm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210.000,00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Kaln0ptbolukbraklyor0"/>
        </w:rPr>
        <w:t xml:space="preserve">h-) </w:t>
      </w:r>
      <w:r>
        <w:t xml:space="preserve">Çarşı Blok,2.Katta 116/27546 arsa paylı </w:t>
      </w:r>
      <w:r>
        <w:rPr>
          <w:rStyle w:val="GvdemetniKaln0ptbolukbraklyor0"/>
        </w:rPr>
        <w:t xml:space="preserve">9.B.Bölüm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100.000,00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tabs>
          <w:tab w:val="left" w:pos="3630"/>
        </w:tabs>
        <w:ind w:left="40"/>
        <w:jc w:val="both"/>
      </w:pPr>
      <w:r>
        <w:t>ı-) Çarşı Blok,2.Katta 58/27546 arsa paylı</w:t>
      </w:r>
      <w:r>
        <w:tab/>
      </w:r>
      <w:r>
        <w:rPr>
          <w:rStyle w:val="GvdemetniKaln0ptbolukbraklyor0"/>
        </w:rPr>
        <w:t xml:space="preserve">10.B.Bölüm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50.000,00 TL.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tabs>
          <w:tab w:val="left" w:pos="3635"/>
        </w:tabs>
        <w:ind w:left="40"/>
        <w:jc w:val="both"/>
      </w:pPr>
      <w:r>
        <w:t>i-) Çarşı Blok,2. Katta 252/27546 arsa paylı</w:t>
      </w:r>
      <w:r>
        <w:tab/>
      </w:r>
      <w:r>
        <w:rPr>
          <w:rStyle w:val="GvdemetniKaln0ptbolukbraklyor0"/>
        </w:rPr>
        <w:t xml:space="preserve">12.B.Bölüm </w:t>
      </w:r>
      <w:proofErr w:type="spellStart"/>
      <w:r>
        <w:rPr>
          <w:rStyle w:val="GvdemetniKaln0ptbolukbraklyor0"/>
        </w:rP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 250.000,00 TL.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tabs>
          <w:tab w:val="left" w:pos="3640"/>
        </w:tabs>
        <w:ind w:left="40"/>
        <w:jc w:val="both"/>
      </w:pPr>
      <w:r>
        <w:t xml:space="preserve">j-) </w:t>
      </w:r>
      <w:r>
        <w:rPr>
          <w:rStyle w:val="Gvdemetni2KalnDeil0ptbolukbraklyor"/>
        </w:rPr>
        <w:t>Çarşı Blok,</w:t>
      </w:r>
      <w:r>
        <w:t>3.</w:t>
      </w:r>
      <w:r>
        <w:rPr>
          <w:rStyle w:val="Gvdemetni2KalnDeil0ptbolukbraklyor"/>
        </w:rPr>
        <w:t xml:space="preserve">Katta </w:t>
      </w:r>
      <w:r>
        <w:t xml:space="preserve">620/27546 </w:t>
      </w:r>
      <w:r>
        <w:rPr>
          <w:rStyle w:val="Gvdemetni2KalnDeil0ptbolukbraklyor"/>
        </w:rPr>
        <w:t>arsa paylı</w:t>
      </w:r>
      <w:r>
        <w:rPr>
          <w:rStyle w:val="Gvdemetni2KalnDeil0ptbolukbraklyor"/>
        </w:rPr>
        <w:tab/>
      </w:r>
      <w:r>
        <w:t xml:space="preserve">13.B.Bölüm </w:t>
      </w:r>
      <w:proofErr w:type="spellStart"/>
      <w:r>
        <w:t>Nolu</w:t>
      </w:r>
      <w:proofErr w:type="spellEnd"/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Dükkan</w:t>
      </w:r>
      <w:proofErr w:type="gramEnd"/>
      <w:r>
        <w:t xml:space="preserve"> vasıflı taşınmazın değerine'</w:t>
      </w:r>
      <w:r>
        <w:t xml:space="preserve">475.000,00 TL. </w:t>
      </w:r>
      <w:proofErr w:type="gramStart"/>
      <w:r>
        <w:t>olmak</w:t>
      </w:r>
      <w:proofErr w:type="gramEnd"/>
      <w:r>
        <w:t xml:space="preserve"> üzere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tüm</w:t>
      </w:r>
      <w:proofErr w:type="gramEnd"/>
      <w:r>
        <w:t xml:space="preserve"> taşınmazlar toplamına 6.039.212,50 TL </w:t>
      </w:r>
      <w:r>
        <w:rPr>
          <w:rStyle w:val="Gvdemetni2KalnDeil0ptbolukbraklyor"/>
        </w:rPr>
        <w:t>kıymet takdir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/>
        <w:jc w:val="both"/>
      </w:pPr>
      <w:proofErr w:type="gramStart"/>
      <w:r>
        <w:t>edilmiştir</w:t>
      </w:r>
      <w:proofErr w:type="gramEnd"/>
      <w:r>
        <w:t>.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/>
        <w:jc w:val="both"/>
      </w:pPr>
      <w:r>
        <w:rPr>
          <w:rStyle w:val="Gvdemetni21"/>
          <w:b/>
          <w:bCs/>
        </w:rPr>
        <w:t>SATIŞ ŞARTLARI: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rPr>
          <w:rStyle w:val="GvdemetniKaln0ptbolukbraklyor0"/>
        </w:rPr>
        <w:t xml:space="preserve">1 </w:t>
      </w:r>
      <w:r>
        <w:t xml:space="preserve">- Yukarıda tapu </w:t>
      </w:r>
      <w:proofErr w:type="gramStart"/>
      <w:r>
        <w:t>kaydı,imar</w:t>
      </w:r>
      <w:proofErr w:type="gramEnd"/>
      <w:r>
        <w:t xml:space="preserve"> durumu,halihazır durumu ve evsafı ile kıymeti verilen taşınmazın ;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numPr>
          <w:ilvl w:val="0"/>
          <w:numId w:val="4"/>
        </w:numPr>
        <w:shd w:val="clear" w:color="auto" w:fill="auto"/>
        <w:tabs>
          <w:tab w:val="left" w:pos="328"/>
        </w:tabs>
        <w:ind w:left="40" w:right="380"/>
        <w:jc w:val="both"/>
      </w:pPr>
      <w:r>
        <w:t xml:space="preserve">İstanbul, Büyükçekmece </w:t>
      </w:r>
      <w:proofErr w:type="gramStart"/>
      <w:r>
        <w:t>İlçesi,Merkez</w:t>
      </w:r>
      <w:proofErr w:type="gramEnd"/>
      <w:r>
        <w:t xml:space="preserve"> mahallesi me</w:t>
      </w:r>
      <w:r>
        <w:t>vkiinde kain,526 ADA-6 PARSEL Sayılı,2687.37.m2 miktarlı arsa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09:00 - 09:10 Saatleri arasında, 2.Satışı 28/01/2013 Pazartesi Günü 09:00-09:10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numPr>
          <w:ilvl w:val="0"/>
          <w:numId w:val="4"/>
        </w:numPr>
        <w:shd w:val="clear" w:color="auto" w:fill="auto"/>
        <w:tabs>
          <w:tab w:val="left" w:pos="323"/>
        </w:tabs>
        <w:ind w:left="40" w:right="100"/>
        <w:jc w:val="both"/>
      </w:pPr>
      <w:r>
        <w:t xml:space="preserve">İstanbul, </w:t>
      </w:r>
      <w:proofErr w:type="spellStart"/>
      <w:r>
        <w:t>Esenyurt</w:t>
      </w:r>
      <w:proofErr w:type="spellEnd"/>
      <w:r>
        <w:t xml:space="preserve"> </w:t>
      </w:r>
      <w:proofErr w:type="gramStart"/>
      <w:r>
        <w:t>ilçesi,Kıraç</w:t>
      </w:r>
      <w:proofErr w:type="gramEnd"/>
      <w:r>
        <w:t xml:space="preserve"> Köyü,Ayazma </w:t>
      </w:r>
      <w:r>
        <w:t>Çatağı mevkiinde kain,228 ADA-1 PARSEL Sayılı, 13850.64.m2 miktarlı,Kat İrtifalı Tarla vasıflı taşınmazda;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380"/>
        <w:jc w:val="both"/>
      </w:pPr>
      <w:r>
        <w:rPr>
          <w:rStyle w:val="GvdemetniKaln0ptbolukbraklyor0"/>
        </w:rPr>
        <w:t xml:space="preserve">a-) </w:t>
      </w:r>
      <w:r>
        <w:t xml:space="preserve">Çarşı </w:t>
      </w:r>
      <w:proofErr w:type="gramStart"/>
      <w:r>
        <w:t>Blok,Zemin</w:t>
      </w:r>
      <w:proofErr w:type="gramEnd"/>
      <w:r>
        <w:t xml:space="preserve"> Katta 166/27546 arsa paylı I.B.Bölüm </w:t>
      </w:r>
      <w:proofErr w:type="spellStart"/>
      <w:r>
        <w:t>Nolu</w:t>
      </w:r>
      <w:proofErr w:type="spellEnd"/>
      <w:r>
        <w:t xml:space="preserve"> Dükkan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1.Satışı </w:t>
      </w:r>
      <w:proofErr w:type="gramStart"/>
      <w:r>
        <w:t>18/01/2013</w:t>
      </w:r>
      <w:proofErr w:type="gramEnd"/>
      <w:r>
        <w:t xml:space="preserve"> Cuma Günü 09:30 - 09:40 Saatleri arasın</w:t>
      </w:r>
      <w:r>
        <w:t>da, 2.Satışı 28/01/2013 Pazartesi Günü 09:30 - 09:40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rPr>
          <w:rStyle w:val="GvdemetniKaln0ptbolukbraklyor0"/>
        </w:rPr>
        <w:t xml:space="preserve">b-) </w:t>
      </w:r>
      <w:r>
        <w:t xml:space="preserve">Çarşı </w:t>
      </w:r>
      <w:proofErr w:type="gramStart"/>
      <w:r>
        <w:t>Blok,Zemin</w:t>
      </w:r>
      <w:proofErr w:type="gramEnd"/>
      <w:r>
        <w:t xml:space="preserve"> Katta 166/27546 arsa paylı 2.B.Bölüm </w:t>
      </w:r>
      <w:proofErr w:type="spellStart"/>
      <w:r>
        <w:t>Nolu</w:t>
      </w:r>
      <w:proofErr w:type="spellEnd"/>
      <w:r>
        <w:t xml:space="preserve"> Dükkan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10:00 -10:10 Saatleri arasında, 2.Satışı 28/01/2013 Pazartesi Gü</w:t>
      </w:r>
      <w:r>
        <w:t>nü 10:00-10:10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c-) Çarşı </w:t>
      </w:r>
      <w:proofErr w:type="gramStart"/>
      <w:r>
        <w:t>Blok,Zemin</w:t>
      </w:r>
      <w:proofErr w:type="gramEnd"/>
      <w:r>
        <w:t xml:space="preserve"> Katta 126/27546 arsa paylı 3.B.Bölüm </w:t>
      </w:r>
      <w:proofErr w:type="spellStart"/>
      <w:r>
        <w:t>Nolu</w:t>
      </w:r>
      <w:proofErr w:type="spellEnd"/>
      <w:r>
        <w:t xml:space="preserve"> Dükkan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10:30 -10:40 Saatleri arasında, 2.Satışı 28/01/2013 Pazartesi Günü 10:30-10:40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rPr>
          <w:rStyle w:val="GvdemetniKaln0ptbolukbraklyor0"/>
        </w:rPr>
        <w:t xml:space="preserve">d-) </w:t>
      </w:r>
      <w:r>
        <w:t>Çarşı Blok,</w:t>
      </w:r>
      <w:proofErr w:type="gramStart"/>
      <w:r>
        <w:t>1 .Katta</w:t>
      </w:r>
      <w:proofErr w:type="gramEnd"/>
      <w:r>
        <w:t xml:space="preserve"> 300/27546 arsa paylı 4.B.Bölüm </w:t>
      </w:r>
      <w:proofErr w:type="spellStart"/>
      <w:r>
        <w:t>Nolu</w:t>
      </w:r>
      <w:proofErr w:type="spellEnd"/>
      <w:r>
        <w:t xml:space="preserve"> Dükkan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11:00-11:10 Saatleri arasında, 2.Satışı 28/01/2013 Pazartesi Günü 11:00-11:10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rPr>
          <w:rStyle w:val="GvdemetniKaln0ptbolukbraklyor0"/>
        </w:rPr>
        <w:t xml:space="preserve">e-) </w:t>
      </w:r>
      <w:r>
        <w:t>Çarşı Blok, 1.Katta 136/27546 arsa paylı 5</w:t>
      </w:r>
      <w:r>
        <w:t xml:space="preserve">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proofErr w:type="gramStart"/>
      <w:r>
        <w:t>1 .Satışı</w:t>
      </w:r>
      <w:proofErr w:type="gramEnd"/>
      <w:r>
        <w:t xml:space="preserve"> 18/01/2013 Cuma Günü 11:30 -11:40 Saatleri arasında, 2.Satışı 28/01/2013 Pazartesi Günü 11:30-11:40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rPr>
          <w:rStyle w:val="Gvdemetni0ptbolukbraklyor0"/>
        </w:rPr>
        <w:t xml:space="preserve">f-) </w:t>
      </w:r>
      <w:r>
        <w:t xml:space="preserve">Çarşı Blok, 1.Katta 146/27546 arsa paylı ö.B.Bölüm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13:30-13:40 Saatleri arasında, 2.Satışı 28/01/2013 Pazartesi Günü 13:30 -13:40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rPr>
          <w:rStyle w:val="GvdemetniKaln0ptbolukbraklyor0"/>
        </w:rPr>
        <w:t xml:space="preserve">g-) </w:t>
      </w:r>
      <w:r>
        <w:t xml:space="preserve">Çarşı Blok, 1.Katta 166/27546 arsa paylı 7.B.Bölüm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14:00 </w:t>
      </w:r>
      <w:r>
        <w:t>-14:10 Saatleri arasında, 2.Satışı 28/01/2013 Pazartesi Günü 14:00-14:10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h-) Çarşı Blok,2.Katta 116/27546 arsa paylı 9.B.Bölüm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14:30-14:40 Saatleri arasında, 2.Satışı 28/01/20</w:t>
      </w:r>
      <w:r>
        <w:t>13 Pazartesi Günü 14:30 -14:40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ı-) Çarşı Blok,2.Katta 58/27546 arsa paylı 10.B.Bölüm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 taşınmazın.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proofErr w:type="gramStart"/>
      <w:r>
        <w:t>1 .Satışı</w:t>
      </w:r>
      <w:proofErr w:type="gramEnd"/>
      <w:r>
        <w:t xml:space="preserve"> 18/01/2013 Cunta Günü </w:t>
      </w:r>
      <w:r>
        <w:rPr>
          <w:rStyle w:val="Gvdemetni2KalnDeiltalik0ptbolukbraklyor"/>
        </w:rPr>
        <w:t>15:00</w:t>
      </w:r>
      <w:r>
        <w:t xml:space="preserve"> - 15:10 Saatleri arasında, 2.</w:t>
      </w:r>
      <w:proofErr w:type="spellStart"/>
      <w:r>
        <w:t>Satışi</w:t>
      </w:r>
      <w:proofErr w:type="spellEnd"/>
      <w:r>
        <w:t xml:space="preserve"> 28/01/2013 Pazartesi Günü 15:00 -15:10 Saatler</w:t>
      </w:r>
      <w:r>
        <w:t>i arasında,</w:t>
      </w:r>
    </w:p>
    <w:p w:rsidR="00B22750" w:rsidRDefault="00F8334E">
      <w:pPr>
        <w:pStyle w:val="Gvdemetni40"/>
        <w:framePr w:w="4891" w:h="14513" w:hRule="exact" w:wrap="none" w:vAnchor="page" w:hAnchor="page" w:x="5891" w:y="1669"/>
        <w:shd w:val="clear" w:color="auto" w:fill="auto"/>
        <w:ind w:left="40"/>
      </w:pPr>
      <w:r>
        <w:rPr>
          <w:rStyle w:val="Gvdemetni40ptbolukbraklyor"/>
        </w:rPr>
        <w:t xml:space="preserve">i-) </w:t>
      </w:r>
      <w:proofErr w:type="spellStart"/>
      <w:r>
        <w:t>Çâ'Şi</w:t>
      </w:r>
      <w:proofErr w:type="spellEnd"/>
      <w:r>
        <w:t xml:space="preserve"> S </w:t>
      </w:r>
      <w:r>
        <w:rPr>
          <w:rStyle w:val="Gvdemetni445pttalik0ptbolukbraklyor"/>
        </w:rPr>
        <w:t>o'&lt;</w:t>
      </w:r>
      <w:r>
        <w:t xml:space="preserve"> 2 </w:t>
      </w:r>
      <w:r>
        <w:rPr>
          <w:rStyle w:val="Gvdemetni40ptbolukbraklyor"/>
        </w:rPr>
        <w:t xml:space="preserve">&lt;=•*= </w:t>
      </w:r>
      <w:r>
        <w:t xml:space="preserve">252 </w:t>
      </w:r>
      <w:r>
        <w:rPr>
          <w:rStyle w:val="Gvdemetni445pttalik0ptbolukbraklyor"/>
        </w:rPr>
        <w:t>S~:-c</w:t>
      </w:r>
      <w:r>
        <w:t xml:space="preserve"> </w:t>
      </w:r>
      <w:proofErr w:type="spellStart"/>
      <w:r>
        <w:t>a'sa</w:t>
      </w:r>
      <w:proofErr w:type="spellEnd"/>
      <w:r>
        <w:t xml:space="preserve"> payı 12 3 Belim </w:t>
      </w:r>
      <w:proofErr w:type="spellStart"/>
      <w:r>
        <w:t>No'u</w:t>
      </w:r>
      <w:proofErr w:type="spellEnd"/>
      <w:r>
        <w:t xml:space="preserve"> </w:t>
      </w:r>
      <w:proofErr w:type="gramStart"/>
      <w:r>
        <w:rPr>
          <w:rStyle w:val="Gvdemetni40ptbolukbraklyor"/>
        </w:rPr>
        <w:t>Dükkan</w:t>
      </w:r>
      <w:proofErr w:type="gramEnd"/>
    </w:p>
    <w:p w:rsidR="00B22750" w:rsidRDefault="00F8334E">
      <w:pPr>
        <w:pStyle w:val="Gvdemetni50"/>
        <w:framePr w:w="4891" w:h="14513" w:hRule="exact" w:wrap="none" w:vAnchor="page" w:hAnchor="page" w:x="5891" w:y="1669"/>
        <w:shd w:val="clear" w:color="auto" w:fill="auto"/>
        <w:ind w:left="40"/>
      </w:pPr>
      <w:r>
        <w:t>V3Si* ı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I.Satışı </w:t>
      </w:r>
      <w:proofErr w:type="gramStart"/>
      <w:r>
        <w:t>18/01/2013</w:t>
      </w:r>
      <w:proofErr w:type="gramEnd"/>
      <w:r>
        <w:t xml:space="preserve"> Cuma Günü 15:30- 15:40 Saatleri arasında, 2.</w:t>
      </w:r>
      <w:proofErr w:type="spellStart"/>
      <w:r>
        <w:t>Sabşı</w:t>
      </w:r>
      <w:proofErr w:type="spellEnd"/>
      <w:r>
        <w:t xml:space="preserve"> 28/01/2013 Pazartesi Günü 15:30 -15:40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r>
        <w:t xml:space="preserve">j-) Çarşı Blok,3.Katta 620/27546 arsa </w:t>
      </w:r>
      <w:r>
        <w:t xml:space="preserve">paylı 13.B.Bölüm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vasıflı taşınmazın,</w:t>
      </w:r>
    </w:p>
    <w:p w:rsidR="00B22750" w:rsidRDefault="00F8334E">
      <w:pPr>
        <w:pStyle w:val="Gvdemetni20"/>
        <w:framePr w:w="4891" w:h="14513" w:hRule="exact" w:wrap="none" w:vAnchor="page" w:hAnchor="page" w:x="5891" w:y="1669"/>
        <w:shd w:val="clear" w:color="auto" w:fill="auto"/>
        <w:ind w:left="40" w:right="100"/>
        <w:jc w:val="both"/>
      </w:pPr>
      <w:proofErr w:type="gramStart"/>
      <w:r>
        <w:t>1 .Satışı</w:t>
      </w:r>
      <w:proofErr w:type="gramEnd"/>
      <w:r>
        <w:t xml:space="preserve"> 18/01/2013 Cuma Günü 16:00 -16:10 Saatleri arasında, 2.Satışı 28/01/2013 Pazartesi Günü 16:00 -16:10 Saatleri arasında,</w:t>
      </w:r>
    </w:p>
    <w:p w:rsidR="00B22750" w:rsidRDefault="00F8334E">
      <w:pPr>
        <w:pStyle w:val="Gvdemetni0"/>
        <w:framePr w:w="4891" w:h="14513" w:hRule="exact" w:wrap="none" w:vAnchor="page" w:hAnchor="page" w:x="5891" w:y="1669"/>
        <w:shd w:val="clear" w:color="auto" w:fill="auto"/>
        <w:spacing w:line="120" w:lineRule="exact"/>
        <w:ind w:left="40"/>
        <w:jc w:val="both"/>
      </w:pPr>
      <w:r>
        <w:t>Büyükçekmece 3.İcra Müdürlüğü adresinde açık artırma suretiyle</w:t>
      </w:r>
    </w:p>
    <w:p w:rsidR="00B22750" w:rsidRDefault="00B42651" w:rsidP="00B42651">
      <w:pPr>
        <w:pStyle w:val="Balk1"/>
        <w:sectPr w:rsidR="00B2275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          GAYRİMENKUL SATIŞ İLANI BÜYÜKÇEKMECE </w:t>
      </w:r>
      <w:proofErr w:type="gramStart"/>
      <w:r>
        <w:t>3 .İCRA</w:t>
      </w:r>
      <w:proofErr w:type="gramEnd"/>
      <w:r>
        <w:t xml:space="preserve"> MÜDÜRLÜĞÜ’NDEN</w:t>
      </w:r>
    </w:p>
    <w:p w:rsidR="00B22750" w:rsidRDefault="00F8334E">
      <w:pPr>
        <w:pStyle w:val="Gvdemetni0"/>
        <w:framePr w:w="4882" w:h="9414" w:hRule="exact" w:wrap="none" w:vAnchor="page" w:hAnchor="page" w:x="1149" w:y="605"/>
        <w:shd w:val="clear" w:color="auto" w:fill="auto"/>
        <w:ind w:left="20" w:right="60"/>
      </w:pPr>
      <w:proofErr w:type="spellStart"/>
      <w:r>
        <w:lastRenderedPageBreak/>
        <w:t>mazların</w:t>
      </w:r>
      <w:proofErr w:type="spellEnd"/>
      <w:r>
        <w:t xml:space="preserve"> yakın çevresinde </w:t>
      </w:r>
      <w:proofErr w:type="spellStart"/>
      <w:r>
        <w:t>Öztiryakiler</w:t>
      </w:r>
      <w:proofErr w:type="spellEnd"/>
      <w:r>
        <w:t xml:space="preserve"> vs. gibi ticari nitelikte ticaret + konut ve konut nitelikli yapılanmalar, </w:t>
      </w:r>
      <w:proofErr w:type="spellStart"/>
      <w:r>
        <w:t>Tüyap</w:t>
      </w:r>
      <w:proofErr w:type="spellEnd"/>
      <w:r>
        <w:t xml:space="preserve"> Fuar ve Kongre Merkezi, Kaya </w:t>
      </w:r>
      <w:proofErr w:type="spellStart"/>
      <w:r>
        <w:t>Ramada</w:t>
      </w:r>
      <w:proofErr w:type="spellEnd"/>
      <w:r>
        <w:t xml:space="preserve"> </w:t>
      </w:r>
      <w:proofErr w:type="gramStart"/>
      <w:r>
        <w:t>Oteli,</w:t>
      </w:r>
      <w:proofErr w:type="spellStart"/>
      <w:r>
        <w:t>Endem</w:t>
      </w:r>
      <w:proofErr w:type="spellEnd"/>
      <w:proofErr w:type="gramEnd"/>
      <w:r>
        <w:t xml:space="preserve"> TV kulesi ve bir çok banka şubesinin, </w:t>
      </w:r>
      <w:proofErr w:type="spellStart"/>
      <w:r>
        <w:t>Beykent</w:t>
      </w:r>
      <w:proofErr w:type="spellEnd"/>
      <w:r>
        <w:t xml:space="preserve"> Üniversitesinin y</w:t>
      </w:r>
      <w:r>
        <w:t xml:space="preserve">er aldığı </w:t>
      </w:r>
      <w:proofErr w:type="spellStart"/>
      <w:r>
        <w:t>Beykent</w:t>
      </w:r>
      <w:proofErr w:type="spellEnd"/>
      <w:r>
        <w:t xml:space="preserve"> yerleşim alanı yer almak</w:t>
      </w:r>
      <w:r>
        <w:softHyphen/>
        <w:t xml:space="preserve">tadır. Dükkânlarda 1,2 ve 3 Bağımsız Bölüm Numaralı dükkanlar çarşı bloğun zemin </w:t>
      </w:r>
      <w:proofErr w:type="spellStart"/>
      <w:r>
        <w:t>katmda</w:t>
      </w:r>
      <w:proofErr w:type="spellEnd"/>
      <w:r>
        <w:t xml:space="preserve"> yer almakta </w:t>
      </w:r>
      <w:proofErr w:type="gramStart"/>
      <w:r>
        <w:t>olup,girişleri</w:t>
      </w:r>
      <w:proofErr w:type="gramEnd"/>
      <w:r>
        <w:t xml:space="preserve"> </w:t>
      </w:r>
      <w:proofErr w:type="spellStart"/>
      <w:r>
        <w:t>Yassıören</w:t>
      </w:r>
      <w:proofErr w:type="spellEnd"/>
      <w:r>
        <w:t xml:space="preserve">- </w:t>
      </w:r>
      <w:proofErr w:type="spellStart"/>
      <w:r>
        <w:t>Hadımköy</w:t>
      </w:r>
      <w:proofErr w:type="spellEnd"/>
      <w:r>
        <w:t xml:space="preserve">- Büyükçekmece karayoluna bakan cephedendir. 1,2,3 </w:t>
      </w:r>
      <w:proofErr w:type="spellStart"/>
      <w:r>
        <w:t>nolu</w:t>
      </w:r>
      <w:proofErr w:type="spellEnd"/>
      <w:r>
        <w:t xml:space="preserve"> dükkânlarda faaliyet gö</w:t>
      </w:r>
      <w:r>
        <w:t xml:space="preserve">sterilmediği tespit </w:t>
      </w:r>
      <w:proofErr w:type="gramStart"/>
      <w:r>
        <w:t>edilmiştir.Yönetimden</w:t>
      </w:r>
      <w:proofErr w:type="gramEnd"/>
      <w:r>
        <w:t xml:space="preserve"> alınan bilgiye göre dükkânlar bağımsız bölüm numaralarına göre sırasıyla; 141,00 m2; 140,00 m2,100,00 m2 alanlıdır. Kıymet takdirine konu dükkânlarda 4.5.6 ve 7 Bağımsız bölüm numaralı </w:t>
      </w:r>
      <w:proofErr w:type="gramStart"/>
      <w:r>
        <w:t>dükkanlar</w:t>
      </w:r>
      <w:proofErr w:type="gramEnd"/>
      <w:r>
        <w:t xml:space="preserve"> çarşı bloğun 1. nor</w:t>
      </w:r>
      <w:r>
        <w:t xml:space="preserve">mal katında yer almakta olup söz konusu dükkânların girişleri site tarafındadır. 6 ve7 Bağımsız bölüm numaralı </w:t>
      </w:r>
      <w:proofErr w:type="gramStart"/>
      <w:r>
        <w:t>dükkanlar</w:t>
      </w:r>
      <w:proofErr w:type="gramEnd"/>
      <w:r>
        <w:t xml:space="preserve"> hali hazırda market olarak kullanılmaktadır. Yönetimden alman bilgiye göre dükkânlar bağımsız bölüm numar</w:t>
      </w:r>
      <w:r>
        <w:softHyphen/>
        <w:t>alarına göre sırasıyla 120,00</w:t>
      </w:r>
      <w:r>
        <w:t xml:space="preserve"> m2, 100,00 m2,100,00 m2,120,00 m2 alanlıdır. 9,10 ve 12 bağımsız bölüm numaralı </w:t>
      </w:r>
      <w:proofErr w:type="gramStart"/>
      <w:r>
        <w:t>dükkanlar</w:t>
      </w:r>
      <w:proofErr w:type="gramEnd"/>
      <w:r>
        <w:t xml:space="preserve"> çarşı bloğun 2. normal katında yer almaktadır. Söz konusu dükkânların girişleri site tarafındadır. Yönetimden alman bilgiye göre dükkânlar Bağımsız Bölüm Numaraların</w:t>
      </w:r>
      <w:r>
        <w:t xml:space="preserve">a göre sırasıyla 63,00 m2, 35,00 m2,170,00 m2 alanlıdır. 13 Bağımsız bölüm numaralı </w:t>
      </w:r>
      <w:proofErr w:type="gramStart"/>
      <w:r>
        <w:t>dükkan</w:t>
      </w:r>
      <w:proofErr w:type="gramEnd"/>
      <w:r>
        <w:t xml:space="preserve">, çarşı bloğun 3. normal </w:t>
      </w:r>
      <w:proofErr w:type="spellStart"/>
      <w:r>
        <w:t>katmda</w:t>
      </w:r>
      <w:proofErr w:type="spellEnd"/>
      <w:r>
        <w:t xml:space="preserve"> yer almakta olup söz konusu dükkânın gir</w:t>
      </w:r>
      <w:r>
        <w:softHyphen/>
        <w:t>işi site tarafındadır. Yönetimden alman bilgiye göre dükkân 326,00 m2 alanlıdır.</w:t>
      </w:r>
    </w:p>
    <w:p w:rsidR="00B22750" w:rsidRDefault="00F8334E">
      <w:pPr>
        <w:pStyle w:val="Gvdemetni60"/>
        <w:framePr w:w="4882" w:h="9414" w:hRule="exact" w:wrap="none" w:vAnchor="page" w:hAnchor="page" w:x="1149" w:y="605"/>
        <w:shd w:val="clear" w:color="auto" w:fill="auto"/>
        <w:ind w:left="20"/>
      </w:pPr>
      <w:r>
        <w:rPr>
          <w:rStyle w:val="Gvdemetni61"/>
        </w:rPr>
        <w:t>KIYMETLERİ:</w:t>
      </w:r>
    </w:p>
    <w:p w:rsidR="00B22750" w:rsidRDefault="00F8334E">
      <w:pPr>
        <w:pStyle w:val="Gvdemetni0"/>
        <w:framePr w:w="4882" w:h="9414" w:hRule="exact" w:wrap="none" w:vAnchor="page" w:hAnchor="page" w:x="1149" w:y="605"/>
        <w:numPr>
          <w:ilvl w:val="0"/>
          <w:numId w:val="5"/>
        </w:numPr>
        <w:shd w:val="clear" w:color="auto" w:fill="auto"/>
        <w:tabs>
          <w:tab w:val="left" w:pos="212"/>
        </w:tabs>
        <w:ind w:left="20" w:right="60"/>
      </w:pPr>
      <w:r>
        <w:t>Büyükçekmece ilçesi, Merkez Mahallesi, 256 ada 6 parsel Numar</w:t>
      </w:r>
      <w:r>
        <w:softHyphen/>
        <w:t>alı, 2.687,37 M2 yüz ölçümlü arsa nitelikti ana taşınmazın bulunduğu mevkii, konumu, ulaşım imkanı, taşınmazın teknik altyapı imalat</w:t>
      </w:r>
      <w:r>
        <w:softHyphen/>
        <w:t>larının tamamlandığı belediye ve kamu hizmetlerinin verildiği</w:t>
      </w:r>
      <w:r>
        <w:t xml:space="preserve"> bir bölgede yer alışı, büyüklüğü, hisse durumu, dosyada mevcut imar durum yazısına göre taşınmaz üzerine maksimum 2.687,37 m2 yapı alanlı ticari nitelikte yapı yapılabilme imkanı, çevre koşulları, ekonomik koşulları, paranın </w:t>
      </w:r>
      <w:proofErr w:type="gramStart"/>
      <w:r>
        <w:t>satın,alma</w:t>
      </w:r>
      <w:proofErr w:type="gramEnd"/>
      <w:r>
        <w:t xml:space="preserve"> gücü, taşınmaz alım</w:t>
      </w:r>
      <w:r>
        <w:t xml:space="preserve"> satımına olan talep, çevrede oluşan alım satım, rayiç değerleri tamamlanmak üzere olan Avcılar- </w:t>
      </w:r>
      <w:proofErr w:type="spellStart"/>
      <w:r>
        <w:t>Beylikdüzü</w:t>
      </w:r>
      <w:proofErr w:type="spellEnd"/>
      <w:r>
        <w:t xml:space="preserve"> </w:t>
      </w:r>
      <w:proofErr w:type="spellStart"/>
      <w:r>
        <w:t>metrobüs</w:t>
      </w:r>
      <w:proofErr w:type="spellEnd"/>
      <w:r>
        <w:t xml:space="preserve"> hattının taşınmaz alım, satım, kira derlerini, artış yönündeki katkısı dikkate alınmak sureti ile ; Arsa-2.687.37 m2 * 1,25,00TL /M2</w:t>
      </w:r>
    </w:p>
    <w:p w:rsidR="00B22750" w:rsidRDefault="00F8334E">
      <w:pPr>
        <w:pStyle w:val="Gvdemetni0"/>
        <w:framePr w:w="4882" w:h="9414" w:hRule="exact" w:wrap="none" w:vAnchor="page" w:hAnchor="page" w:x="1149" w:y="605"/>
        <w:shd w:val="clear" w:color="auto" w:fill="auto"/>
        <w:ind w:left="20" w:right="60"/>
      </w:pPr>
      <w:r>
        <w:t>=3.359</w:t>
      </w:r>
      <w:r>
        <w:t xml:space="preserve">.212.50-TL Bina - 250,00 m2 ’400,00TL/M2 *0,85= 85.000.00-TL olmak üzere toplam </w:t>
      </w:r>
      <w:r>
        <w:rPr>
          <w:rStyle w:val="GvdemetniKaln0ptbolukbraklyor0"/>
        </w:rPr>
        <w:t xml:space="preserve">3.444.212,50-TL </w:t>
      </w:r>
      <w:r>
        <w:t>kıymet takdir edilmiştir.</w:t>
      </w:r>
    </w:p>
    <w:p w:rsidR="00B22750" w:rsidRDefault="00F8334E">
      <w:pPr>
        <w:pStyle w:val="Gvdemetni0"/>
        <w:framePr w:w="4882" w:h="9414" w:hRule="exact" w:wrap="none" w:vAnchor="page" w:hAnchor="page" w:x="1149" w:y="605"/>
        <w:numPr>
          <w:ilvl w:val="0"/>
          <w:numId w:val="5"/>
        </w:numPr>
        <w:shd w:val="clear" w:color="auto" w:fill="auto"/>
        <w:tabs>
          <w:tab w:val="left" w:pos="217"/>
        </w:tabs>
        <w:ind w:left="20" w:right="60"/>
      </w:pPr>
      <w:proofErr w:type="gramStart"/>
      <w:r>
        <w:t>İstanbul,</w:t>
      </w:r>
      <w:proofErr w:type="spellStart"/>
      <w:r>
        <w:t>Esenyurt</w:t>
      </w:r>
      <w:proofErr w:type="spellEnd"/>
      <w:proofErr w:type="gramEnd"/>
      <w:r>
        <w:t xml:space="preserve"> İlçesi,Kıraç Köyü,Ayazma Çatağı mevkiinde kain,228 ADA-1 PARSEL Sayılı, 13850,64,m2 miktarlı,Kat İrtifak Tarla vasıf</w:t>
      </w:r>
      <w:r>
        <w:t>lı taşınmazda ana taşınmazının bulunduğu mevkii, kon</w:t>
      </w:r>
      <w:r>
        <w:softHyphen/>
        <w:t>umu, ulaşım imkanı, ana taşınmazın teknik altyapı imalatlarının tamamlandığı, belediye ve kamu hizmetlerinin verildiği bir bölgede yer alışı, her bir bağımsız bölümün büyüklüğü, yer aldığı kat, yapımında</w:t>
      </w:r>
      <w:r>
        <w:t xml:space="preserve"> kullanılan malzeme ve işçilik kalitesi, çevre komşuları, ekonomik durum, paranın satın alma gücü, taşınmazın alım satımına olan talep, çevrede oluşan alım satım rayiç değerleri, tamamlanmak üzere olan Avcılar- </w:t>
      </w:r>
      <w:proofErr w:type="spellStart"/>
      <w:r>
        <w:t>Beylükdüzü</w:t>
      </w:r>
      <w:proofErr w:type="spellEnd"/>
      <w:r>
        <w:t xml:space="preserve">, </w:t>
      </w:r>
      <w:proofErr w:type="spellStart"/>
      <w:r>
        <w:t>metrobüs</w:t>
      </w:r>
      <w:proofErr w:type="spellEnd"/>
      <w:r>
        <w:t xml:space="preserve"> hattının taşınmaz alım, </w:t>
      </w:r>
      <w:r>
        <w:t>satım ve kira değerleri, artış yönündeki katkısı dikkate alınmak sureti ile;</w:t>
      </w:r>
    </w:p>
    <w:p w:rsidR="00B22750" w:rsidRDefault="00F8334E">
      <w:pPr>
        <w:pStyle w:val="Gvdemetni0"/>
        <w:framePr w:w="4944" w:h="9571" w:hRule="exact" w:wrap="none" w:vAnchor="page" w:hAnchor="page" w:x="6247" w:y="636"/>
        <w:shd w:val="clear" w:color="auto" w:fill="auto"/>
        <w:tabs>
          <w:tab w:val="left" w:pos="4897"/>
        </w:tabs>
        <w:spacing w:line="197" w:lineRule="exact"/>
        <w:ind w:left="20"/>
      </w:pPr>
      <w:r>
        <w:t>rüçhanlı alacaklılar var ise alacakları mecmuunu ve satış mas</w:t>
      </w:r>
      <w:r>
        <w:softHyphen/>
        <w:t xml:space="preserve">raflarını geçmek şartıyla gayrimenkuller en çok artırana ihale ol- </w:t>
      </w:r>
      <w:proofErr w:type="spellStart"/>
      <w:proofErr w:type="gramStart"/>
      <w:r>
        <w:t>unur</w:t>
      </w:r>
      <w:proofErr w:type="spellEnd"/>
      <w:r>
        <w:t>.Böyle</w:t>
      </w:r>
      <w:proofErr w:type="gramEnd"/>
      <w:r>
        <w:t xml:space="preserve"> bir bedelle alıcı çıkmazsa </w:t>
      </w:r>
      <w:proofErr w:type="spellStart"/>
      <w:r>
        <w:t>ençok</w:t>
      </w:r>
      <w:proofErr w:type="spellEnd"/>
      <w:r>
        <w:t xml:space="preserve"> </w:t>
      </w:r>
      <w:r>
        <w:t>artıranın taahhüdü baki kalmak şartıyla arttırma 10 gün daha uzatılarak 10.gün olan</w:t>
      </w:r>
      <w:r>
        <w:tab/>
        <w:t>j</w:t>
      </w:r>
    </w:p>
    <w:p w:rsidR="00B22750" w:rsidRDefault="00F8334E">
      <w:pPr>
        <w:pStyle w:val="Gvdemetni0"/>
        <w:framePr w:w="4944" w:h="9571" w:hRule="exact" w:wrap="none" w:vAnchor="page" w:hAnchor="page" w:x="6247" w:y="636"/>
        <w:shd w:val="clear" w:color="auto" w:fill="auto"/>
        <w:spacing w:line="197" w:lineRule="exact"/>
        <w:ind w:left="20"/>
      </w:pPr>
      <w:r>
        <w:t xml:space="preserve">yukarıda yazılı tarih ve saatlerde gayrimenkuller 2.artırmaya çıkarıla- </w:t>
      </w:r>
      <w:proofErr w:type="spellStart"/>
      <w:proofErr w:type="gramStart"/>
      <w:r>
        <w:t>caktır</w:t>
      </w:r>
      <w:proofErr w:type="spellEnd"/>
      <w:r>
        <w:t>.Bu</w:t>
      </w:r>
      <w:proofErr w:type="gramEnd"/>
      <w:r>
        <w:t xml:space="preserve"> artırmada da bu miktar elde edilememişse gayrimenkuller </w:t>
      </w:r>
      <w:proofErr w:type="spellStart"/>
      <w:r>
        <w:t>ençok</w:t>
      </w:r>
      <w:proofErr w:type="spellEnd"/>
      <w:r>
        <w:t xml:space="preserve"> artıranın taahhüdü saklı k</w:t>
      </w:r>
      <w:r>
        <w:t>almak üzere artırma ilanında göster</w:t>
      </w:r>
      <w:r>
        <w:softHyphen/>
        <w:t xml:space="preserve">ilen müddet sonunda </w:t>
      </w:r>
      <w:proofErr w:type="spellStart"/>
      <w:r>
        <w:t>ençok</w:t>
      </w:r>
      <w:proofErr w:type="spellEnd"/>
      <w:r>
        <w:t xml:space="preserve"> artırana ihale edilecektir.Şu kadar ki,artırma bedelinin malın tahmin edilen kıymetinin %40 </w:t>
      </w:r>
      <w:proofErr w:type="spellStart"/>
      <w:r>
        <w:t>ını</w:t>
      </w:r>
      <w:proofErr w:type="spellEnd"/>
      <w:r>
        <w:t xml:space="preserve"> bulması ve satış isteyenin alacağına rüçhanı olan alacakların toplamından fazla olması ve bundan b</w:t>
      </w:r>
      <w:r>
        <w:t>aşka paraya çevirme ve paylaştırma mas</w:t>
      </w:r>
      <w:r>
        <w:softHyphen/>
        <w:t>raflarını geçmesi lazımdır.Böyle bir bedelle alıcı çıkmazsa satış talebi düşecektir.</w:t>
      </w:r>
    </w:p>
    <w:p w:rsidR="00B22750" w:rsidRDefault="00F8334E">
      <w:pPr>
        <w:pStyle w:val="Gvdemetni0"/>
        <w:framePr w:w="4944" w:h="9571" w:hRule="exact" w:wrap="none" w:vAnchor="page" w:hAnchor="page" w:x="6247" w:y="636"/>
        <w:numPr>
          <w:ilvl w:val="0"/>
          <w:numId w:val="6"/>
        </w:numPr>
        <w:shd w:val="clear" w:color="auto" w:fill="auto"/>
        <w:tabs>
          <w:tab w:val="left" w:pos="1023"/>
        </w:tabs>
        <w:spacing w:line="197" w:lineRule="exact"/>
        <w:ind w:left="20"/>
      </w:pPr>
      <w:r>
        <w:t>Artırmaya</w:t>
      </w:r>
      <w:r>
        <w:tab/>
        <w:t xml:space="preserve">iştirak edeceklerin, tahmin edilen kıymetin %20 si </w:t>
      </w:r>
      <w:proofErr w:type="spellStart"/>
      <w:r>
        <w:t>nis</w:t>
      </w:r>
      <w:proofErr w:type="spellEnd"/>
      <w:r>
        <w:t>- betinde pey akçesi veya bu miktar kadar Milli bir bankanın teminat</w:t>
      </w:r>
      <w:r>
        <w:t xml:space="preserve"> mektubunu vermeleri lazımdır.Satış peşin para iledir ve derhal tahsil olunacaktır</w:t>
      </w:r>
      <w:proofErr w:type="gramStart"/>
      <w:r>
        <w:t>..</w:t>
      </w:r>
      <w:proofErr w:type="gramEnd"/>
      <w:r>
        <w:t>Alıcı istediğinde 10 günü geçmemek üzere mehil ver- ilebilir.Taşınmazı satın alanlar,ihaleye alacağına mahsuben iştirak et</w:t>
      </w:r>
      <w:r>
        <w:softHyphen/>
        <w:t>memiş olmak kaydıyla ; ihalenin feshi talep edilm</w:t>
      </w:r>
      <w:r>
        <w:t xml:space="preserve">iş olsa bile satış bedelini derhal veya İ.İ.K. 130.maddeye göre verilen süre içinde nakden ödemek zorundadırlar. Katma Değer Vergisi (%18 oranında), ihale damga pulu </w:t>
      </w:r>
      <w:proofErr w:type="gramStart"/>
      <w:r>
        <w:t>bedeli,Tapu</w:t>
      </w:r>
      <w:proofErr w:type="gramEnd"/>
      <w:r>
        <w:t xml:space="preserve"> alım harcı,Tahliye </w:t>
      </w:r>
      <w:proofErr w:type="spellStart"/>
      <w:r>
        <w:t>masraflan</w:t>
      </w:r>
      <w:proofErr w:type="spellEnd"/>
      <w:r>
        <w:t xml:space="preserve"> alıcıya aittir.Birikmiş vergiler,tapu satım harcı</w:t>
      </w:r>
      <w:r>
        <w:t xml:space="preserve"> ve tellaliye satış bedelinden ödenir.</w:t>
      </w:r>
    </w:p>
    <w:p w:rsidR="00B22750" w:rsidRDefault="00F8334E">
      <w:pPr>
        <w:pStyle w:val="Gvdemetni0"/>
        <w:framePr w:w="4944" w:h="9571" w:hRule="exact" w:wrap="none" w:vAnchor="page" w:hAnchor="page" w:x="6247" w:y="636"/>
        <w:numPr>
          <w:ilvl w:val="0"/>
          <w:numId w:val="6"/>
        </w:numPr>
        <w:shd w:val="clear" w:color="auto" w:fill="auto"/>
        <w:tabs>
          <w:tab w:val="left" w:pos="303"/>
        </w:tabs>
        <w:spacing w:line="197" w:lineRule="exact"/>
        <w:ind w:left="20"/>
      </w:pPr>
      <w:r>
        <w:t>İpotek sahibi alacaklılarla diğer ilgililerin (*) bu gayrimenkul üz</w:t>
      </w:r>
      <w:r>
        <w:softHyphen/>
        <w:t xml:space="preserve">erindeki haklarını hususiyle faiz ve masrafa dair olan iddialarını dayanağı belgeler ile </w:t>
      </w:r>
      <w:proofErr w:type="spellStart"/>
      <w:r>
        <w:t>onbeş</w:t>
      </w:r>
      <w:proofErr w:type="spellEnd"/>
      <w:r>
        <w:t xml:space="preserve"> gün içinde dairemize bildirmeleri </w:t>
      </w:r>
      <w:proofErr w:type="gramStart"/>
      <w:r>
        <w:t>lazımdır.Aksi</w:t>
      </w:r>
      <w:proofErr w:type="gramEnd"/>
      <w:r>
        <w:t xml:space="preserve"> takdir</w:t>
      </w:r>
      <w:r>
        <w:t>de hakları tapu sicili ile sabit olmadıkça paylaş</w:t>
      </w:r>
      <w:r>
        <w:softHyphen/>
        <w:t>madan hariç bırakılacaklardır.</w:t>
      </w:r>
    </w:p>
    <w:p w:rsidR="00B22750" w:rsidRDefault="00F8334E">
      <w:pPr>
        <w:pStyle w:val="Gvdemetni0"/>
        <w:framePr w:w="4944" w:h="9571" w:hRule="exact" w:wrap="none" w:vAnchor="page" w:hAnchor="page" w:x="6247" w:y="636"/>
        <w:numPr>
          <w:ilvl w:val="0"/>
          <w:numId w:val="6"/>
        </w:numPr>
        <w:shd w:val="clear" w:color="auto" w:fill="auto"/>
        <w:tabs>
          <w:tab w:val="left" w:pos="303"/>
        </w:tabs>
        <w:spacing w:line="197" w:lineRule="exact"/>
        <w:ind w:left="20"/>
      </w:pPr>
      <w:r>
        <w:t>İhaleye katılıp daha sonra ihale bedelini yatırmamak suretiyle ihalenin feshine sebep olan tüm alıcılar ve kefilleri teklif ettikleri bedel ile son ihale bedeli arasındaki far</w:t>
      </w:r>
      <w:r>
        <w:t xml:space="preserve">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olacaklardır. İhale farkı ve temerrüt faizi ayrıca hükme hacet kalmaksızın dairemizce tahsil </w:t>
      </w:r>
      <w:proofErr w:type="gramStart"/>
      <w:r>
        <w:t>olunacak,bu</w:t>
      </w:r>
      <w:proofErr w:type="gramEnd"/>
      <w:r>
        <w:t xml:space="preserve"> fark, varsa öncelikle teminat bedelinden alınacaktır.</w:t>
      </w:r>
    </w:p>
    <w:p w:rsidR="00B22750" w:rsidRDefault="00F8334E">
      <w:pPr>
        <w:pStyle w:val="Gvdemetni0"/>
        <w:framePr w:w="4944" w:h="9571" w:hRule="exact" w:wrap="none" w:vAnchor="page" w:hAnchor="page" w:x="6247" w:y="636"/>
        <w:numPr>
          <w:ilvl w:val="0"/>
          <w:numId w:val="6"/>
        </w:numPr>
        <w:shd w:val="clear" w:color="auto" w:fill="auto"/>
        <w:tabs>
          <w:tab w:val="left" w:pos="303"/>
        </w:tabs>
        <w:spacing w:line="197" w:lineRule="exact"/>
        <w:ind w:left="20"/>
      </w:pPr>
      <w:r>
        <w:t>Şartname ilan tarihinde</w:t>
      </w:r>
      <w:r>
        <w:t>n itibaren herkesin görebilmesi için dairede açık olup masrafı verildiği takdirde isteyen alıcıya bir örneği gönderilebilir.</w:t>
      </w:r>
    </w:p>
    <w:p w:rsidR="00B22750" w:rsidRDefault="00F8334E">
      <w:pPr>
        <w:pStyle w:val="Gvdemetni0"/>
        <w:framePr w:w="4944" w:h="9571" w:hRule="exact" w:wrap="none" w:vAnchor="page" w:hAnchor="page" w:x="6247" w:y="636"/>
        <w:numPr>
          <w:ilvl w:val="0"/>
          <w:numId w:val="6"/>
        </w:numPr>
        <w:shd w:val="clear" w:color="auto" w:fill="auto"/>
        <w:tabs>
          <w:tab w:val="left" w:pos="294"/>
        </w:tabs>
        <w:spacing w:line="197" w:lineRule="exact"/>
        <w:ind w:left="20"/>
      </w:pPr>
      <w:r>
        <w:t xml:space="preserve">Satışa iştirak edenlerin şartnameyi görmüş ve münderecatını kabul etmiş </w:t>
      </w:r>
      <w:proofErr w:type="gramStart"/>
      <w:r>
        <w:t>sayılacakları,başkaca</w:t>
      </w:r>
      <w:proofErr w:type="gramEnd"/>
      <w:r>
        <w:t xml:space="preserve"> bilgi almak isteyenlerin şartnameyi g</w:t>
      </w:r>
      <w:r>
        <w:t>örmüş ve münderecatını kabul etmiş sayılacakları başkaca bilgi almak isteyenlerin 2012/2719 TALİMAT sayılı dosya numarasıyla Müdürlüğümüze başvurmaları ilan olunur.</w:t>
      </w:r>
    </w:p>
    <w:p w:rsidR="00B22750" w:rsidRDefault="00F8334E">
      <w:pPr>
        <w:pStyle w:val="Gvdemetni0"/>
        <w:framePr w:w="4944" w:h="9571" w:hRule="exact" w:wrap="none" w:vAnchor="page" w:hAnchor="page" w:x="6247" w:y="636"/>
        <w:shd w:val="clear" w:color="auto" w:fill="auto"/>
        <w:spacing w:line="197" w:lineRule="exact"/>
        <w:ind w:left="20" w:right="700"/>
      </w:pPr>
      <w:r>
        <w:t xml:space="preserve">İ.İ.K.126 (*) ilgililer tabirine irtifak hakkı sahipleri de </w:t>
      </w:r>
      <w:proofErr w:type="gramStart"/>
      <w:r>
        <w:t>dahildir</w:t>
      </w:r>
      <w:proofErr w:type="gramEnd"/>
      <w:r>
        <w:t xml:space="preserve">. Yönetmelik Örnek </w:t>
      </w:r>
      <w:r>
        <w:t>No:27</w:t>
      </w:r>
    </w:p>
    <w:p w:rsidR="00B22750" w:rsidRDefault="00F8334E">
      <w:pPr>
        <w:pStyle w:val="Gvdemetni0"/>
        <w:framePr w:w="4944" w:h="9571" w:hRule="exact" w:wrap="none" w:vAnchor="page" w:hAnchor="page" w:x="6247" w:y="636"/>
        <w:shd w:val="clear" w:color="auto" w:fill="auto"/>
        <w:spacing w:line="197" w:lineRule="exact"/>
        <w:ind w:right="180"/>
        <w:jc w:val="right"/>
      </w:pPr>
      <w:r>
        <w:t>B</w:t>
      </w:r>
      <w:proofErr w:type="gramStart"/>
      <w:r>
        <w:t>.:</w:t>
      </w:r>
      <w:proofErr w:type="gramEnd"/>
      <w:r>
        <w:t xml:space="preserve"> 74489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B22750" w:rsidRDefault="00F8334E">
      <w:pPr>
        <w:pStyle w:val="Gvdemetni70"/>
        <w:framePr w:wrap="none" w:vAnchor="page" w:hAnchor="page" w:x="707" w:y="16151"/>
        <w:shd w:val="clear" w:color="auto" w:fill="auto"/>
        <w:spacing w:line="80" w:lineRule="exact"/>
      </w:pPr>
      <w:proofErr w:type="gramStart"/>
      <w:r>
        <w:t>t</w:t>
      </w:r>
      <w:proofErr w:type="gramEnd"/>
    </w:p>
    <w:p w:rsidR="00B22750" w:rsidRDefault="00B22750">
      <w:pPr>
        <w:rPr>
          <w:sz w:val="2"/>
          <w:szCs w:val="2"/>
        </w:rPr>
      </w:pPr>
    </w:p>
    <w:sectPr w:rsidR="00B22750" w:rsidSect="00B2275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4E" w:rsidRDefault="00F8334E" w:rsidP="00B22750">
      <w:r>
        <w:separator/>
      </w:r>
    </w:p>
  </w:endnote>
  <w:endnote w:type="continuationSeparator" w:id="0">
    <w:p w:rsidR="00F8334E" w:rsidRDefault="00F8334E" w:rsidP="00B2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4E" w:rsidRDefault="00F8334E"/>
  </w:footnote>
  <w:footnote w:type="continuationSeparator" w:id="0">
    <w:p w:rsidR="00F8334E" w:rsidRDefault="00F833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49E"/>
    <w:multiLevelType w:val="multilevel"/>
    <w:tmpl w:val="AF04D34E"/>
    <w:lvl w:ilvl="0">
      <w:start w:val="1"/>
      <w:numFmt w:val="decimal"/>
      <w:lvlText w:val="%1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67482"/>
    <w:multiLevelType w:val="multilevel"/>
    <w:tmpl w:val="EDAEDD5E"/>
    <w:lvl w:ilvl="0">
      <w:start w:val="2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4558A"/>
    <w:multiLevelType w:val="multilevel"/>
    <w:tmpl w:val="BD3AE2A4"/>
    <w:lvl w:ilvl="0">
      <w:start w:val="1"/>
      <w:numFmt w:val="decimal"/>
      <w:lvlText w:val="%1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C2569"/>
    <w:multiLevelType w:val="multilevel"/>
    <w:tmpl w:val="9C2A6C16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281CAD"/>
    <w:multiLevelType w:val="multilevel"/>
    <w:tmpl w:val="8D068A24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A340A"/>
    <w:multiLevelType w:val="multilevel"/>
    <w:tmpl w:val="35705660"/>
    <w:lvl w:ilvl="0">
      <w:start w:val="11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2750"/>
    <w:rsid w:val="00B22750"/>
    <w:rsid w:val="00B42651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750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B42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2750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2275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">
    <w:name w:val="Gövde metni_"/>
    <w:basedOn w:val="VarsaylanParagrafYazTipi"/>
    <w:link w:val="Gvdemetni0"/>
    <w:rsid w:val="00B227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GvdemetniKaln0ptbolukbraklyor">
    <w:name w:val="Gövde metni + Kalın;0 pt boşluk bırakılıyor"/>
    <w:basedOn w:val="Gvdemetni"/>
    <w:rsid w:val="00B22750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65pt0ptbolukbraklyor">
    <w:name w:val="Gövde metni + 6;5 pt;0 pt boşluk bırakılıyor"/>
    <w:basedOn w:val="Gvdemetni"/>
    <w:rsid w:val="00B22750"/>
    <w:rPr>
      <w:color w:val="000000"/>
      <w:spacing w:val="0"/>
      <w:w w:val="100"/>
      <w:position w:val="0"/>
      <w:sz w:val="13"/>
      <w:szCs w:val="13"/>
    </w:rPr>
  </w:style>
  <w:style w:type="character" w:customStyle="1" w:styleId="Gvdemetni65pt0ptbolukbraklyor0">
    <w:name w:val="Gövde metni + 6;5 pt;0 pt boşluk bırakılıyor"/>
    <w:basedOn w:val="Gvdemetni"/>
    <w:rsid w:val="00B22750"/>
    <w:rPr>
      <w:color w:val="000000"/>
      <w:spacing w:val="0"/>
      <w:w w:val="100"/>
      <w:position w:val="0"/>
      <w:sz w:val="13"/>
      <w:szCs w:val="13"/>
    </w:rPr>
  </w:style>
  <w:style w:type="character" w:customStyle="1" w:styleId="GvdemetniKaln0ptbolukbraklyor0">
    <w:name w:val="Gövde metni + Kalın;0 pt boşluk bırakılıyor"/>
    <w:basedOn w:val="Gvdemetni"/>
    <w:rsid w:val="00B2275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Candara65pt0ptbolukbraklyor">
    <w:name w:val="Gövde metni + Candara;6;5 pt;0 pt boşluk bırakılıyor"/>
    <w:basedOn w:val="Gvdemetni"/>
    <w:rsid w:val="00B22750"/>
    <w:rPr>
      <w:rFonts w:ascii="Candara" w:eastAsia="Candara" w:hAnsi="Candara" w:cs="Candara"/>
      <w:color w:val="000000"/>
      <w:spacing w:val="0"/>
      <w:w w:val="100"/>
      <w:position w:val="0"/>
      <w:sz w:val="13"/>
      <w:szCs w:val="13"/>
    </w:rPr>
  </w:style>
  <w:style w:type="character" w:customStyle="1" w:styleId="Gvdemetnitalik0ptbolukbraklyor">
    <w:name w:val="Gövde metni + İtalik;0 pt boşluk bırakılıyor"/>
    <w:basedOn w:val="Gvdemetni"/>
    <w:rsid w:val="00B22750"/>
    <w:rPr>
      <w:i/>
      <w:iCs/>
      <w:color w:val="000000"/>
      <w:spacing w:val="3"/>
      <w:w w:val="100"/>
      <w:position w:val="0"/>
      <w:lang w:val="tr-TR"/>
    </w:rPr>
  </w:style>
  <w:style w:type="character" w:customStyle="1" w:styleId="GvdemetniConstantia105pt0ptbolukbraklyor">
    <w:name w:val="Gövde metni + Constantia;10;5 pt;0 pt boşluk bırakılıyor"/>
    <w:basedOn w:val="Gvdemetni"/>
    <w:rsid w:val="00B22750"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lang w:val="tr-TR"/>
    </w:rPr>
  </w:style>
  <w:style w:type="character" w:customStyle="1" w:styleId="Gvdemetni1">
    <w:name w:val="Gövde metni"/>
    <w:basedOn w:val="Gvdemetni"/>
    <w:rsid w:val="00B22750"/>
    <w:rPr>
      <w:color w:val="000000"/>
      <w:w w:val="100"/>
      <w:position w:val="0"/>
      <w:u w:val="single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B22750"/>
    <w:rPr>
      <w:b/>
      <w:bCs/>
      <w:color w:val="000000"/>
      <w:spacing w:val="1"/>
      <w:w w:val="100"/>
      <w:position w:val="0"/>
      <w:lang w:val="tr-TR"/>
    </w:rPr>
  </w:style>
  <w:style w:type="character" w:customStyle="1" w:styleId="Gvdemetni21">
    <w:name w:val="Gövde metni (2)"/>
    <w:basedOn w:val="Gvdemetni2"/>
    <w:rsid w:val="00B22750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0ptbolukbraklyor">
    <w:name w:val="Gövde metni + 0 pt boşluk bırakılıyor"/>
    <w:basedOn w:val="Gvdemetni"/>
    <w:rsid w:val="00B22750"/>
    <w:rPr>
      <w:color w:val="000000"/>
      <w:spacing w:val="-2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B227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33ptbolukbraklyor">
    <w:name w:val="Gövde metni (3) + 3 pt boşluk bırakılıyor"/>
    <w:basedOn w:val="Gvdemetni3"/>
    <w:rsid w:val="00B22750"/>
    <w:rPr>
      <w:strike/>
      <w:color w:val="000000"/>
      <w:spacing w:val="60"/>
      <w:w w:val="100"/>
      <w:position w:val="0"/>
      <w:lang w:val="tr-TR"/>
    </w:rPr>
  </w:style>
  <w:style w:type="character" w:customStyle="1" w:styleId="Gvdemetni33ptbolukbraklyor0">
    <w:name w:val="Gövde metni (3) + 3 pt boşluk bırakılıyor"/>
    <w:basedOn w:val="Gvdemetni3"/>
    <w:rsid w:val="00B22750"/>
    <w:rPr>
      <w:color w:val="000000"/>
      <w:spacing w:val="60"/>
      <w:w w:val="100"/>
      <w:position w:val="0"/>
      <w:lang w:val="tr-TR"/>
    </w:rPr>
  </w:style>
  <w:style w:type="character" w:customStyle="1" w:styleId="Gvdemetni0ptbolukbraklyor0">
    <w:name w:val="Gövde metni + 0 pt boşluk bırakılıyor"/>
    <w:basedOn w:val="Gvdemetni"/>
    <w:rsid w:val="00B22750"/>
    <w:rPr>
      <w:color w:val="000000"/>
      <w:spacing w:val="2"/>
      <w:w w:val="100"/>
      <w:position w:val="0"/>
      <w:lang w:val="tr-TR"/>
    </w:rPr>
  </w:style>
  <w:style w:type="character" w:customStyle="1" w:styleId="Gvdemetni2KalnDeiltalik0ptbolukbraklyor">
    <w:name w:val="Gövde metni (2) + Kalın Değil;İtalik;0 pt boşluk bırakılıyor"/>
    <w:basedOn w:val="Gvdemetni2"/>
    <w:rsid w:val="00B22750"/>
    <w:rPr>
      <w:b/>
      <w:bCs/>
      <w:i/>
      <w:iCs/>
      <w:color w:val="000000"/>
      <w:spacing w:val="3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B227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Gvdemetni40ptbolukbraklyor">
    <w:name w:val="Gövde metni (4) + 0 pt boşluk bırakılıyor"/>
    <w:basedOn w:val="Gvdemetni4"/>
    <w:rsid w:val="00B22750"/>
    <w:rPr>
      <w:color w:val="000000"/>
      <w:spacing w:val="1"/>
      <w:w w:val="100"/>
      <w:position w:val="0"/>
      <w:lang w:val="tr-TR"/>
    </w:rPr>
  </w:style>
  <w:style w:type="character" w:customStyle="1" w:styleId="Gvdemetni445pttalik0ptbolukbraklyor">
    <w:name w:val="Gövde metni (4) + 4;5 pt;İtalik;0 pt boşluk bırakılıyor"/>
    <w:basedOn w:val="Gvdemetni4"/>
    <w:rsid w:val="00B22750"/>
    <w:rPr>
      <w:i/>
      <w:iCs/>
      <w:color w:val="000000"/>
      <w:spacing w:val="1"/>
      <w:w w:val="100"/>
      <w:position w:val="0"/>
      <w:sz w:val="9"/>
      <w:szCs w:val="9"/>
      <w:lang w:val="tr-TR"/>
    </w:rPr>
  </w:style>
  <w:style w:type="character" w:customStyle="1" w:styleId="Gvdemetni5">
    <w:name w:val="Gövde metni (5)_"/>
    <w:basedOn w:val="VarsaylanParagrafYazTipi"/>
    <w:link w:val="Gvdemetni50"/>
    <w:rsid w:val="00B227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7"/>
      <w:sz w:val="11"/>
      <w:szCs w:val="11"/>
      <w:u w:val="none"/>
    </w:rPr>
  </w:style>
  <w:style w:type="character" w:customStyle="1" w:styleId="Gvdemetni6">
    <w:name w:val="Gövde metni (6)_"/>
    <w:basedOn w:val="VarsaylanParagrafYazTipi"/>
    <w:link w:val="Gvdemetni60"/>
    <w:rsid w:val="00B227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Gvdemetni61">
    <w:name w:val="Gövde metni (6)"/>
    <w:basedOn w:val="Gvdemetni6"/>
    <w:rsid w:val="00B22750"/>
    <w:rPr>
      <w:color w:val="000000"/>
      <w:w w:val="100"/>
      <w:position w:val="0"/>
      <w:u w:val="single"/>
      <w:lang w:val="tr-TR"/>
    </w:rPr>
  </w:style>
  <w:style w:type="character" w:customStyle="1" w:styleId="Gvdemetni55ptKaln0ptbolukbraklyor">
    <w:name w:val="Gövde metni + 5;5 pt;Kalın;0 pt boşluk bırakılıyor"/>
    <w:basedOn w:val="Gvdemetni"/>
    <w:rsid w:val="00B22750"/>
    <w:rPr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Gvdemetni4pt0ptbolukbraklyor">
    <w:name w:val="Gövde metni + 4 pt;0 pt boşluk bırakılıyor"/>
    <w:basedOn w:val="Gvdemetni"/>
    <w:rsid w:val="00B22750"/>
    <w:rPr>
      <w:color w:val="000000"/>
      <w:spacing w:val="0"/>
      <w:w w:val="100"/>
      <w:position w:val="0"/>
      <w:sz w:val="8"/>
      <w:szCs w:val="8"/>
    </w:rPr>
  </w:style>
  <w:style w:type="character" w:customStyle="1" w:styleId="Gvdemetni7">
    <w:name w:val="Gövde metni (7)_"/>
    <w:basedOn w:val="VarsaylanParagrafYazTipi"/>
    <w:link w:val="Gvdemetni70"/>
    <w:rsid w:val="00B227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Gvdemetni20">
    <w:name w:val="Gövde metni (2)"/>
    <w:basedOn w:val="Normal"/>
    <w:link w:val="Gvdemetni2"/>
    <w:rsid w:val="00B22750"/>
    <w:pPr>
      <w:shd w:val="clear" w:color="auto" w:fill="FFFFFF"/>
      <w:spacing w:line="178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Gvdemetni0">
    <w:name w:val="Gövde metni"/>
    <w:basedOn w:val="Normal"/>
    <w:link w:val="Gvdemetni"/>
    <w:rsid w:val="00B22750"/>
    <w:pPr>
      <w:shd w:val="clear" w:color="auto" w:fill="FFFFFF"/>
      <w:spacing w:line="178" w:lineRule="exact"/>
    </w:pPr>
    <w:rPr>
      <w:rFonts w:ascii="Tahoma" w:eastAsia="Tahoma" w:hAnsi="Tahoma" w:cs="Tahoma"/>
      <w:spacing w:val="1"/>
      <w:sz w:val="12"/>
      <w:szCs w:val="12"/>
    </w:rPr>
  </w:style>
  <w:style w:type="paragraph" w:customStyle="1" w:styleId="Gvdemetni30">
    <w:name w:val="Gövde metni (3)"/>
    <w:basedOn w:val="Normal"/>
    <w:link w:val="Gvdemetni3"/>
    <w:rsid w:val="00B22750"/>
    <w:pPr>
      <w:shd w:val="clear" w:color="auto" w:fill="FFFFFF"/>
      <w:spacing w:line="0" w:lineRule="atLeast"/>
    </w:pPr>
    <w:rPr>
      <w:rFonts w:ascii="Constantia" w:eastAsia="Constantia" w:hAnsi="Constantia" w:cs="Constantia"/>
      <w:spacing w:val="-3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B22750"/>
    <w:pPr>
      <w:shd w:val="clear" w:color="auto" w:fill="FFFFFF"/>
      <w:spacing w:line="178" w:lineRule="exact"/>
      <w:jc w:val="both"/>
    </w:pPr>
    <w:rPr>
      <w:rFonts w:ascii="Tahoma" w:eastAsia="Tahoma" w:hAnsi="Tahoma" w:cs="Tahoma"/>
      <w:spacing w:val="5"/>
      <w:sz w:val="12"/>
      <w:szCs w:val="12"/>
    </w:rPr>
  </w:style>
  <w:style w:type="paragraph" w:customStyle="1" w:styleId="Gvdemetni50">
    <w:name w:val="Gövde metni (5)"/>
    <w:basedOn w:val="Normal"/>
    <w:link w:val="Gvdemetni5"/>
    <w:rsid w:val="00B22750"/>
    <w:pPr>
      <w:shd w:val="clear" w:color="auto" w:fill="FFFFFF"/>
      <w:spacing w:line="178" w:lineRule="exact"/>
      <w:jc w:val="both"/>
    </w:pPr>
    <w:rPr>
      <w:rFonts w:ascii="Palatino Linotype" w:eastAsia="Palatino Linotype" w:hAnsi="Palatino Linotype" w:cs="Palatino Linotype"/>
      <w:spacing w:val="17"/>
      <w:sz w:val="11"/>
      <w:szCs w:val="11"/>
    </w:rPr>
  </w:style>
  <w:style w:type="paragraph" w:customStyle="1" w:styleId="Gvdemetni60">
    <w:name w:val="Gövde metni (6)"/>
    <w:basedOn w:val="Normal"/>
    <w:link w:val="Gvdemetni6"/>
    <w:rsid w:val="00B22750"/>
    <w:pPr>
      <w:shd w:val="clear" w:color="auto" w:fill="FFFFFF"/>
      <w:spacing w:line="178" w:lineRule="exact"/>
    </w:pPr>
    <w:rPr>
      <w:rFonts w:ascii="Tahoma" w:eastAsia="Tahoma" w:hAnsi="Tahoma" w:cs="Tahoma"/>
      <w:spacing w:val="3"/>
      <w:sz w:val="16"/>
      <w:szCs w:val="16"/>
    </w:rPr>
  </w:style>
  <w:style w:type="paragraph" w:customStyle="1" w:styleId="Gvdemetni70">
    <w:name w:val="Gövde metni (7)"/>
    <w:basedOn w:val="Normal"/>
    <w:link w:val="Gvdemetni7"/>
    <w:rsid w:val="00B22750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character" w:customStyle="1" w:styleId="Balk1Char">
    <w:name w:val="Başlık 1 Char"/>
    <w:basedOn w:val="VarsaylanParagrafYazTipi"/>
    <w:link w:val="Balk1"/>
    <w:uiPriority w:val="9"/>
    <w:rsid w:val="00B42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2012-11-27T09:27:00Z</dcterms:created>
  <dcterms:modified xsi:type="dcterms:W3CDTF">2012-11-27T09:30:00Z</dcterms:modified>
</cp:coreProperties>
</file>