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9F" w:rsidRPr="00D8729F" w:rsidRDefault="00D8729F" w:rsidP="00D8729F">
      <w:pPr>
        <w:spacing w:after="0" w:line="240" w:lineRule="atLeast"/>
        <w:jc w:val="center"/>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ARSA SATILACAKTIR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b/>
          <w:bCs/>
          <w:color w:val="0000CC"/>
          <w:sz w:val="18"/>
          <w:lang w:eastAsia="tr-TR"/>
        </w:rPr>
        <w:t>Döşemealtı </w:t>
      </w:r>
      <w:r w:rsidRPr="00D8729F">
        <w:rPr>
          <w:rFonts w:ascii="Times New Roman" w:eastAsia="Times New Roman" w:hAnsi="Times New Roman" w:cs="Times New Roman"/>
          <w:b/>
          <w:bCs/>
          <w:color w:val="0000CC"/>
          <w:sz w:val="18"/>
          <w:szCs w:val="18"/>
          <w:lang w:eastAsia="tr-TR"/>
        </w:rPr>
        <w:t>Belediye Başkanlığından:</w:t>
      </w:r>
    </w:p>
    <w:tbl>
      <w:tblPr>
        <w:tblW w:w="11340" w:type="dxa"/>
        <w:jc w:val="center"/>
        <w:tblInd w:w="108" w:type="dxa"/>
        <w:tblCellMar>
          <w:left w:w="0" w:type="dxa"/>
          <w:right w:w="0" w:type="dxa"/>
        </w:tblCellMar>
        <w:tblLook w:val="04A0"/>
      </w:tblPr>
      <w:tblGrid>
        <w:gridCol w:w="583"/>
        <w:gridCol w:w="1257"/>
        <w:gridCol w:w="674"/>
        <w:gridCol w:w="911"/>
        <w:gridCol w:w="1318"/>
        <w:gridCol w:w="1088"/>
        <w:gridCol w:w="1577"/>
        <w:gridCol w:w="1150"/>
        <w:gridCol w:w="1081"/>
        <w:gridCol w:w="1008"/>
        <w:gridCol w:w="693"/>
      </w:tblGrid>
      <w:tr w:rsidR="00D8729F" w:rsidRPr="00D8729F" w:rsidTr="00D8729F">
        <w:trPr>
          <w:jc w:val="center"/>
        </w:trPr>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SIRA</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NO</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MAHALLESİ</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ADA</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NO</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PARSEL</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NO</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YÜZÖLÇÜMÜ</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(M</w:t>
            </w:r>
            <w:r w:rsidRPr="00D8729F">
              <w:rPr>
                <w:rFonts w:ascii="Times New Roman" w:eastAsia="Times New Roman" w:hAnsi="Times New Roman" w:cs="Times New Roman"/>
                <w:sz w:val="16"/>
                <w:szCs w:val="16"/>
                <w:vertAlign w:val="superscript"/>
                <w:lang w:eastAsia="tr-TR"/>
              </w:rPr>
              <w:t>2</w:t>
            </w:r>
            <w:r w:rsidRPr="00D8729F">
              <w:rPr>
                <w:rFonts w:ascii="Times New Roman" w:eastAsia="Times New Roman" w:hAnsi="Times New Roman" w:cs="Times New Roman"/>
                <w:sz w:val="16"/>
                <w:szCs w:val="16"/>
                <w:lang w:eastAsia="tr-TR"/>
              </w:rPr>
              <w:t>)</w:t>
            </w:r>
          </w:p>
        </w:tc>
        <w:tc>
          <w:tcPr>
            <w:tcW w:w="1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BELEDİYE</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HİSSESİ</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İMAR</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DURUMU</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ENCÜMEN</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SATIŞ BEDELİ (TL)</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GEÇİCİ TEMİNAT (TL)</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İHALE</w:t>
            </w:r>
          </w:p>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TARİHİ</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SAATİ</w:t>
            </w:r>
          </w:p>
        </w:tc>
      </w:tr>
      <w:tr w:rsidR="00D8729F" w:rsidRPr="00D8729F" w:rsidTr="00D8729F">
        <w:trPr>
          <w:jc w:val="center"/>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1</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YEŞÎLBAYIR</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2086</w:t>
            </w:r>
          </w:p>
        </w:tc>
        <w:tc>
          <w:tcPr>
            <w:tcW w:w="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5</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5882</w:t>
            </w:r>
          </w:p>
        </w:tc>
        <w:tc>
          <w:tcPr>
            <w:tcW w:w="1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TAM</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Konut Dışı Kentsel Çalışma Alanı</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2.610.000,00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156.600,00</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szCs w:val="16"/>
                <w:lang w:eastAsia="tr-TR"/>
              </w:rPr>
              <w:t>17.08.2012</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729F" w:rsidRPr="00D8729F" w:rsidRDefault="00D8729F" w:rsidP="00D8729F">
            <w:pPr>
              <w:spacing w:after="0" w:line="240" w:lineRule="atLeast"/>
              <w:jc w:val="center"/>
              <w:rPr>
                <w:rFonts w:ascii="Times New Roman" w:eastAsia="Times New Roman" w:hAnsi="Times New Roman" w:cs="Times New Roman"/>
                <w:sz w:val="20"/>
                <w:szCs w:val="20"/>
                <w:lang w:eastAsia="tr-TR"/>
              </w:rPr>
            </w:pPr>
            <w:r w:rsidRPr="00D8729F">
              <w:rPr>
                <w:rFonts w:ascii="Times New Roman" w:eastAsia="Times New Roman" w:hAnsi="Times New Roman" w:cs="Times New Roman"/>
                <w:sz w:val="16"/>
                <w:lang w:eastAsia="tr-TR"/>
              </w:rPr>
              <w:t>10:30</w:t>
            </w:r>
          </w:p>
        </w:tc>
      </w:tr>
    </w:tbl>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 </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1 - Yukarıda yazılı Mülkiyeti Belediyemize ait arsa 2886 sayılı Devlet İhale Kanunu'nun 36. maddesi gereğince Kapalı Teklif Usulü ile karşısında yazılı tarih, saat ve muhammen bedelle Belediye toplantı Salonunda toplanacak komisyon tarafından satış ihalesi yapılacaktır.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2 - İhaleye iştirak etmek isteyenlerden istenecek belgeler: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 Özel Kişiler;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a) Geçici teminat makbuzu veya teminat mektubu,</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b) İkametgâh belgesi veya yerleşim yeri belgesinin aslı,</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c) Nüfus cüzdanı aslı ve fotokopisi</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d)</w:t>
      </w:r>
      <w:r w:rsidRPr="00D8729F">
        <w:rPr>
          <w:rFonts w:ascii="Times New Roman" w:eastAsia="Times New Roman" w:hAnsi="Times New Roman" w:cs="Times New Roman"/>
          <w:color w:val="000000"/>
          <w:sz w:val="18"/>
          <w:lang w:eastAsia="tr-TR"/>
        </w:rPr>
        <w:t> Vekalet </w:t>
      </w:r>
      <w:r w:rsidRPr="00D8729F">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 Tüzel Kişiler;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a) Geçici teminat makbuzu veya teminat mektubu,</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b) 2012 yılı içinde alınmış Ticaret Odası kayıt belgesinin aslı veya noter tasdikli sureti,</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c) 2012 yılı içinde Ticaret Odasından alınmış yetki belgesinin aslı veya noter tasdikli sureti</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e)</w:t>
      </w:r>
      <w:r w:rsidRPr="00D8729F">
        <w:rPr>
          <w:rFonts w:ascii="Times New Roman" w:eastAsia="Times New Roman" w:hAnsi="Times New Roman" w:cs="Times New Roman"/>
          <w:color w:val="000000"/>
          <w:sz w:val="18"/>
          <w:lang w:eastAsia="tr-TR"/>
        </w:rPr>
        <w:t> Vekalet </w:t>
      </w:r>
      <w:r w:rsidRPr="00D8729F">
        <w:rPr>
          <w:rFonts w:ascii="Times New Roman" w:eastAsia="Times New Roman" w:hAnsi="Times New Roman" w:cs="Times New Roman"/>
          <w:color w:val="000000"/>
          <w:sz w:val="18"/>
          <w:szCs w:val="18"/>
          <w:lang w:eastAsia="tr-TR"/>
        </w:rPr>
        <w:t>ile ihaleye gireceklerin 2012 yılı içinde alınmış noter tasdikli vekaletname örneğinin aslı ve noter tasdikli imza sirkülerinin aslı,</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 Ortak Girişim;</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a) Geçici teminat makbuzu veya teminat mektubu,</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b) 2012 yılı içinde alınmış noter tasdikli ortak girişim beyannamesinin aslı,</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c) 2012 yılı içinde alınmış noter tasdikli ortaklık sözleşmesinin aslı,</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5 - İhale bedeli ihale onayı tebliğinden itibaren 15 gün içinde Belediye veznesine veya Banka hesabına peşin olarak yatırılacaktır.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İlan olunur.</w:t>
      </w:r>
    </w:p>
    <w:p w:rsidR="00D8729F" w:rsidRPr="00D8729F" w:rsidRDefault="00D8729F" w:rsidP="00D8729F">
      <w:pPr>
        <w:spacing w:after="0" w:line="240" w:lineRule="atLeast"/>
        <w:ind w:firstLine="567"/>
        <w:jc w:val="both"/>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lang w:eastAsia="tr-TR"/>
        </w:rPr>
        <w:t>Döşemealtı </w:t>
      </w:r>
      <w:r w:rsidRPr="00D8729F">
        <w:rPr>
          <w:rFonts w:ascii="Times New Roman" w:eastAsia="Times New Roman" w:hAnsi="Times New Roman" w:cs="Times New Roman"/>
          <w:color w:val="000000"/>
          <w:sz w:val="18"/>
          <w:szCs w:val="18"/>
          <w:lang w:eastAsia="tr-TR"/>
        </w:rPr>
        <w:t>Antalya Tel: 421 30 55-421 30 53</w:t>
      </w:r>
    </w:p>
    <w:p w:rsidR="00D8729F" w:rsidRPr="00D8729F" w:rsidRDefault="00D8729F" w:rsidP="00D8729F">
      <w:pPr>
        <w:spacing w:after="0" w:line="240" w:lineRule="atLeast"/>
        <w:ind w:firstLine="567"/>
        <w:jc w:val="right"/>
        <w:rPr>
          <w:rFonts w:ascii="Times New Roman" w:eastAsia="Times New Roman" w:hAnsi="Times New Roman" w:cs="Times New Roman"/>
          <w:color w:val="000000"/>
          <w:sz w:val="20"/>
          <w:szCs w:val="20"/>
          <w:lang w:eastAsia="tr-TR"/>
        </w:rPr>
      </w:pPr>
      <w:r w:rsidRPr="00D8729F">
        <w:rPr>
          <w:rFonts w:ascii="Times New Roman" w:eastAsia="Times New Roman" w:hAnsi="Times New Roman" w:cs="Times New Roman"/>
          <w:color w:val="000000"/>
          <w:sz w:val="18"/>
          <w:szCs w:val="18"/>
          <w:lang w:eastAsia="tr-TR"/>
        </w:rPr>
        <w:t>6338/1-1</w:t>
      </w:r>
    </w:p>
    <w:p w:rsidR="00FF4E6B" w:rsidRDefault="00FF4E6B"/>
    <w:sectPr w:rsidR="00FF4E6B" w:rsidSect="00FF4E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729F"/>
    <w:rsid w:val="00D8729F"/>
    <w:rsid w:val="00FF4E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8729F"/>
  </w:style>
  <w:style w:type="character" w:customStyle="1" w:styleId="apple-converted-space">
    <w:name w:val="apple-converted-space"/>
    <w:basedOn w:val="VarsaylanParagrafYazTipi"/>
    <w:rsid w:val="00D8729F"/>
  </w:style>
  <w:style w:type="character" w:customStyle="1" w:styleId="grame">
    <w:name w:val="grame"/>
    <w:basedOn w:val="VarsaylanParagrafYazTipi"/>
    <w:rsid w:val="00D8729F"/>
  </w:style>
</w:styles>
</file>

<file path=word/webSettings.xml><?xml version="1.0" encoding="utf-8"?>
<w:webSettings xmlns:r="http://schemas.openxmlformats.org/officeDocument/2006/relationships" xmlns:w="http://schemas.openxmlformats.org/wordprocessingml/2006/main">
  <w:divs>
    <w:div w:id="6405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2</cp:revision>
  <dcterms:created xsi:type="dcterms:W3CDTF">2012-08-01T06:35:00Z</dcterms:created>
  <dcterms:modified xsi:type="dcterms:W3CDTF">2012-08-01T06:35:00Z</dcterms:modified>
</cp:coreProperties>
</file>