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13" w:rsidRPr="00267C13" w:rsidRDefault="00267C13" w:rsidP="00267C13">
      <w:pPr>
        <w:spacing w:after="0" w:line="240" w:lineRule="atLeast"/>
        <w:jc w:val="center"/>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szCs w:val="18"/>
          <w:lang w:eastAsia="tr-TR"/>
        </w:rPr>
        <w:t>MEZBAHA YERİ SATILACAKTIR</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b/>
          <w:bCs/>
          <w:color w:val="0000CC"/>
          <w:sz w:val="18"/>
          <w:szCs w:val="18"/>
          <w:lang w:eastAsia="tr-TR"/>
        </w:rPr>
        <w:t>Kırklareli Belediye Başkanlığından:</w:t>
      </w:r>
    </w:p>
    <w:p w:rsidR="00267C13" w:rsidRPr="00267C13" w:rsidRDefault="00267C13" w:rsidP="00267C13">
      <w:pPr>
        <w:spacing w:after="0" w:line="240" w:lineRule="atLeast"/>
        <w:ind w:left="2694" w:hanging="212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szCs w:val="18"/>
          <w:lang w:eastAsia="tr-TR"/>
        </w:rPr>
        <w:t>Adres                                 </w:t>
      </w:r>
      <w:r w:rsidRPr="00267C13">
        <w:rPr>
          <w:rFonts w:ascii="Times New Roman" w:eastAsia="Times New Roman" w:hAnsi="Times New Roman" w:cs="Times New Roman"/>
          <w:color w:val="000000"/>
          <w:sz w:val="18"/>
          <w:lang w:eastAsia="tr-TR"/>
        </w:rPr>
        <w:t> </w:t>
      </w:r>
      <w:r w:rsidRPr="00267C13">
        <w:rPr>
          <w:rFonts w:ascii="Times New Roman" w:eastAsia="Times New Roman" w:hAnsi="Times New Roman" w:cs="Times New Roman"/>
          <w:color w:val="000000"/>
          <w:sz w:val="18"/>
          <w:szCs w:val="18"/>
          <w:lang w:eastAsia="tr-TR"/>
        </w:rPr>
        <w:t>: </w:t>
      </w:r>
      <w:r w:rsidRPr="00267C13">
        <w:rPr>
          <w:rFonts w:ascii="Times New Roman" w:eastAsia="Times New Roman" w:hAnsi="Times New Roman" w:cs="Times New Roman"/>
          <w:color w:val="000000"/>
          <w:sz w:val="18"/>
          <w:lang w:eastAsia="tr-TR"/>
        </w:rPr>
        <w:t> Karacaibrahim </w:t>
      </w:r>
      <w:r w:rsidRPr="00267C13">
        <w:rPr>
          <w:rFonts w:ascii="Times New Roman" w:eastAsia="Times New Roman" w:hAnsi="Times New Roman" w:cs="Times New Roman"/>
          <w:color w:val="000000"/>
          <w:sz w:val="18"/>
          <w:szCs w:val="18"/>
          <w:lang w:eastAsia="tr-TR"/>
        </w:rPr>
        <w:t>Mahallesi</w:t>
      </w:r>
      <w:r w:rsidRPr="00267C13">
        <w:rPr>
          <w:rFonts w:ascii="Times New Roman" w:eastAsia="Times New Roman" w:hAnsi="Times New Roman" w:cs="Times New Roman"/>
          <w:color w:val="000000"/>
          <w:sz w:val="18"/>
          <w:lang w:eastAsia="tr-TR"/>
        </w:rPr>
        <w:t> M.Kemal </w:t>
      </w:r>
      <w:r w:rsidRPr="00267C13">
        <w:rPr>
          <w:rFonts w:ascii="Times New Roman" w:eastAsia="Times New Roman" w:hAnsi="Times New Roman" w:cs="Times New Roman"/>
          <w:color w:val="000000"/>
          <w:sz w:val="18"/>
          <w:szCs w:val="18"/>
          <w:lang w:eastAsia="tr-TR"/>
        </w:rPr>
        <w:t>Bulvarı No: 3 KIRKLARELİ</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szCs w:val="18"/>
          <w:lang w:eastAsia="tr-TR"/>
        </w:rPr>
        <w:t>Telefon / Faks Numarası    </w:t>
      </w:r>
      <w:r w:rsidRPr="00267C13">
        <w:rPr>
          <w:rFonts w:ascii="Times New Roman" w:eastAsia="Times New Roman" w:hAnsi="Times New Roman" w:cs="Times New Roman"/>
          <w:color w:val="000000"/>
          <w:sz w:val="18"/>
          <w:lang w:eastAsia="tr-TR"/>
        </w:rPr>
        <w:t> </w:t>
      </w:r>
      <w:r w:rsidRPr="00267C13">
        <w:rPr>
          <w:rFonts w:ascii="Times New Roman" w:eastAsia="Times New Roman" w:hAnsi="Times New Roman" w:cs="Times New Roman"/>
          <w:color w:val="000000"/>
          <w:sz w:val="18"/>
          <w:szCs w:val="18"/>
          <w:lang w:eastAsia="tr-TR"/>
        </w:rPr>
        <w:t>: </w:t>
      </w:r>
      <w:r w:rsidRPr="00267C13">
        <w:rPr>
          <w:rFonts w:ascii="Times New Roman" w:eastAsia="Times New Roman" w:hAnsi="Times New Roman" w:cs="Times New Roman"/>
          <w:color w:val="000000"/>
          <w:sz w:val="18"/>
          <w:lang w:eastAsia="tr-TR"/>
        </w:rPr>
        <w:t> </w:t>
      </w:r>
      <w:r w:rsidRPr="00267C13">
        <w:rPr>
          <w:rFonts w:ascii="Times New Roman" w:eastAsia="Times New Roman" w:hAnsi="Times New Roman" w:cs="Times New Roman"/>
          <w:color w:val="000000"/>
          <w:sz w:val="18"/>
          <w:szCs w:val="18"/>
          <w:lang w:eastAsia="tr-TR"/>
        </w:rPr>
        <w:t>0 288 2141045 - 0 288 2141200</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szCs w:val="18"/>
          <w:lang w:eastAsia="tr-TR"/>
        </w:rPr>
        <w:t>Elektronik Posta Adresi     </w:t>
      </w:r>
      <w:r w:rsidRPr="00267C13">
        <w:rPr>
          <w:rFonts w:ascii="Times New Roman" w:eastAsia="Times New Roman" w:hAnsi="Times New Roman" w:cs="Times New Roman"/>
          <w:color w:val="000000"/>
          <w:sz w:val="18"/>
          <w:lang w:eastAsia="tr-TR"/>
        </w:rPr>
        <w:t> </w:t>
      </w:r>
      <w:r w:rsidRPr="00267C13">
        <w:rPr>
          <w:rFonts w:ascii="Times New Roman" w:eastAsia="Times New Roman" w:hAnsi="Times New Roman" w:cs="Times New Roman"/>
          <w:color w:val="000000"/>
          <w:sz w:val="18"/>
          <w:szCs w:val="18"/>
          <w:lang w:eastAsia="tr-TR"/>
        </w:rPr>
        <w:t>: </w:t>
      </w:r>
      <w:r w:rsidRPr="00267C13">
        <w:rPr>
          <w:rFonts w:ascii="Times New Roman" w:eastAsia="Times New Roman" w:hAnsi="Times New Roman" w:cs="Times New Roman"/>
          <w:color w:val="000000"/>
          <w:sz w:val="18"/>
          <w:lang w:eastAsia="tr-TR"/>
        </w:rPr>
        <w:t> </w:t>
      </w:r>
      <w:r w:rsidRPr="00267C13">
        <w:rPr>
          <w:rFonts w:ascii="Times New Roman" w:eastAsia="Times New Roman" w:hAnsi="Times New Roman" w:cs="Times New Roman"/>
          <w:color w:val="000000"/>
          <w:sz w:val="18"/>
          <w:szCs w:val="18"/>
          <w:lang w:eastAsia="tr-TR"/>
        </w:rPr>
        <w:t>malihizmetler@kirklareli.bel.tr</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szCs w:val="18"/>
          <w:lang w:eastAsia="tr-TR"/>
        </w:rPr>
        <w:t>1 - Mülkiyeti Belediyemize ait olup, Pınar Mahallesi, Mahya Baba Caddesi 530 Ada 282 Parselde bulunan 2547,51 m2 arsa alanı içindeki Mezbaha Yerinin, 2886 sayılı Devlet İhale Kanununun 37. maddesi gereğince “Kapalı Teklif Usulü” ile satılacaktır.</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szCs w:val="18"/>
          <w:lang w:eastAsia="tr-TR"/>
        </w:rPr>
        <w:t>2 - Bahse konu satış İhalesi</w:t>
      </w:r>
      <w:r w:rsidRPr="00267C13">
        <w:rPr>
          <w:rFonts w:ascii="Times New Roman" w:eastAsia="Times New Roman" w:hAnsi="Times New Roman" w:cs="Times New Roman"/>
          <w:color w:val="000000"/>
          <w:sz w:val="18"/>
          <w:lang w:eastAsia="tr-TR"/>
        </w:rPr>
        <w:t> 13/08/2012 </w:t>
      </w:r>
      <w:r w:rsidRPr="00267C13">
        <w:rPr>
          <w:rFonts w:ascii="Times New Roman" w:eastAsia="Times New Roman" w:hAnsi="Times New Roman" w:cs="Times New Roman"/>
          <w:color w:val="000000"/>
          <w:sz w:val="18"/>
          <w:szCs w:val="18"/>
          <w:lang w:eastAsia="tr-TR"/>
        </w:rPr>
        <w:t>tarihine rastlayan Pazartesi günü saat 15.00’ten itibaren</w:t>
      </w:r>
      <w:r w:rsidRPr="00267C13">
        <w:rPr>
          <w:rFonts w:ascii="Times New Roman" w:eastAsia="Times New Roman" w:hAnsi="Times New Roman" w:cs="Times New Roman"/>
          <w:color w:val="000000"/>
          <w:sz w:val="18"/>
          <w:lang w:eastAsia="tr-TR"/>
        </w:rPr>
        <w:t> B.Encümeni </w:t>
      </w:r>
      <w:r w:rsidRPr="00267C13">
        <w:rPr>
          <w:rFonts w:ascii="Times New Roman" w:eastAsia="Times New Roman" w:hAnsi="Times New Roman" w:cs="Times New Roman"/>
          <w:color w:val="000000"/>
          <w:sz w:val="18"/>
          <w:szCs w:val="18"/>
          <w:lang w:eastAsia="tr-TR"/>
        </w:rPr>
        <w:t>huzurunda yapılacaktır.</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szCs w:val="18"/>
          <w:lang w:eastAsia="tr-TR"/>
        </w:rPr>
        <w:t>3 - Taşınmazın muhammen bedeli 1.400.000,00 TL.</w:t>
      </w:r>
      <w:r w:rsidRPr="00267C13">
        <w:rPr>
          <w:rFonts w:ascii="Times New Roman" w:eastAsia="Times New Roman" w:hAnsi="Times New Roman" w:cs="Times New Roman"/>
          <w:color w:val="000000"/>
          <w:sz w:val="18"/>
          <w:lang w:eastAsia="tr-TR"/>
        </w:rPr>
        <w:t> olup</w:t>
      </w:r>
      <w:r w:rsidRPr="00267C13">
        <w:rPr>
          <w:rFonts w:ascii="Times New Roman" w:eastAsia="Times New Roman" w:hAnsi="Times New Roman" w:cs="Times New Roman"/>
          <w:color w:val="000000"/>
          <w:sz w:val="18"/>
          <w:szCs w:val="18"/>
          <w:lang w:eastAsia="tr-TR"/>
        </w:rPr>
        <w:t>, %3 geçici teminatı 42.000,00 TL.’</w:t>
      </w:r>
      <w:r w:rsidRPr="00267C13">
        <w:rPr>
          <w:rFonts w:ascii="Times New Roman" w:eastAsia="Times New Roman" w:hAnsi="Times New Roman" w:cs="Times New Roman"/>
          <w:color w:val="000000"/>
          <w:sz w:val="18"/>
          <w:lang w:eastAsia="tr-TR"/>
        </w:rPr>
        <w:t>dir</w:t>
      </w:r>
      <w:r w:rsidRPr="00267C13">
        <w:rPr>
          <w:rFonts w:ascii="Times New Roman" w:eastAsia="Times New Roman" w:hAnsi="Times New Roman" w:cs="Times New Roman"/>
          <w:color w:val="000000"/>
          <w:sz w:val="18"/>
          <w:szCs w:val="18"/>
          <w:lang w:eastAsia="tr-TR"/>
        </w:rPr>
        <w:t>.</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szCs w:val="18"/>
          <w:lang w:eastAsia="tr-TR"/>
        </w:rPr>
        <w:t>4 - Satışı yapılacak Mezbaha yeri Belediyemiz Mülkiyetinde bulunduğundan 3065 Sayılı Katma Değer Vergisi Kanununun 17’nci maddesinin 4.fıkrasının r bendi gereğince KDV’den muaftır.</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szCs w:val="18"/>
          <w:lang w:eastAsia="tr-TR"/>
        </w:rPr>
        <w:t>5 - İsteklilerin ihaleye katılabilmeleri için;</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lang w:eastAsia="tr-TR"/>
        </w:rPr>
        <w:t>a</w:t>
      </w:r>
      <w:r w:rsidRPr="00267C13">
        <w:rPr>
          <w:rFonts w:ascii="Times New Roman" w:eastAsia="Times New Roman" w:hAnsi="Times New Roman" w:cs="Times New Roman"/>
          <w:color w:val="000000"/>
          <w:sz w:val="18"/>
          <w:szCs w:val="18"/>
          <w:lang w:eastAsia="tr-TR"/>
        </w:rPr>
        <w:t>. Geçici teminatın yatırıldığına dair belge/makbuzu veya teminat mektubu</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lang w:eastAsia="tr-TR"/>
        </w:rPr>
        <w:t>b</w:t>
      </w:r>
      <w:r w:rsidRPr="00267C13">
        <w:rPr>
          <w:rFonts w:ascii="Times New Roman" w:eastAsia="Times New Roman" w:hAnsi="Times New Roman" w:cs="Times New Roman"/>
          <w:color w:val="000000"/>
          <w:sz w:val="18"/>
          <w:szCs w:val="18"/>
          <w:lang w:eastAsia="tr-TR"/>
        </w:rPr>
        <w:t>. Nüfus cüzdanı aslı veya tasdikli fotokopisi,</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lang w:eastAsia="tr-TR"/>
        </w:rPr>
        <w:t>c</w:t>
      </w:r>
      <w:r w:rsidRPr="00267C13">
        <w:rPr>
          <w:rFonts w:ascii="Times New Roman" w:eastAsia="Times New Roman" w:hAnsi="Times New Roman" w:cs="Times New Roman"/>
          <w:color w:val="000000"/>
          <w:sz w:val="18"/>
          <w:szCs w:val="18"/>
          <w:lang w:eastAsia="tr-TR"/>
        </w:rPr>
        <w:t>. İhalenin yapıldığı yıl içinde alınmış kanuni ikametgah ve tebligat adresi,</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lang w:eastAsia="tr-TR"/>
        </w:rPr>
        <w:t>d</w:t>
      </w:r>
      <w:r w:rsidRPr="00267C13">
        <w:rPr>
          <w:rFonts w:ascii="Times New Roman" w:eastAsia="Times New Roman" w:hAnsi="Times New Roman" w:cs="Times New Roman"/>
          <w:color w:val="000000"/>
          <w:sz w:val="18"/>
          <w:szCs w:val="18"/>
          <w:lang w:eastAsia="tr-TR"/>
        </w:rPr>
        <w:t>. Tüzel kişilik olması halinde kanıtlayıcı belgeler, (İhalenin yapıldığı yıl içinde alınmış Ticaret ve/veya Sanayi odası sicil kayıt belgesi, meslek odası kaydı)</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lang w:eastAsia="tr-TR"/>
        </w:rPr>
        <w:t>e</w:t>
      </w:r>
      <w:r w:rsidRPr="00267C13">
        <w:rPr>
          <w:rFonts w:ascii="Times New Roman" w:eastAsia="Times New Roman" w:hAnsi="Times New Roman" w:cs="Times New Roman"/>
          <w:color w:val="000000"/>
          <w:sz w:val="18"/>
          <w:szCs w:val="18"/>
          <w:lang w:eastAsia="tr-TR"/>
        </w:rPr>
        <w:t>. Noter tasdikli imza</w:t>
      </w:r>
      <w:r w:rsidRPr="00267C13">
        <w:rPr>
          <w:rFonts w:ascii="Times New Roman" w:eastAsia="Times New Roman" w:hAnsi="Times New Roman" w:cs="Times New Roman"/>
          <w:color w:val="000000"/>
          <w:sz w:val="18"/>
          <w:lang w:eastAsia="tr-TR"/>
        </w:rPr>
        <w:t> sirküsü</w:t>
      </w:r>
      <w:r w:rsidRPr="00267C13">
        <w:rPr>
          <w:rFonts w:ascii="Times New Roman" w:eastAsia="Times New Roman" w:hAnsi="Times New Roman" w:cs="Times New Roman"/>
          <w:color w:val="000000"/>
          <w:sz w:val="18"/>
          <w:szCs w:val="18"/>
          <w:lang w:eastAsia="tr-TR"/>
        </w:rPr>
        <w:t>,</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lang w:eastAsia="tr-TR"/>
        </w:rPr>
        <w:t>f</w:t>
      </w:r>
      <w:r w:rsidRPr="00267C13">
        <w:rPr>
          <w:rFonts w:ascii="Times New Roman" w:eastAsia="Times New Roman" w:hAnsi="Times New Roman" w:cs="Times New Roman"/>
          <w:color w:val="000000"/>
          <w:sz w:val="18"/>
          <w:szCs w:val="18"/>
          <w:lang w:eastAsia="tr-TR"/>
        </w:rPr>
        <w:t>. Vekaleten iştirak edilmesi halinde noter tasdikli vekaletname ve imza</w:t>
      </w:r>
      <w:r w:rsidRPr="00267C13">
        <w:rPr>
          <w:rFonts w:ascii="Times New Roman" w:eastAsia="Times New Roman" w:hAnsi="Times New Roman" w:cs="Times New Roman"/>
          <w:color w:val="000000"/>
          <w:sz w:val="18"/>
          <w:lang w:eastAsia="tr-TR"/>
        </w:rPr>
        <w:t> sirküsü</w:t>
      </w:r>
      <w:r w:rsidRPr="00267C13">
        <w:rPr>
          <w:rFonts w:ascii="Times New Roman" w:eastAsia="Times New Roman" w:hAnsi="Times New Roman" w:cs="Times New Roman"/>
          <w:color w:val="000000"/>
          <w:sz w:val="18"/>
          <w:szCs w:val="18"/>
          <w:lang w:eastAsia="tr-TR"/>
        </w:rPr>
        <w:t>, şirket adına iştirak edilmesi halinde şirketi temsile yetkili olduğuna dair noter tasdikli yetki belgesi, ortak girişim olması halinde noter tasdikli ortaklık sözleşmesi,</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lang w:eastAsia="tr-TR"/>
        </w:rPr>
        <w:t>g. </w:t>
      </w:r>
      <w:r w:rsidRPr="00267C13">
        <w:rPr>
          <w:rFonts w:ascii="Times New Roman" w:eastAsia="Times New Roman" w:hAnsi="Times New Roman" w:cs="Times New Roman"/>
          <w:color w:val="000000"/>
          <w:sz w:val="18"/>
          <w:szCs w:val="18"/>
          <w:lang w:eastAsia="tr-TR"/>
        </w:rPr>
        <w:t>Belediye Başkanlığı’na (vergi, resim, harç, su, kira,</w:t>
      </w:r>
      <w:r w:rsidRPr="00267C13">
        <w:rPr>
          <w:rFonts w:ascii="Times New Roman" w:eastAsia="Times New Roman" w:hAnsi="Times New Roman" w:cs="Times New Roman"/>
          <w:color w:val="000000"/>
          <w:sz w:val="18"/>
          <w:lang w:eastAsia="tr-TR"/>
        </w:rPr>
        <w:t> çtv</w:t>
      </w:r>
      <w:r w:rsidRPr="00267C13">
        <w:rPr>
          <w:rFonts w:ascii="Times New Roman" w:eastAsia="Times New Roman" w:hAnsi="Times New Roman" w:cs="Times New Roman"/>
          <w:color w:val="000000"/>
          <w:sz w:val="18"/>
          <w:szCs w:val="18"/>
          <w:lang w:eastAsia="tr-TR"/>
        </w:rPr>
        <w:t>, masraf,</w:t>
      </w:r>
      <w:r w:rsidRPr="00267C13">
        <w:rPr>
          <w:rFonts w:ascii="Times New Roman" w:eastAsia="Times New Roman" w:hAnsi="Times New Roman" w:cs="Times New Roman"/>
          <w:color w:val="000000"/>
          <w:sz w:val="18"/>
          <w:lang w:eastAsia="tr-TR"/>
        </w:rPr>
        <w:t> v.s</w:t>
      </w:r>
      <w:r w:rsidRPr="00267C13">
        <w:rPr>
          <w:rFonts w:ascii="Times New Roman" w:eastAsia="Times New Roman" w:hAnsi="Times New Roman" w:cs="Times New Roman"/>
          <w:color w:val="000000"/>
          <w:sz w:val="18"/>
          <w:szCs w:val="18"/>
          <w:lang w:eastAsia="tr-TR"/>
        </w:rPr>
        <w:t>.) borcu olmadığına dair belge,</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lang w:eastAsia="tr-TR"/>
        </w:rPr>
        <w:t>h</w:t>
      </w:r>
      <w:r w:rsidRPr="00267C13">
        <w:rPr>
          <w:rFonts w:ascii="Times New Roman" w:eastAsia="Times New Roman" w:hAnsi="Times New Roman" w:cs="Times New Roman"/>
          <w:color w:val="000000"/>
          <w:sz w:val="18"/>
          <w:szCs w:val="18"/>
          <w:lang w:eastAsia="tr-TR"/>
        </w:rPr>
        <w:t>. 2886 sayılı kanundan dolayı ihaleye katılmama cezası almadığına dair yazılı taahhütname.</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szCs w:val="18"/>
          <w:lang w:eastAsia="tr-TR"/>
        </w:rPr>
        <w:t>6 - İhale ile ilgili şartname mesai saatleri içinde 100,00 TL.</w:t>
      </w:r>
      <w:r w:rsidRPr="00267C13">
        <w:rPr>
          <w:rFonts w:ascii="Times New Roman" w:eastAsia="Times New Roman" w:hAnsi="Times New Roman" w:cs="Times New Roman"/>
          <w:color w:val="000000"/>
          <w:sz w:val="18"/>
          <w:lang w:eastAsia="tr-TR"/>
        </w:rPr>
        <w:t> karşılığında </w:t>
      </w:r>
      <w:r w:rsidRPr="00267C13">
        <w:rPr>
          <w:rFonts w:ascii="Times New Roman" w:eastAsia="Times New Roman" w:hAnsi="Times New Roman" w:cs="Times New Roman"/>
          <w:color w:val="000000"/>
          <w:sz w:val="18"/>
          <w:szCs w:val="18"/>
          <w:lang w:eastAsia="tr-TR"/>
        </w:rPr>
        <w:t>Belediyemiz Mali Hizmetler Müdürlüğü Evrak Kayıt Kontrol ve İhale Biriminden temin edilebilir ve görülebilir.</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szCs w:val="18"/>
          <w:lang w:eastAsia="tr-TR"/>
        </w:rPr>
        <w:t>7 - İhaleye iştirak edenler şartnameyi peşinen kabul etmiş sayılırlar.</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szCs w:val="18"/>
          <w:lang w:eastAsia="tr-TR"/>
        </w:rPr>
        <w:t>8 - İhaleye girecekler gerekli evrakları ihale günü en geç saat 14.00’e kadar Belediyemiz Mali Hizmetler Müdürlüğü Evrak Kayıt Kontrol ve İhale Birimine teslim etmeleri gerekmektedir.</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szCs w:val="18"/>
          <w:lang w:eastAsia="tr-TR"/>
        </w:rPr>
        <w:t>9 - Posta ile yapılan müracaatlar kabul edilmeyecektir.</w:t>
      </w:r>
    </w:p>
    <w:p w:rsidR="00267C13" w:rsidRPr="00267C13" w:rsidRDefault="00267C13" w:rsidP="00267C13">
      <w:pPr>
        <w:spacing w:after="0" w:line="240" w:lineRule="atLeast"/>
        <w:ind w:firstLine="567"/>
        <w:jc w:val="both"/>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szCs w:val="18"/>
          <w:lang w:eastAsia="tr-TR"/>
        </w:rPr>
        <w:t>10 - İdare ihaleyi yapıp yapmamakta serbesttir.</w:t>
      </w:r>
    </w:p>
    <w:p w:rsidR="00267C13" w:rsidRPr="00267C13" w:rsidRDefault="00267C13" w:rsidP="00267C13">
      <w:pPr>
        <w:spacing w:after="0" w:line="240" w:lineRule="atLeast"/>
        <w:ind w:firstLine="567"/>
        <w:jc w:val="right"/>
        <w:rPr>
          <w:rFonts w:ascii="Times New Roman" w:eastAsia="Times New Roman" w:hAnsi="Times New Roman" w:cs="Times New Roman"/>
          <w:color w:val="000000"/>
          <w:sz w:val="20"/>
          <w:szCs w:val="20"/>
          <w:lang w:eastAsia="tr-TR"/>
        </w:rPr>
      </w:pPr>
      <w:r w:rsidRPr="00267C13">
        <w:rPr>
          <w:rFonts w:ascii="Times New Roman" w:eastAsia="Times New Roman" w:hAnsi="Times New Roman" w:cs="Times New Roman"/>
          <w:color w:val="000000"/>
          <w:sz w:val="18"/>
          <w:szCs w:val="18"/>
          <w:lang w:eastAsia="tr-TR"/>
        </w:rPr>
        <w:t>6113/1-1</w:t>
      </w:r>
    </w:p>
    <w:p w:rsidR="00267C13" w:rsidRPr="00267C13" w:rsidRDefault="00267C13" w:rsidP="00267C13">
      <w:pPr>
        <w:spacing w:after="0" w:line="240" w:lineRule="atLeast"/>
        <w:rPr>
          <w:rFonts w:ascii="Times New Roman" w:eastAsia="Times New Roman" w:hAnsi="Times New Roman" w:cs="Times New Roman"/>
          <w:color w:val="000000"/>
          <w:sz w:val="27"/>
          <w:szCs w:val="27"/>
          <w:lang w:eastAsia="tr-TR"/>
        </w:rPr>
      </w:pPr>
      <w:hyperlink r:id="rId4" w:anchor="_top" w:history="1">
        <w:r w:rsidRPr="00267C13">
          <w:rPr>
            <w:rFonts w:ascii="Arial" w:eastAsia="Times New Roman" w:hAnsi="Arial" w:cs="Arial"/>
            <w:color w:val="800080"/>
            <w:sz w:val="28"/>
            <w:u w:val="single"/>
            <w:lang w:val="en-US" w:eastAsia="tr-TR"/>
          </w:rPr>
          <w:t>▲</w:t>
        </w:r>
      </w:hyperlink>
    </w:p>
    <w:p w:rsidR="00154E70" w:rsidRDefault="00154E70"/>
    <w:sectPr w:rsidR="00154E70" w:rsidSect="00154E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67C13"/>
    <w:rsid w:val="00154E70"/>
    <w:rsid w:val="00267C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67C13"/>
  </w:style>
  <w:style w:type="character" w:customStyle="1" w:styleId="spelle">
    <w:name w:val="spelle"/>
    <w:basedOn w:val="VarsaylanParagrafYazTipi"/>
    <w:rsid w:val="00267C13"/>
  </w:style>
  <w:style w:type="character" w:customStyle="1" w:styleId="grame">
    <w:name w:val="grame"/>
    <w:basedOn w:val="VarsaylanParagrafYazTipi"/>
    <w:rsid w:val="00267C13"/>
  </w:style>
  <w:style w:type="paragraph" w:styleId="NormalWeb">
    <w:name w:val="Normal (Web)"/>
    <w:basedOn w:val="Normal"/>
    <w:uiPriority w:val="99"/>
    <w:semiHidden/>
    <w:unhideWhenUsed/>
    <w:rsid w:val="00267C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67C13"/>
    <w:rPr>
      <w:color w:val="0000FF"/>
      <w:u w:val="single"/>
    </w:rPr>
  </w:style>
</w:styles>
</file>

<file path=word/webSettings.xml><?xml version="1.0" encoding="utf-8"?>
<w:webSettings xmlns:r="http://schemas.openxmlformats.org/officeDocument/2006/relationships" xmlns:w="http://schemas.openxmlformats.org/wordprocessingml/2006/main">
  <w:divs>
    <w:div w:id="97433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80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2012-08-02T05:38:00Z</dcterms:created>
  <dcterms:modified xsi:type="dcterms:W3CDTF">2012-08-02T05:38:00Z</dcterms:modified>
</cp:coreProperties>
</file>