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5EB" w:rsidRDefault="00CE3879">
      <w:pPr>
        <w:pStyle w:val="Balk10"/>
        <w:framePr w:wrap="none" w:vAnchor="page" w:hAnchor="page" w:x="902" w:y="1420"/>
        <w:shd w:val="clear" w:color="auto" w:fill="auto"/>
        <w:spacing w:line="320" w:lineRule="exact"/>
      </w:pPr>
      <w:bookmarkStart w:id="0" w:name="bookmark0"/>
      <w:r>
        <w:rPr>
          <w:rStyle w:val="Balk1Candara12pt0ptbolukbraklyor"/>
          <w:b/>
          <w:bCs/>
        </w:rPr>
        <w:t xml:space="preserve">                                         </w:t>
      </w:r>
      <w:r w:rsidR="00B93656">
        <w:rPr>
          <w:rStyle w:val="Balk1Candara12pt0ptbolukbraklyor"/>
          <w:b/>
          <w:bCs/>
        </w:rPr>
        <w:t xml:space="preserve"> </w:t>
      </w:r>
      <w:r w:rsidR="00B93656">
        <w:t>T.C. ANKARA BÜYÜKŞEHIR BELEDİYE BAŞKANLIĞI</w:t>
      </w:r>
      <w:bookmarkEnd w:id="0"/>
    </w:p>
    <w:p w:rsidR="003D15EB" w:rsidRDefault="00B93656">
      <w:pPr>
        <w:pStyle w:val="Balk10"/>
        <w:framePr w:w="5107" w:h="2907" w:hRule="exact" w:wrap="none" w:vAnchor="page" w:hAnchor="page" w:x="796" w:y="1745"/>
        <w:shd w:val="clear" w:color="auto" w:fill="auto"/>
        <w:spacing w:after="90" w:line="320" w:lineRule="exact"/>
        <w:ind w:right="20"/>
        <w:jc w:val="right"/>
      </w:pPr>
      <w:bookmarkStart w:id="1" w:name="bookmark1"/>
      <w:proofErr w:type="spellStart"/>
      <w:r>
        <w:t>Aski</w:t>
      </w:r>
      <w:proofErr w:type="spellEnd"/>
      <w:r>
        <w:t xml:space="preserve"> Genel Müdürlüğü Emlak</w:t>
      </w:r>
      <w:bookmarkEnd w:id="1"/>
    </w:p>
    <w:p w:rsidR="003D15EB" w:rsidRDefault="00B93656">
      <w:pPr>
        <w:pStyle w:val="Gvdemetni0"/>
        <w:framePr w:w="5107" w:h="2907" w:hRule="exact" w:wrap="none" w:vAnchor="page" w:hAnchor="page" w:x="796" w:y="1745"/>
        <w:shd w:val="clear" w:color="auto" w:fill="auto"/>
        <w:spacing w:before="0"/>
        <w:ind w:left="120" w:right="20" w:firstLine="0"/>
      </w:pPr>
      <w:r>
        <w:t xml:space="preserve">Kuruluşumuza ait aşağıda ihale numarası, Adresi, ada, parsel, yüzölçümü (m2) Kullanımı, Emsali, Yüksekliği, ASKİ Hissesi, muhammen bedeli, geçici teminatı, </w:t>
      </w:r>
      <w:proofErr w:type="spellStart"/>
      <w:r>
        <w:t>ihaie</w:t>
      </w:r>
      <w:proofErr w:type="spellEnd"/>
      <w:r>
        <w:t xml:space="preserve"> tarihi ve saati belirtilen Gayrimenkuller ihale Yönetmeliğimizin </w:t>
      </w:r>
      <w:proofErr w:type="gramStart"/>
      <w:r>
        <w:t>41 .maddesi</w:t>
      </w:r>
      <w:proofErr w:type="gramEnd"/>
      <w:r>
        <w:t xml:space="preserve"> </w:t>
      </w:r>
      <w:r>
        <w:rPr>
          <w:rStyle w:val="GvdemetniKaln0ptbolukbraklyor"/>
        </w:rPr>
        <w:t>(Açık Teklif Usul</w:t>
      </w:r>
      <w:r>
        <w:rPr>
          <w:rStyle w:val="GvdemetniKaln0ptbolukbraklyor"/>
        </w:rPr>
        <w:t xml:space="preserve">ü) </w:t>
      </w:r>
      <w:r>
        <w:t>ile ihale edilecektir.</w:t>
      </w:r>
    </w:p>
    <w:p w:rsidR="003D15EB" w:rsidRDefault="00B93656">
      <w:pPr>
        <w:pStyle w:val="Gvdemetni0"/>
        <w:framePr w:w="5107" w:h="2907" w:hRule="exact" w:wrap="none" w:vAnchor="page" w:hAnchor="page" w:x="796" w:y="1745"/>
        <w:numPr>
          <w:ilvl w:val="0"/>
          <w:numId w:val="1"/>
        </w:numPr>
        <w:shd w:val="clear" w:color="auto" w:fill="auto"/>
        <w:tabs>
          <w:tab w:val="left" w:pos="341"/>
        </w:tabs>
        <w:spacing w:before="0"/>
        <w:ind w:left="120" w:right="20" w:firstLine="0"/>
      </w:pPr>
      <w:r>
        <w:t xml:space="preserve">İhale ile ilgili şartname ASKI Genel Müdürlüğü Kazım Karabekir Caddesi No:70 Ulus-ANKARA adresine 6.Kat 617 </w:t>
      </w:r>
      <w:proofErr w:type="spellStart"/>
      <w:r>
        <w:t>no'lu</w:t>
      </w:r>
      <w:proofErr w:type="spellEnd"/>
      <w:r>
        <w:t xml:space="preserve"> oda da ücretsiz görebilir. Bedeli mukabil aynı adresten 100,00 TL. </w:t>
      </w:r>
      <w:proofErr w:type="gramStart"/>
      <w:r>
        <w:t>bedelle</w:t>
      </w:r>
      <w:proofErr w:type="gramEnd"/>
      <w:r>
        <w:t xml:space="preserve"> satın alınabilir.</w:t>
      </w:r>
    </w:p>
    <w:p w:rsidR="003D15EB" w:rsidRDefault="00B93656">
      <w:pPr>
        <w:pStyle w:val="Gvdemetni0"/>
        <w:framePr w:w="5107" w:h="2907" w:hRule="exact" w:wrap="none" w:vAnchor="page" w:hAnchor="page" w:x="796" w:y="1745"/>
        <w:numPr>
          <w:ilvl w:val="0"/>
          <w:numId w:val="1"/>
        </w:numPr>
        <w:shd w:val="clear" w:color="auto" w:fill="auto"/>
        <w:tabs>
          <w:tab w:val="left" w:pos="350"/>
        </w:tabs>
        <w:spacing w:before="0"/>
        <w:ind w:left="120" w:firstLine="0"/>
      </w:pPr>
      <w:r>
        <w:t>İsteklilerin ihaleye ka</w:t>
      </w:r>
      <w:r>
        <w:t>tılabilmesi için;</w:t>
      </w:r>
    </w:p>
    <w:p w:rsidR="003D15EB" w:rsidRDefault="00B93656">
      <w:pPr>
        <w:pStyle w:val="Gvdemetni0"/>
        <w:framePr w:w="5107" w:h="2907" w:hRule="exact" w:wrap="none" w:vAnchor="page" w:hAnchor="page" w:x="796" w:y="1745"/>
        <w:numPr>
          <w:ilvl w:val="0"/>
          <w:numId w:val="2"/>
        </w:numPr>
        <w:shd w:val="clear" w:color="auto" w:fill="auto"/>
        <w:tabs>
          <w:tab w:val="left" w:pos="355"/>
        </w:tabs>
        <w:spacing w:before="0"/>
        <w:ind w:left="120" w:firstLine="0"/>
      </w:pPr>
      <w:proofErr w:type="gramStart"/>
      <w:r>
        <w:t>isteklilerin</w:t>
      </w:r>
      <w:proofErr w:type="gramEnd"/>
      <w:r>
        <w:t xml:space="preserve"> tebligat için adres beyanı, ayrıca irtibat için telefon ve faks numarası.</w:t>
      </w:r>
    </w:p>
    <w:p w:rsidR="003D15EB" w:rsidRDefault="00B93656">
      <w:pPr>
        <w:pStyle w:val="Gvdemetni0"/>
        <w:framePr w:w="5107" w:h="2907" w:hRule="exact" w:wrap="none" w:vAnchor="page" w:hAnchor="page" w:x="796" w:y="1745"/>
        <w:numPr>
          <w:ilvl w:val="0"/>
          <w:numId w:val="2"/>
        </w:numPr>
        <w:shd w:val="clear" w:color="auto" w:fill="auto"/>
        <w:tabs>
          <w:tab w:val="left" w:pos="350"/>
        </w:tabs>
        <w:spacing w:before="0"/>
        <w:ind w:left="120" w:firstLine="0"/>
      </w:pPr>
      <w:r>
        <w:t>Noter tasdikli imza sirküleri,</w:t>
      </w:r>
    </w:p>
    <w:p w:rsidR="003D15EB" w:rsidRDefault="00B93656">
      <w:pPr>
        <w:pStyle w:val="Gvdemetni0"/>
        <w:framePr w:w="5107" w:h="2907" w:hRule="exact" w:wrap="none" w:vAnchor="page" w:hAnchor="page" w:x="796" w:y="1745"/>
        <w:numPr>
          <w:ilvl w:val="0"/>
          <w:numId w:val="2"/>
        </w:numPr>
        <w:shd w:val="clear" w:color="auto" w:fill="auto"/>
        <w:tabs>
          <w:tab w:val="left" w:pos="346"/>
        </w:tabs>
        <w:spacing w:before="0"/>
        <w:ind w:left="120" w:firstLine="0"/>
      </w:pPr>
      <w:r>
        <w:t>Aşağıda belirtilen geçici teminat,</w:t>
      </w:r>
    </w:p>
    <w:p w:rsidR="003D15EB" w:rsidRDefault="00B93656">
      <w:pPr>
        <w:pStyle w:val="Gvdemetni0"/>
        <w:framePr w:w="5107" w:h="2907" w:hRule="exact" w:wrap="none" w:vAnchor="page" w:hAnchor="page" w:x="796" w:y="1745"/>
        <w:numPr>
          <w:ilvl w:val="0"/>
          <w:numId w:val="2"/>
        </w:numPr>
        <w:shd w:val="clear" w:color="auto" w:fill="auto"/>
        <w:tabs>
          <w:tab w:val="left" w:pos="350"/>
        </w:tabs>
        <w:spacing w:before="0"/>
        <w:ind w:left="120" w:firstLine="0"/>
      </w:pPr>
      <w:r>
        <w:t>Şartname alındı makbuzu,</w:t>
      </w:r>
    </w:p>
    <w:p w:rsidR="003D15EB" w:rsidRDefault="00B93656">
      <w:pPr>
        <w:pStyle w:val="Gvdemetni0"/>
        <w:framePr w:w="5107" w:h="2907" w:hRule="exact" w:wrap="none" w:vAnchor="page" w:hAnchor="page" w:x="796" w:y="1745"/>
        <w:numPr>
          <w:ilvl w:val="0"/>
          <w:numId w:val="2"/>
        </w:numPr>
        <w:shd w:val="clear" w:color="auto" w:fill="auto"/>
        <w:tabs>
          <w:tab w:val="left" w:pos="346"/>
        </w:tabs>
        <w:spacing w:before="0"/>
        <w:ind w:left="120" w:firstLine="0"/>
      </w:pPr>
      <w:r>
        <w:t>Şartnamede belirtilen teklif mektubu,</w:t>
      </w:r>
    </w:p>
    <w:p w:rsidR="003D15EB" w:rsidRDefault="00B93656">
      <w:pPr>
        <w:pStyle w:val="Balk10"/>
        <w:framePr w:w="5126" w:h="2911" w:hRule="exact" w:wrap="none" w:vAnchor="page" w:hAnchor="page" w:x="5975" w:y="1746"/>
        <w:shd w:val="clear" w:color="auto" w:fill="auto"/>
        <w:spacing w:after="40" w:line="320" w:lineRule="exact"/>
        <w:ind w:left="120"/>
      </w:pPr>
      <w:bookmarkStart w:id="2" w:name="bookmark2"/>
      <w:proofErr w:type="gramStart"/>
      <w:r>
        <w:t>ve</w:t>
      </w:r>
      <w:proofErr w:type="gramEnd"/>
      <w:r>
        <w:t xml:space="preserve"> İstimlak Dairesi </w:t>
      </w:r>
      <w:r>
        <w:t>Başkanlığı</w:t>
      </w:r>
      <w:bookmarkEnd w:id="2"/>
    </w:p>
    <w:p w:rsidR="003D15EB" w:rsidRDefault="00B93656">
      <w:pPr>
        <w:pStyle w:val="Gvdemetni0"/>
        <w:framePr w:w="5126" w:h="2911" w:hRule="exact" w:wrap="none" w:vAnchor="page" w:hAnchor="page" w:x="5975" w:y="1746"/>
        <w:numPr>
          <w:ilvl w:val="0"/>
          <w:numId w:val="2"/>
        </w:numPr>
        <w:shd w:val="clear" w:color="auto" w:fill="auto"/>
        <w:tabs>
          <w:tab w:val="left" w:pos="380"/>
        </w:tabs>
        <w:spacing w:before="0"/>
        <w:ind w:left="280"/>
      </w:pPr>
      <w:r>
        <w:t>İdareden alınacak şartnamede belirtilen diğer ayrıntılar.</w:t>
      </w:r>
    </w:p>
    <w:p w:rsidR="003D15EB" w:rsidRDefault="00B93656">
      <w:pPr>
        <w:pStyle w:val="Gvdemetni0"/>
        <w:framePr w:w="5126" w:h="2911" w:hRule="exact" w:wrap="none" w:vAnchor="page" w:hAnchor="page" w:x="5975" w:y="1746"/>
        <w:numPr>
          <w:ilvl w:val="0"/>
          <w:numId w:val="1"/>
        </w:numPr>
        <w:shd w:val="clear" w:color="auto" w:fill="auto"/>
        <w:tabs>
          <w:tab w:val="left" w:pos="370"/>
        </w:tabs>
        <w:spacing w:before="0"/>
        <w:ind w:left="280" w:right="20"/>
      </w:pPr>
      <w:r>
        <w:t xml:space="preserve">İhale, Kazım Karabekir Caddesi No.-70 Ulus/ANKARA adresindeki ASKİ Genel Müdürlüğü Emlak ve </w:t>
      </w:r>
      <w:proofErr w:type="gramStart"/>
      <w:r>
        <w:t>istimlak</w:t>
      </w:r>
      <w:proofErr w:type="gramEnd"/>
      <w:r>
        <w:t xml:space="preserve"> Dairesi Başkanlığında aşağıda belirtilen gün ve saatte </w:t>
      </w:r>
      <w:r>
        <w:rPr>
          <w:rStyle w:val="GvdemetniKaln0ptbolukbraklyor"/>
        </w:rPr>
        <w:t xml:space="preserve">Açık Teklif Usulü </w:t>
      </w:r>
      <w:r>
        <w:t xml:space="preserve">ile </w:t>
      </w:r>
      <w:r>
        <w:t>yapılacaktır.</w:t>
      </w:r>
    </w:p>
    <w:p w:rsidR="003D15EB" w:rsidRDefault="00B93656">
      <w:pPr>
        <w:pStyle w:val="Gvdemetni0"/>
        <w:framePr w:w="5126" w:h="2911" w:hRule="exact" w:wrap="none" w:vAnchor="page" w:hAnchor="page" w:x="5975" w:y="1746"/>
        <w:numPr>
          <w:ilvl w:val="0"/>
          <w:numId w:val="1"/>
        </w:numPr>
        <w:shd w:val="clear" w:color="auto" w:fill="auto"/>
        <w:tabs>
          <w:tab w:val="left" w:pos="370"/>
        </w:tabs>
        <w:spacing w:before="0"/>
        <w:ind w:left="280" w:right="20"/>
      </w:pPr>
      <w:proofErr w:type="gramStart"/>
      <w:r>
        <w:t>istekliler</w:t>
      </w:r>
      <w:proofErr w:type="gramEnd"/>
      <w:r>
        <w:t xml:space="preserve"> tekliflerini ASKI Genel Müdürlüğü Kazım Karabekir Caddesi No:70 Ulus-ANKARA adresinde 6.Kat 617 </w:t>
      </w:r>
      <w:proofErr w:type="spellStart"/>
      <w:r>
        <w:t>no’lu</w:t>
      </w:r>
      <w:proofErr w:type="spellEnd"/>
      <w:r>
        <w:t xml:space="preserve"> odaya aşağıda belirtilen gün ve saate kadar verecekler veya posta yoluyla göndereceklerdir.</w:t>
      </w:r>
    </w:p>
    <w:p w:rsidR="003D15EB" w:rsidRDefault="00B93656">
      <w:pPr>
        <w:pStyle w:val="Gvdemetni0"/>
        <w:framePr w:w="5126" w:h="2911" w:hRule="exact" w:wrap="none" w:vAnchor="page" w:hAnchor="page" w:x="5975" w:y="1746"/>
        <w:numPr>
          <w:ilvl w:val="0"/>
          <w:numId w:val="1"/>
        </w:numPr>
        <w:shd w:val="clear" w:color="auto" w:fill="auto"/>
        <w:tabs>
          <w:tab w:val="left" w:pos="370"/>
        </w:tabs>
        <w:spacing w:before="0"/>
        <w:ind w:left="280" w:right="20"/>
      </w:pPr>
      <w:r>
        <w:t>İdaremiz 2886 sayılı kanuna tabii değ</w:t>
      </w:r>
      <w:r>
        <w:t>ildir, ihale Yönetmeliğimize göre ihaleyi yapıp yapmamakta serbesttir. •</w:t>
      </w:r>
    </w:p>
    <w:p w:rsidR="003D15EB" w:rsidRDefault="00B93656">
      <w:pPr>
        <w:pStyle w:val="Gvdemetni0"/>
        <w:framePr w:w="5126" w:h="2911" w:hRule="exact" w:wrap="none" w:vAnchor="page" w:hAnchor="page" w:x="5975" w:y="1746"/>
        <w:numPr>
          <w:ilvl w:val="0"/>
          <w:numId w:val="1"/>
        </w:numPr>
        <w:shd w:val="clear" w:color="auto" w:fill="auto"/>
        <w:tabs>
          <w:tab w:val="left" w:pos="370"/>
        </w:tabs>
        <w:spacing w:before="0"/>
        <w:ind w:left="280"/>
      </w:pPr>
      <w:r>
        <w:t>Postada gecikmeler dikkate alınmaz.</w:t>
      </w:r>
    </w:p>
    <w:p w:rsidR="003D15EB" w:rsidRDefault="00B93656">
      <w:pPr>
        <w:pStyle w:val="Gvdemetni0"/>
        <w:framePr w:w="5126" w:h="2911" w:hRule="exact" w:wrap="none" w:vAnchor="page" w:hAnchor="page" w:x="5975" w:y="1746"/>
        <w:numPr>
          <w:ilvl w:val="0"/>
          <w:numId w:val="1"/>
        </w:numPr>
        <w:shd w:val="clear" w:color="auto" w:fill="auto"/>
        <w:tabs>
          <w:tab w:val="left" w:pos="370"/>
        </w:tabs>
        <w:spacing w:before="0"/>
        <w:ind w:left="280" w:right="20"/>
      </w:pPr>
      <w:r>
        <w:t>İhale bedelinin tamamı ve KDV’si 60 (Altmış) gün içinde ödenecektir. Tapu devri tüm ödemelere müteakip yapılacaktır. (Diğer ayrıntılar şartnamede b</w:t>
      </w:r>
      <w:r>
        <w:t>elirtilmiştir.)</w:t>
      </w:r>
    </w:p>
    <w:p w:rsidR="003D15EB" w:rsidRDefault="00B93656">
      <w:pPr>
        <w:pStyle w:val="Gvdemetni0"/>
        <w:framePr w:w="5126" w:h="2911" w:hRule="exact" w:wrap="none" w:vAnchor="page" w:hAnchor="page" w:x="5975" w:y="1746"/>
        <w:numPr>
          <w:ilvl w:val="0"/>
          <w:numId w:val="1"/>
        </w:numPr>
        <w:shd w:val="clear" w:color="auto" w:fill="auto"/>
        <w:tabs>
          <w:tab w:val="left" w:pos="366"/>
        </w:tabs>
        <w:spacing w:before="0"/>
        <w:ind w:left="280"/>
      </w:pPr>
      <w:r>
        <w:t>Gayrimenkul bilgileri;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38"/>
        <w:gridCol w:w="1670"/>
        <w:gridCol w:w="734"/>
        <w:gridCol w:w="494"/>
        <w:gridCol w:w="931"/>
        <w:gridCol w:w="1075"/>
        <w:gridCol w:w="1829"/>
        <w:gridCol w:w="1483"/>
        <w:gridCol w:w="1550"/>
      </w:tblGrid>
      <w:tr w:rsidR="003D15EB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5EB" w:rsidRDefault="00B93656">
            <w:pPr>
              <w:pStyle w:val="Gvdemetni0"/>
              <w:framePr w:w="10306" w:h="658" w:wrap="none" w:vAnchor="page" w:hAnchor="page" w:x="796" w:y="4669"/>
              <w:shd w:val="clear" w:color="auto" w:fill="auto"/>
              <w:spacing w:before="0" w:line="150" w:lineRule="exact"/>
              <w:ind w:left="120" w:firstLine="0"/>
              <w:jc w:val="left"/>
            </w:pPr>
            <w:proofErr w:type="gramStart"/>
            <w:r>
              <w:rPr>
                <w:rStyle w:val="GvdemetniKaln0ptbolukbraklyor0"/>
              </w:rPr>
              <w:t>Ih.No</w:t>
            </w:r>
            <w:proofErr w:type="gram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5EB" w:rsidRDefault="00B93656">
            <w:pPr>
              <w:pStyle w:val="Gvdemetni0"/>
              <w:framePr w:w="10306" w:h="658" w:wrap="none" w:vAnchor="page" w:hAnchor="page" w:x="796" w:y="4669"/>
              <w:shd w:val="clear" w:color="auto" w:fill="auto"/>
              <w:spacing w:before="0" w:line="150" w:lineRule="exact"/>
              <w:ind w:left="120" w:firstLine="0"/>
              <w:jc w:val="left"/>
            </w:pPr>
            <w:proofErr w:type="spellStart"/>
            <w:r>
              <w:rPr>
                <w:rStyle w:val="GvdemetniKaln0ptbolukbraklyor0"/>
              </w:rPr>
              <w:t>Gayrimenkulun</w:t>
            </w:r>
            <w:proofErr w:type="spellEnd"/>
            <w:r>
              <w:rPr>
                <w:rStyle w:val="GvdemetniKaln0ptbolukbraklyor0"/>
              </w:rPr>
              <w:t xml:space="preserve"> Adresi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5EB" w:rsidRDefault="00B93656">
            <w:pPr>
              <w:pStyle w:val="Gvdemetni0"/>
              <w:framePr w:w="10306" w:h="658" w:wrap="none" w:vAnchor="page" w:hAnchor="page" w:x="796" w:y="4669"/>
              <w:shd w:val="clear" w:color="auto" w:fill="auto"/>
              <w:spacing w:before="0" w:line="150" w:lineRule="exact"/>
              <w:ind w:right="160" w:firstLine="0"/>
              <w:jc w:val="right"/>
            </w:pPr>
            <w:r>
              <w:rPr>
                <w:rStyle w:val="GvdemetniKaln0ptbolukbraklyor0"/>
              </w:rPr>
              <w:t>Ada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5EB" w:rsidRDefault="00B93656">
            <w:pPr>
              <w:pStyle w:val="Gvdemetni0"/>
              <w:framePr w:w="10306" w:h="658" w:wrap="none" w:vAnchor="page" w:hAnchor="page" w:x="796" w:y="4669"/>
              <w:shd w:val="clear" w:color="auto" w:fill="auto"/>
              <w:spacing w:before="0" w:line="150" w:lineRule="exact"/>
              <w:ind w:left="180" w:firstLine="0"/>
              <w:jc w:val="left"/>
            </w:pPr>
            <w:r>
              <w:rPr>
                <w:rStyle w:val="GvdemetniKaln0ptbolukbraklyor0"/>
              </w:rPr>
              <w:t>Par.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5EB" w:rsidRDefault="00B93656">
            <w:pPr>
              <w:pStyle w:val="Gvdemetni0"/>
              <w:framePr w:w="10306" w:h="658" w:wrap="none" w:vAnchor="page" w:hAnchor="page" w:x="796" w:y="4669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GvdemetniKaln0ptbolukbraklyor0"/>
              </w:rPr>
              <w:t>Alan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5EB" w:rsidRDefault="00B93656">
            <w:pPr>
              <w:pStyle w:val="Gvdemetni0"/>
              <w:framePr w:w="10306" w:h="658" w:wrap="none" w:vAnchor="page" w:hAnchor="page" w:x="796" w:y="4669"/>
              <w:shd w:val="clear" w:color="auto" w:fill="auto"/>
              <w:spacing w:before="0" w:line="150" w:lineRule="exact"/>
              <w:ind w:right="200" w:firstLine="0"/>
              <w:jc w:val="right"/>
            </w:pPr>
            <w:r>
              <w:rPr>
                <w:rStyle w:val="GvdemetniKaln0ptbolukbraklyor0"/>
              </w:rPr>
              <w:t>Hissemiz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5EB" w:rsidRDefault="00B93656">
            <w:pPr>
              <w:pStyle w:val="Gvdemetni0"/>
              <w:framePr w:w="10306" w:h="658" w:wrap="none" w:vAnchor="page" w:hAnchor="page" w:x="796" w:y="4669"/>
              <w:shd w:val="clear" w:color="auto" w:fill="auto"/>
              <w:spacing w:before="0" w:line="150" w:lineRule="exact"/>
              <w:ind w:firstLine="0"/>
              <w:jc w:val="center"/>
            </w:pPr>
            <w:proofErr w:type="gramStart"/>
            <w:r>
              <w:rPr>
                <w:rStyle w:val="GvdemetniKaln0ptbolukbraklyor0"/>
              </w:rPr>
              <w:t>inşaat</w:t>
            </w:r>
            <w:proofErr w:type="gramEnd"/>
            <w:r>
              <w:rPr>
                <w:rStyle w:val="GvdemetniKaln0ptbolukbraklyor0"/>
              </w:rPr>
              <w:t xml:space="preserve"> Alanı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5EB" w:rsidRDefault="00B93656">
            <w:pPr>
              <w:pStyle w:val="Gvdemetni0"/>
              <w:framePr w:w="10306" w:h="658" w:wrap="none" w:vAnchor="page" w:hAnchor="page" w:x="796" w:y="4669"/>
              <w:shd w:val="clear" w:color="auto" w:fill="auto"/>
              <w:spacing w:before="0" w:line="150" w:lineRule="exact"/>
              <w:ind w:left="60" w:firstLine="0"/>
              <w:jc w:val="left"/>
            </w:pPr>
            <w:r>
              <w:rPr>
                <w:rStyle w:val="GvdemetniKaln0ptbolukbraklyor0"/>
              </w:rPr>
              <w:t xml:space="preserve">Muhammen </w:t>
            </w:r>
            <w:proofErr w:type="spellStart"/>
            <w:proofErr w:type="gramStart"/>
            <w:r>
              <w:rPr>
                <w:rStyle w:val="GvdemetniKaln0ptbolukbraklyor0"/>
              </w:rPr>
              <w:t>Bed</w:t>
            </w:r>
            <w:proofErr w:type="spellEnd"/>
            <w:r>
              <w:rPr>
                <w:rStyle w:val="GvdemetniKaln0ptbolukbraklyor0"/>
              </w:rPr>
              <w:t>.TL</w:t>
            </w:r>
            <w:proofErr w:type="gramEnd"/>
            <w:r>
              <w:rPr>
                <w:rStyle w:val="GvdemetniKaln0ptbolukbraklyor0"/>
              </w:rPr>
              <w:t>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5EB" w:rsidRDefault="00B93656">
            <w:pPr>
              <w:pStyle w:val="Gvdemetni0"/>
              <w:framePr w:w="10306" w:h="658" w:wrap="none" w:vAnchor="page" w:hAnchor="page" w:x="796" w:y="4669"/>
              <w:shd w:val="clear" w:color="auto" w:fill="auto"/>
              <w:spacing w:before="0" w:line="150" w:lineRule="exact"/>
              <w:ind w:firstLine="0"/>
              <w:jc w:val="center"/>
            </w:pPr>
            <w:proofErr w:type="gramStart"/>
            <w:r>
              <w:rPr>
                <w:rStyle w:val="GvdemetniKaln0ptbolukbraklyor0"/>
              </w:rPr>
              <w:t>Geçici Teminat TL.</w:t>
            </w:r>
            <w:proofErr w:type="gramEnd"/>
          </w:p>
        </w:tc>
      </w:tr>
      <w:tr w:rsidR="003D15EB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5EB" w:rsidRDefault="00B93656">
            <w:pPr>
              <w:pStyle w:val="Gvdemetni0"/>
              <w:framePr w:w="10306" w:h="658" w:wrap="none" w:vAnchor="page" w:hAnchor="page" w:x="796" w:y="4669"/>
              <w:shd w:val="clear" w:color="auto" w:fill="auto"/>
              <w:spacing w:before="0" w:line="150" w:lineRule="exact"/>
              <w:ind w:right="200" w:firstLine="0"/>
              <w:jc w:val="right"/>
            </w:pPr>
            <w:r>
              <w:rPr>
                <w:rStyle w:val="Gvdemetni1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5EB" w:rsidRDefault="00B93656">
            <w:pPr>
              <w:pStyle w:val="Gvdemetni0"/>
              <w:framePr w:w="10306" w:h="658" w:wrap="none" w:vAnchor="page" w:hAnchor="page" w:x="796" w:y="4669"/>
              <w:shd w:val="clear" w:color="auto" w:fill="auto"/>
              <w:spacing w:before="0" w:line="150" w:lineRule="exact"/>
              <w:ind w:left="120" w:firstLine="0"/>
              <w:jc w:val="left"/>
            </w:pPr>
            <w:r>
              <w:rPr>
                <w:rStyle w:val="Gvdemetni1"/>
              </w:rPr>
              <w:t>Kazım Karabekir Cad.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5EB" w:rsidRDefault="00B93656">
            <w:pPr>
              <w:pStyle w:val="Gvdemetni0"/>
              <w:framePr w:w="10306" w:h="658" w:wrap="none" w:vAnchor="page" w:hAnchor="page" w:x="796" w:y="4669"/>
              <w:shd w:val="clear" w:color="auto" w:fill="auto"/>
              <w:spacing w:before="0" w:line="150" w:lineRule="exact"/>
              <w:ind w:left="200" w:firstLine="0"/>
              <w:jc w:val="left"/>
            </w:pPr>
            <w:r>
              <w:rPr>
                <w:rStyle w:val="Gvdemetni1"/>
              </w:rPr>
              <w:t>23099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5EB" w:rsidRDefault="00B93656">
            <w:pPr>
              <w:pStyle w:val="Gvdemetni0"/>
              <w:framePr w:w="10306" w:h="658" w:wrap="none" w:vAnchor="page" w:hAnchor="page" w:x="796" w:y="4669"/>
              <w:shd w:val="clear" w:color="auto" w:fill="auto"/>
              <w:spacing w:before="0" w:line="150" w:lineRule="exact"/>
              <w:ind w:left="180" w:firstLine="0"/>
              <w:jc w:val="left"/>
            </w:pPr>
            <w:r>
              <w:rPr>
                <w:rStyle w:val="Gvdemetni1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5EB" w:rsidRDefault="00B93656">
            <w:pPr>
              <w:pStyle w:val="Gvdemetni0"/>
              <w:framePr w:w="10306" w:h="658" w:wrap="none" w:vAnchor="page" w:hAnchor="page" w:x="796" w:y="4669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Gvdemetni1"/>
              </w:rPr>
              <w:t>4.722,52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5EB" w:rsidRDefault="00B93656">
            <w:pPr>
              <w:pStyle w:val="Gvdemetni0"/>
              <w:framePr w:w="10306" w:h="658" w:wrap="none" w:vAnchor="page" w:hAnchor="page" w:x="796" w:y="4669"/>
              <w:shd w:val="clear" w:color="auto" w:fill="auto"/>
              <w:spacing w:before="0" w:line="150" w:lineRule="exact"/>
              <w:ind w:left="260" w:firstLine="0"/>
              <w:jc w:val="left"/>
            </w:pPr>
            <w:r>
              <w:rPr>
                <w:rStyle w:val="Gvdemetni1"/>
              </w:rPr>
              <w:t>4.722,52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5EB" w:rsidRDefault="00B93656">
            <w:pPr>
              <w:pStyle w:val="Gvdemetni0"/>
              <w:framePr w:w="10306" w:h="658" w:wrap="none" w:vAnchor="page" w:hAnchor="page" w:x="796" w:y="4669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Gvdemetni1"/>
              </w:rPr>
              <w:t xml:space="preserve">E=1.50 </w:t>
            </w:r>
            <w:proofErr w:type="spellStart"/>
            <w:r>
              <w:rPr>
                <w:rStyle w:val="Gvdemetni1"/>
              </w:rPr>
              <w:t>Hmax</w:t>
            </w:r>
            <w:proofErr w:type="spellEnd"/>
            <w:r>
              <w:rPr>
                <w:rStyle w:val="Gvdemetni1"/>
              </w:rPr>
              <w:t>-Serbest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5EB" w:rsidRDefault="00B93656">
            <w:pPr>
              <w:pStyle w:val="Gvdemetni0"/>
              <w:framePr w:w="10306" w:h="658" w:wrap="none" w:vAnchor="page" w:hAnchor="page" w:x="796" w:y="4669"/>
              <w:shd w:val="clear" w:color="auto" w:fill="auto"/>
              <w:spacing w:before="0" w:line="150" w:lineRule="exact"/>
              <w:ind w:left="240" w:firstLine="0"/>
              <w:jc w:val="left"/>
            </w:pPr>
            <w:r>
              <w:rPr>
                <w:rStyle w:val="Gvdemetni1"/>
              </w:rPr>
              <w:t>10.243.018,00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5EB" w:rsidRDefault="00B93656">
            <w:pPr>
              <w:pStyle w:val="Gvdemetni0"/>
              <w:framePr w:w="10306" w:h="658" w:wrap="none" w:vAnchor="page" w:hAnchor="page" w:x="796" w:y="4669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Gvdemetni1"/>
              </w:rPr>
              <w:t>307.290,54</w:t>
            </w:r>
          </w:p>
        </w:tc>
      </w:tr>
    </w:tbl>
    <w:p w:rsidR="003D15EB" w:rsidRDefault="00B93656">
      <w:pPr>
        <w:pStyle w:val="Gvdemetni0"/>
        <w:framePr w:w="11002" w:h="461" w:hRule="exact" w:wrap="none" w:vAnchor="page" w:hAnchor="page" w:x="484" w:y="5456"/>
        <w:shd w:val="clear" w:color="auto" w:fill="auto"/>
        <w:tabs>
          <w:tab w:val="left" w:pos="8671"/>
        </w:tabs>
        <w:spacing w:before="0" w:after="95" w:line="150" w:lineRule="exact"/>
        <w:ind w:left="60" w:firstLine="0"/>
        <w:jc w:val="center"/>
      </w:pPr>
      <w:proofErr w:type="gramStart"/>
      <w:r>
        <w:t>ihale</w:t>
      </w:r>
      <w:proofErr w:type="gramEnd"/>
      <w:r>
        <w:t xml:space="preserve"> 13.11.2012 </w:t>
      </w:r>
      <w:r>
        <w:t>tarihinde Saat 14:00’da başlayacaktır.</w:t>
      </w:r>
      <w:r>
        <w:tab/>
      </w:r>
      <w:r>
        <w:rPr>
          <w:rStyle w:val="GvdemetniKaln0ptbolukbraklyor"/>
        </w:rPr>
        <w:t xml:space="preserve">B.65404 </w:t>
      </w:r>
      <w:hyperlink r:id="rId7" w:history="1">
        <w:r>
          <w:rPr>
            <w:rStyle w:val="Kpr"/>
            <w:lang w:val="en-US"/>
          </w:rPr>
          <w:t>www.bik.gov.tr</w:t>
        </w:r>
      </w:hyperlink>
    </w:p>
    <w:p w:rsidR="003D15EB" w:rsidRDefault="00B93656">
      <w:pPr>
        <w:pStyle w:val="Gvdemetni20"/>
        <w:framePr w:w="11002" w:h="461" w:hRule="exact" w:wrap="none" w:vAnchor="page" w:hAnchor="page" w:x="484" w:y="5456"/>
        <w:shd w:val="clear" w:color="auto" w:fill="auto"/>
        <w:spacing w:before="0" w:after="0" w:line="150" w:lineRule="exact"/>
        <w:ind w:left="60"/>
      </w:pPr>
      <w:r>
        <w:t>Resmi ilanlar www.ilan.gov.</w:t>
      </w:r>
      <w:proofErr w:type="spellStart"/>
      <w:r>
        <w:t>tr'de</w:t>
      </w:r>
      <w:proofErr w:type="spellEnd"/>
    </w:p>
    <w:p w:rsidR="003D15EB" w:rsidRDefault="003D15EB">
      <w:pPr>
        <w:rPr>
          <w:sz w:val="2"/>
          <w:szCs w:val="2"/>
        </w:rPr>
      </w:pPr>
    </w:p>
    <w:sectPr w:rsidR="003D15EB" w:rsidSect="003D15EB">
      <w:pgSz w:w="11906" w:h="8391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656" w:rsidRDefault="00B93656" w:rsidP="003D15EB">
      <w:r>
        <w:separator/>
      </w:r>
    </w:p>
  </w:endnote>
  <w:endnote w:type="continuationSeparator" w:id="0">
    <w:p w:rsidR="00B93656" w:rsidRDefault="00B93656" w:rsidP="003D1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ndara">
    <w:panose1 w:val="020E0502030303020204"/>
    <w:charset w:val="A2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656" w:rsidRDefault="00B93656"/>
  </w:footnote>
  <w:footnote w:type="continuationSeparator" w:id="0">
    <w:p w:rsidR="00B93656" w:rsidRDefault="00B9365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7199"/>
    <w:multiLevelType w:val="multilevel"/>
    <w:tmpl w:val="13808160"/>
    <w:lvl w:ilvl="0">
      <w:start w:val="1"/>
      <w:numFmt w:val="decimal"/>
      <w:lvlText w:val="%1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5"/>
        <w:szCs w:val="15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5872C9"/>
    <w:multiLevelType w:val="multilevel"/>
    <w:tmpl w:val="AACE3C0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5"/>
        <w:szCs w:val="15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D15EB"/>
    <w:rsid w:val="003D15EB"/>
    <w:rsid w:val="00B93656"/>
    <w:rsid w:val="00CE3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15EB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3D15EB"/>
    <w:rPr>
      <w:color w:val="000080"/>
      <w:u w:val="single"/>
    </w:rPr>
  </w:style>
  <w:style w:type="character" w:customStyle="1" w:styleId="Balk1">
    <w:name w:val="Başlık #1_"/>
    <w:basedOn w:val="VarsaylanParagrafYazTipi"/>
    <w:link w:val="Balk10"/>
    <w:rsid w:val="003D15EB"/>
    <w:rPr>
      <w:rFonts w:ascii="Calibri" w:eastAsia="Calibri" w:hAnsi="Calibri" w:cs="Calibri"/>
      <w:b/>
      <w:bCs/>
      <w:i w:val="0"/>
      <w:iCs w:val="0"/>
      <w:smallCaps w:val="0"/>
      <w:strike w:val="0"/>
      <w:spacing w:val="-11"/>
      <w:sz w:val="32"/>
      <w:szCs w:val="32"/>
      <w:u w:val="none"/>
    </w:rPr>
  </w:style>
  <w:style w:type="character" w:customStyle="1" w:styleId="Balk1Candara12pt0ptbolukbraklyor">
    <w:name w:val="Başlık #1 + Candara;12 pt;0 pt boşluk bırakılıyor"/>
    <w:basedOn w:val="Balk1"/>
    <w:rsid w:val="003D15EB"/>
    <w:rPr>
      <w:rFonts w:ascii="Candara" w:eastAsia="Candara" w:hAnsi="Candara" w:cs="Candara"/>
      <w:color w:val="000000"/>
      <w:spacing w:val="-2"/>
      <w:w w:val="100"/>
      <w:position w:val="0"/>
      <w:sz w:val="24"/>
      <w:szCs w:val="24"/>
      <w:lang w:val="tr-TR"/>
    </w:rPr>
  </w:style>
  <w:style w:type="character" w:customStyle="1" w:styleId="Balk112ptKalnDeil0ptbolukbraklyor">
    <w:name w:val="Başlık #1 + 12 pt;Kalın Değil;0 pt boşluk bırakılıyor"/>
    <w:basedOn w:val="Balk1"/>
    <w:rsid w:val="003D15EB"/>
    <w:rPr>
      <w:b/>
      <w:bCs/>
      <w:color w:val="000000"/>
      <w:spacing w:val="-2"/>
      <w:w w:val="100"/>
      <w:position w:val="0"/>
      <w:sz w:val="24"/>
      <w:szCs w:val="24"/>
      <w:lang w:val="tr-TR"/>
    </w:rPr>
  </w:style>
  <w:style w:type="character" w:customStyle="1" w:styleId="Gvdemetni">
    <w:name w:val="Gövde metni_"/>
    <w:basedOn w:val="VarsaylanParagrafYazTipi"/>
    <w:link w:val="Gvdemetni0"/>
    <w:rsid w:val="003D15EB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5"/>
      <w:sz w:val="15"/>
      <w:szCs w:val="15"/>
      <w:u w:val="none"/>
    </w:rPr>
  </w:style>
  <w:style w:type="character" w:customStyle="1" w:styleId="GvdemetniKaln0ptbolukbraklyor">
    <w:name w:val="Gövde metni + Kalın;0 pt boşluk bırakılıyor"/>
    <w:basedOn w:val="Gvdemetni"/>
    <w:rsid w:val="003D15EB"/>
    <w:rPr>
      <w:b/>
      <w:bCs/>
      <w:color w:val="000000"/>
      <w:spacing w:val="-6"/>
      <w:w w:val="100"/>
      <w:position w:val="0"/>
      <w:lang w:val="tr-TR"/>
    </w:rPr>
  </w:style>
  <w:style w:type="character" w:customStyle="1" w:styleId="GvdemetniKaln0ptbolukbraklyor0">
    <w:name w:val="Gövde metni + Kalın;0 pt boşluk bırakılıyor"/>
    <w:basedOn w:val="Gvdemetni"/>
    <w:rsid w:val="003D15EB"/>
    <w:rPr>
      <w:b/>
      <w:bCs/>
      <w:color w:val="000000"/>
      <w:spacing w:val="-6"/>
      <w:w w:val="100"/>
      <w:position w:val="0"/>
      <w:lang w:val="tr-TR"/>
    </w:rPr>
  </w:style>
  <w:style w:type="character" w:customStyle="1" w:styleId="Gvdemetni1">
    <w:name w:val="Gövde metni"/>
    <w:basedOn w:val="Gvdemetni"/>
    <w:rsid w:val="003D15EB"/>
    <w:rPr>
      <w:color w:val="000000"/>
      <w:w w:val="100"/>
      <w:position w:val="0"/>
      <w:lang w:val="tr-TR"/>
    </w:rPr>
  </w:style>
  <w:style w:type="character" w:customStyle="1" w:styleId="Gvdemetni2">
    <w:name w:val="Gövde metni (2)_"/>
    <w:basedOn w:val="VarsaylanParagrafYazTipi"/>
    <w:link w:val="Gvdemetni20"/>
    <w:rsid w:val="003D15EB"/>
    <w:rPr>
      <w:rFonts w:ascii="Calibri" w:eastAsia="Calibri" w:hAnsi="Calibri" w:cs="Calibri"/>
      <w:b/>
      <w:bCs/>
      <w:i w:val="0"/>
      <w:iCs w:val="0"/>
      <w:smallCaps w:val="0"/>
      <w:strike w:val="0"/>
      <w:spacing w:val="-6"/>
      <w:sz w:val="15"/>
      <w:szCs w:val="15"/>
      <w:u w:val="none"/>
    </w:rPr>
  </w:style>
  <w:style w:type="paragraph" w:customStyle="1" w:styleId="Balk10">
    <w:name w:val="Başlık #1"/>
    <w:basedOn w:val="Normal"/>
    <w:link w:val="Balk1"/>
    <w:rsid w:val="003D15EB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b/>
      <w:bCs/>
      <w:spacing w:val="-11"/>
      <w:sz w:val="32"/>
      <w:szCs w:val="32"/>
    </w:rPr>
  </w:style>
  <w:style w:type="paragraph" w:customStyle="1" w:styleId="Gvdemetni0">
    <w:name w:val="Gövde metni"/>
    <w:basedOn w:val="Normal"/>
    <w:link w:val="Gvdemetni"/>
    <w:rsid w:val="003D15EB"/>
    <w:pPr>
      <w:shd w:val="clear" w:color="auto" w:fill="FFFFFF"/>
      <w:spacing w:before="180" w:line="182" w:lineRule="exact"/>
      <w:ind w:hanging="140"/>
      <w:jc w:val="both"/>
    </w:pPr>
    <w:rPr>
      <w:rFonts w:ascii="Calibri" w:eastAsia="Calibri" w:hAnsi="Calibri" w:cs="Calibri"/>
      <w:spacing w:val="-5"/>
      <w:sz w:val="15"/>
      <w:szCs w:val="15"/>
    </w:rPr>
  </w:style>
  <w:style w:type="paragraph" w:customStyle="1" w:styleId="Gvdemetni20">
    <w:name w:val="Gövde metni (2)"/>
    <w:basedOn w:val="Normal"/>
    <w:link w:val="Gvdemetni2"/>
    <w:rsid w:val="003D15EB"/>
    <w:pPr>
      <w:shd w:val="clear" w:color="auto" w:fill="FFFFFF"/>
      <w:spacing w:before="120" w:after="240" w:line="0" w:lineRule="atLeast"/>
      <w:jc w:val="center"/>
    </w:pPr>
    <w:rPr>
      <w:rFonts w:ascii="Calibri" w:eastAsia="Calibri" w:hAnsi="Calibri" w:cs="Calibri"/>
      <w:b/>
      <w:bCs/>
      <w:spacing w:val="-6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k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tkemlak</cp:lastModifiedBy>
  <cp:revision>1</cp:revision>
  <dcterms:created xsi:type="dcterms:W3CDTF">2012-10-30T08:30:00Z</dcterms:created>
  <dcterms:modified xsi:type="dcterms:W3CDTF">2012-10-30T08:31:00Z</dcterms:modified>
</cp:coreProperties>
</file>