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E2" w:rsidRPr="004E3FE2" w:rsidRDefault="004E3FE2" w:rsidP="004E3FE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E3FE2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Elazığ Defterdarlığından:</w:t>
      </w:r>
    </w:p>
    <w:p w:rsidR="004E3FE2" w:rsidRPr="004E3FE2" w:rsidRDefault="004E3FE2" w:rsidP="004E3FE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E3FE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4E3FE2" w:rsidRPr="004E3FE2" w:rsidRDefault="004E3FE2" w:rsidP="004E3FE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E3FE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SATIŞI YAPILACAK TAŞINMAZMALIN</w:t>
      </w:r>
    </w:p>
    <w:tbl>
      <w:tblPr>
        <w:tblW w:w="11340" w:type="dxa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404"/>
        <w:gridCol w:w="569"/>
        <w:gridCol w:w="691"/>
        <w:gridCol w:w="769"/>
        <w:gridCol w:w="559"/>
        <w:gridCol w:w="548"/>
        <w:gridCol w:w="422"/>
        <w:gridCol w:w="556"/>
        <w:gridCol w:w="549"/>
        <w:gridCol w:w="1046"/>
        <w:gridCol w:w="544"/>
        <w:gridCol w:w="1071"/>
        <w:gridCol w:w="1108"/>
        <w:gridCol w:w="983"/>
        <w:gridCol w:w="845"/>
        <w:gridCol w:w="676"/>
      </w:tblGrid>
      <w:tr w:rsidR="004E3FE2" w:rsidRPr="004E3FE2" w:rsidTr="004E3FE2">
        <w:trPr>
          <w:jc w:val="center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3FE2" w:rsidRPr="004E3FE2" w:rsidRDefault="004E3FE2" w:rsidP="004E3FE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3FE2">
              <w:rPr>
                <w:rFonts w:ascii="Times New Roman" w:eastAsia="Times New Roman" w:hAnsi="Times New Roman" w:cs="Times New Roman"/>
                <w:sz w:val="16"/>
                <w:lang w:eastAsia="tr-TR"/>
              </w:rPr>
              <w:t>Sıra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3FE2" w:rsidRPr="004E3FE2" w:rsidRDefault="004E3FE2" w:rsidP="004E3FE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3FE2">
              <w:rPr>
                <w:rFonts w:ascii="Times New Roman" w:eastAsia="Times New Roman" w:hAnsi="Times New Roman" w:cs="Times New Roman"/>
                <w:sz w:val="16"/>
                <w:lang w:eastAsia="tr-TR"/>
              </w:rPr>
              <w:t>İli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3FE2" w:rsidRPr="004E3FE2" w:rsidRDefault="004E3FE2" w:rsidP="004E3FE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3FE2">
              <w:rPr>
                <w:rFonts w:ascii="Times New Roman" w:eastAsia="Times New Roman" w:hAnsi="Times New Roman" w:cs="Times New Roman"/>
                <w:sz w:val="16"/>
                <w:lang w:eastAsia="tr-TR"/>
              </w:rPr>
              <w:t>İlçesi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3FE2" w:rsidRPr="004E3FE2" w:rsidRDefault="004E3FE2" w:rsidP="004E3FE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3FE2">
              <w:rPr>
                <w:rFonts w:ascii="Times New Roman" w:eastAsia="Times New Roman" w:hAnsi="Times New Roman" w:cs="Times New Roman"/>
                <w:sz w:val="16"/>
                <w:lang w:val="it-IT" w:eastAsia="tr-TR"/>
              </w:rPr>
              <w:t>Mah.</w:t>
            </w:r>
            <w:r w:rsidRPr="004E3FE2">
              <w:rPr>
                <w:rFonts w:ascii="Times New Roman" w:eastAsia="Times New Roman" w:hAnsi="Times New Roman" w:cs="Times New Roman"/>
                <w:sz w:val="16"/>
                <w:lang w:eastAsia="tr-TR"/>
              </w:rPr>
              <w:t>Köyü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3FE2" w:rsidRPr="004E3FE2" w:rsidRDefault="004E3FE2" w:rsidP="004E3FE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3FE2">
              <w:rPr>
                <w:rFonts w:ascii="Times New Roman" w:eastAsia="Times New Roman" w:hAnsi="Times New Roman" w:cs="Times New Roman"/>
                <w:sz w:val="16"/>
                <w:lang w:eastAsia="tr-TR"/>
              </w:rPr>
              <w:t>Mevki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3FE2" w:rsidRPr="004E3FE2" w:rsidRDefault="004E3FE2" w:rsidP="004E3FE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3FE2">
              <w:rPr>
                <w:rFonts w:ascii="Times New Roman" w:eastAsia="Times New Roman" w:hAnsi="Times New Roman" w:cs="Times New Roman"/>
                <w:sz w:val="16"/>
                <w:lang w:eastAsia="tr-TR"/>
              </w:rPr>
              <w:t>Pafta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3FE2" w:rsidRPr="004E3FE2" w:rsidRDefault="004E3FE2" w:rsidP="004E3FE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3FE2">
              <w:rPr>
                <w:rFonts w:ascii="Times New Roman" w:eastAsia="Times New Roman" w:hAnsi="Times New Roman" w:cs="Times New Roman"/>
                <w:sz w:val="16"/>
                <w:lang w:eastAsia="tr-TR"/>
              </w:rPr>
              <w:t>Ada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3FE2" w:rsidRPr="004E3FE2" w:rsidRDefault="004E3FE2" w:rsidP="004E3FE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3FE2">
              <w:rPr>
                <w:rFonts w:ascii="Times New Roman" w:eastAsia="Times New Roman" w:hAnsi="Times New Roman" w:cs="Times New Roman"/>
                <w:sz w:val="16"/>
                <w:lang w:eastAsia="tr-TR"/>
              </w:rPr>
              <w:t>Parsel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3FE2" w:rsidRPr="004E3FE2" w:rsidRDefault="004E3FE2" w:rsidP="004E3FE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3FE2">
              <w:rPr>
                <w:rFonts w:ascii="Times New Roman" w:eastAsia="Times New Roman" w:hAnsi="Times New Roman" w:cs="Times New Roman"/>
                <w:sz w:val="16"/>
                <w:lang w:eastAsia="tr-TR"/>
              </w:rPr>
              <w:t>Cinsi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3FE2" w:rsidRPr="004E3FE2" w:rsidRDefault="004E3FE2" w:rsidP="004E3FE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4E3FE2">
              <w:rPr>
                <w:rFonts w:ascii="Times New Roman" w:eastAsia="Times New Roman" w:hAnsi="Times New Roman" w:cs="Times New Roman"/>
                <w:sz w:val="16"/>
                <w:lang w:eastAsia="tr-TR"/>
              </w:rPr>
              <w:t>Yüzölçüm</w:t>
            </w:r>
            <w:proofErr w:type="spellEnd"/>
            <w:r w:rsidRPr="004E3FE2">
              <w:rPr>
                <w:rFonts w:ascii="Times New Roman" w:eastAsia="Times New Roman" w:hAnsi="Times New Roman" w:cs="Times New Roman"/>
                <w:sz w:val="16"/>
                <w:lang w:eastAsia="tr-TR"/>
              </w:rPr>
              <w:t>(M</w:t>
            </w:r>
            <w:r w:rsidRPr="004E3FE2">
              <w:rPr>
                <w:rFonts w:ascii="Times New Roman" w:eastAsia="Times New Roman" w:hAnsi="Times New Roman" w:cs="Times New Roman"/>
                <w:sz w:val="16"/>
                <w:vertAlign w:val="superscript"/>
                <w:lang w:eastAsia="tr-TR"/>
              </w:rPr>
              <w:t>2</w:t>
            </w:r>
            <w:r w:rsidRPr="004E3FE2">
              <w:rPr>
                <w:rFonts w:ascii="Times New Roman" w:eastAsia="Times New Roman" w:hAnsi="Times New Roman" w:cs="Times New Roman"/>
                <w:sz w:val="16"/>
                <w:lang w:eastAsia="tr-TR"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3FE2" w:rsidRPr="004E3FE2" w:rsidRDefault="004E3FE2" w:rsidP="004E3FE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3FE2">
              <w:rPr>
                <w:rFonts w:ascii="Times New Roman" w:eastAsia="Times New Roman" w:hAnsi="Times New Roman" w:cs="Times New Roman"/>
                <w:sz w:val="16"/>
                <w:lang w:eastAsia="tr-TR"/>
              </w:rPr>
              <w:t>Haz.</w:t>
            </w:r>
          </w:p>
          <w:p w:rsidR="004E3FE2" w:rsidRPr="004E3FE2" w:rsidRDefault="004E3FE2" w:rsidP="004E3FE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3FE2">
              <w:rPr>
                <w:rFonts w:ascii="Times New Roman" w:eastAsia="Times New Roman" w:hAnsi="Times New Roman" w:cs="Times New Roman"/>
                <w:sz w:val="16"/>
                <w:lang w:eastAsia="tr-TR"/>
              </w:rPr>
              <w:t>His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3FE2" w:rsidRPr="004E3FE2" w:rsidRDefault="004E3FE2" w:rsidP="004E3FE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3FE2">
              <w:rPr>
                <w:rFonts w:ascii="Times New Roman" w:eastAsia="Times New Roman" w:hAnsi="Times New Roman" w:cs="Times New Roman"/>
                <w:sz w:val="16"/>
                <w:lang w:eastAsia="tr-TR"/>
              </w:rPr>
              <w:t>İmar Durumu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3FE2" w:rsidRPr="004E3FE2" w:rsidRDefault="004E3FE2" w:rsidP="004E3FE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3FE2">
              <w:rPr>
                <w:rFonts w:ascii="Times New Roman" w:eastAsia="Times New Roman" w:hAnsi="Times New Roman" w:cs="Times New Roman"/>
                <w:sz w:val="16"/>
                <w:lang w:eastAsia="tr-TR"/>
              </w:rPr>
              <w:t>Tahmini Bedel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3FE2" w:rsidRPr="004E3FE2" w:rsidRDefault="004E3FE2" w:rsidP="004E3FE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3FE2">
              <w:rPr>
                <w:rFonts w:ascii="Times New Roman" w:eastAsia="Times New Roman" w:hAnsi="Times New Roman" w:cs="Times New Roman"/>
                <w:sz w:val="16"/>
                <w:lang w:eastAsia="tr-TR"/>
              </w:rPr>
              <w:t>Geçici Teminat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3FE2" w:rsidRPr="004E3FE2" w:rsidRDefault="004E3FE2" w:rsidP="004E3FE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3FE2">
              <w:rPr>
                <w:rFonts w:ascii="Times New Roman" w:eastAsia="Times New Roman" w:hAnsi="Times New Roman" w:cs="Times New Roman"/>
                <w:sz w:val="16"/>
                <w:lang w:eastAsia="tr-TR"/>
              </w:rPr>
              <w:t>İhale Tarihi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E3FE2" w:rsidRPr="004E3FE2" w:rsidRDefault="004E3FE2" w:rsidP="004E3FE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3FE2">
              <w:rPr>
                <w:rFonts w:ascii="Times New Roman" w:eastAsia="Times New Roman" w:hAnsi="Times New Roman" w:cs="Times New Roman"/>
                <w:sz w:val="16"/>
                <w:lang w:eastAsia="tr-TR"/>
              </w:rPr>
              <w:t>İhale Saati</w:t>
            </w:r>
          </w:p>
        </w:tc>
      </w:tr>
      <w:tr w:rsidR="004E3FE2" w:rsidRPr="004E3FE2" w:rsidTr="004E3FE2">
        <w:trPr>
          <w:jc w:val="center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FE2" w:rsidRPr="004E3FE2" w:rsidRDefault="004E3FE2" w:rsidP="004E3F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E3FE2">
              <w:rPr>
                <w:rFonts w:ascii="Arial" w:eastAsia="Times New Roman" w:hAnsi="Arial" w:cs="Arial"/>
                <w:sz w:val="16"/>
                <w:lang w:eastAsia="tr-TR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FE2" w:rsidRPr="004E3FE2" w:rsidRDefault="004E3FE2" w:rsidP="004E3FE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3FE2">
              <w:rPr>
                <w:rFonts w:ascii="Times New Roman" w:eastAsia="Times New Roman" w:hAnsi="Times New Roman" w:cs="Times New Roman"/>
                <w:sz w:val="16"/>
                <w:lang w:eastAsia="tr-TR"/>
              </w:rPr>
              <w:t>Elazığ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FE2" w:rsidRPr="004E3FE2" w:rsidRDefault="004E3FE2" w:rsidP="004E3FE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3FE2">
              <w:rPr>
                <w:rFonts w:ascii="Times New Roman" w:eastAsia="Times New Roman" w:hAnsi="Times New Roman" w:cs="Times New Roman"/>
                <w:sz w:val="16"/>
                <w:lang w:eastAsia="tr-TR"/>
              </w:rPr>
              <w:t>Merkez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FE2" w:rsidRPr="004E3FE2" w:rsidRDefault="004E3FE2" w:rsidP="004E3FE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3FE2">
              <w:rPr>
                <w:rFonts w:ascii="Times New Roman" w:eastAsia="Times New Roman" w:hAnsi="Times New Roman" w:cs="Times New Roman"/>
                <w:sz w:val="16"/>
                <w:lang w:eastAsia="tr-TR"/>
              </w:rPr>
              <w:t>Sürsürü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FE2" w:rsidRPr="004E3FE2" w:rsidRDefault="004E3FE2" w:rsidP="004E3F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E3F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FE2" w:rsidRPr="004E3FE2" w:rsidRDefault="004E3FE2" w:rsidP="004E3F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E3F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FE2" w:rsidRPr="004E3FE2" w:rsidRDefault="004E3FE2" w:rsidP="004E3FE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3FE2">
              <w:rPr>
                <w:rFonts w:ascii="Times New Roman" w:eastAsia="Times New Roman" w:hAnsi="Times New Roman" w:cs="Times New Roman"/>
                <w:sz w:val="16"/>
                <w:lang w:eastAsia="tr-TR"/>
              </w:rPr>
              <w:t>3185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FE2" w:rsidRPr="004E3FE2" w:rsidRDefault="004E3FE2" w:rsidP="004E3FE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3FE2">
              <w:rPr>
                <w:rFonts w:ascii="Times New Roman" w:eastAsia="Times New Roman" w:hAnsi="Times New Roman" w:cs="Times New Roman"/>
                <w:sz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FE2" w:rsidRPr="004E3FE2" w:rsidRDefault="004E3FE2" w:rsidP="004E3FE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3FE2">
              <w:rPr>
                <w:rFonts w:ascii="Times New Roman" w:eastAsia="Times New Roman" w:hAnsi="Times New Roman" w:cs="Times New Roman"/>
                <w:sz w:val="16"/>
                <w:lang w:eastAsia="tr-TR"/>
              </w:rPr>
              <w:t>Arsa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FE2" w:rsidRPr="004E3FE2" w:rsidRDefault="004E3FE2" w:rsidP="004E3FE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3FE2">
              <w:rPr>
                <w:rFonts w:ascii="Times New Roman" w:eastAsia="Times New Roman" w:hAnsi="Times New Roman" w:cs="Times New Roman"/>
                <w:sz w:val="16"/>
                <w:lang w:eastAsia="tr-TR"/>
              </w:rPr>
              <w:t>50.021,70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FE2" w:rsidRPr="004E3FE2" w:rsidRDefault="004E3FE2" w:rsidP="004E3FE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3FE2">
              <w:rPr>
                <w:rFonts w:ascii="Times New Roman" w:eastAsia="Times New Roman" w:hAnsi="Times New Roman" w:cs="Times New Roman"/>
                <w:sz w:val="16"/>
                <w:lang w:eastAsia="tr-TR"/>
              </w:rPr>
              <w:t>Tam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FE2" w:rsidRPr="004E3FE2" w:rsidRDefault="004E3FE2" w:rsidP="004E3FE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3FE2">
              <w:rPr>
                <w:rFonts w:ascii="Times New Roman" w:eastAsia="Times New Roman" w:hAnsi="Times New Roman" w:cs="Times New Roman"/>
                <w:sz w:val="16"/>
                <w:lang w:eastAsia="tr-TR"/>
              </w:rPr>
              <w:t>Açık-Kapalı Oto Pazarı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FE2" w:rsidRPr="004E3FE2" w:rsidRDefault="004E3FE2" w:rsidP="004E3FE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3FE2">
              <w:rPr>
                <w:rFonts w:ascii="Times New Roman" w:eastAsia="Times New Roman" w:hAnsi="Times New Roman" w:cs="Times New Roman"/>
                <w:sz w:val="16"/>
                <w:lang w:eastAsia="tr-TR"/>
              </w:rPr>
              <w:t>6.503.000,00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FE2" w:rsidRPr="004E3FE2" w:rsidRDefault="004E3FE2" w:rsidP="004E3FE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3FE2">
              <w:rPr>
                <w:rFonts w:ascii="Times New Roman" w:eastAsia="Times New Roman" w:hAnsi="Times New Roman" w:cs="Times New Roman"/>
                <w:sz w:val="16"/>
                <w:lang w:eastAsia="tr-TR"/>
              </w:rPr>
              <w:t>1.950.900,00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FE2" w:rsidRPr="004E3FE2" w:rsidRDefault="004E3FE2" w:rsidP="004E3FE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3FE2">
              <w:rPr>
                <w:rFonts w:ascii="Times New Roman" w:eastAsia="Times New Roman" w:hAnsi="Times New Roman" w:cs="Times New Roman"/>
                <w:sz w:val="16"/>
                <w:lang w:eastAsia="tr-TR"/>
              </w:rPr>
              <w:t>03.07.2012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FE2" w:rsidRPr="004E3FE2" w:rsidRDefault="004E3FE2" w:rsidP="004E3FE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3FE2">
              <w:rPr>
                <w:rFonts w:ascii="Times New Roman" w:eastAsia="Times New Roman" w:hAnsi="Times New Roman" w:cs="Times New Roman"/>
                <w:sz w:val="16"/>
                <w:lang w:eastAsia="tr-TR"/>
              </w:rPr>
              <w:t>09.00</w:t>
            </w:r>
          </w:p>
        </w:tc>
      </w:tr>
    </w:tbl>
    <w:p w:rsidR="004E3FE2" w:rsidRPr="004E3FE2" w:rsidRDefault="004E3FE2" w:rsidP="004E3FE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E3FE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4E3FE2" w:rsidRPr="004E3FE2" w:rsidRDefault="004E3FE2" w:rsidP="004E3FE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E3FE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Yukarıda nitelikleri, tahmini bedeli ve geçici teminat miktarı belirtilen taşınmaz malın satışı hizasında gösterilen günde 2886 Devlet İhale Kanununun 45. maddesi uyarınca açık teklif usulü ile ihale edilecektir.</w:t>
      </w:r>
    </w:p>
    <w:p w:rsidR="004E3FE2" w:rsidRPr="004E3FE2" w:rsidRDefault="004E3FE2" w:rsidP="004E3FE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E3FE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İlgili şartnameler mesai saatleri içerisinde Defterdarlık Milli Emlak Müdürlüğünde bedelsiz olarak görülebilir.</w:t>
      </w:r>
    </w:p>
    <w:p w:rsidR="004E3FE2" w:rsidRPr="004E3FE2" w:rsidRDefault="004E3FE2" w:rsidP="004E3FE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E3FE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Taşınmaz malların satışı ve devir işlemleri sırasında düzenlenen belgeler KDV</w:t>
      </w:r>
      <w:r w:rsidRPr="004E3FE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4E3FE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</w:t>
      </w:r>
      <w:proofErr w:type="gramEnd"/>
      <w:r w:rsidRPr="004E3FE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E3FE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her türlü vergi, resim ve harçtan muaftır. Satışı yapılan taşınmaz mallar satış tarihini takip eden yıldan itibaren 5 yıl süre ile emlak vergisine tabi olmayacaktır.</w:t>
      </w:r>
    </w:p>
    <w:p w:rsidR="004E3FE2" w:rsidRPr="004E3FE2" w:rsidRDefault="004E3FE2" w:rsidP="004E3FE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E3FE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Posta ile yapılacak müracaatlarda ihale saatlerinden sonra gelen teklif kabul edilmeyecektir.</w:t>
      </w:r>
    </w:p>
    <w:p w:rsidR="004E3FE2" w:rsidRPr="004E3FE2" w:rsidRDefault="004E3FE2" w:rsidP="004E3FE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4E3FE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5 - İsteklilerde aranılan belgeler: Gerçek kişilerden tebligat için Türkiye’de adres gösterir belge, T.C. Kimlik Numarası ve geçici teminat makbuzu, başkası adına ihaleye girecekler için noterlikçe onaylı yetki belgesi, Tüzel kişilerden; ihalenin yapıldığı yıl içerisinde alınmış Ticaret siciline kayıtlı olduğunu belirtir belge, vergi kimlik numarası, noterlikçe düzenlenmiş yetki belgesi, imza </w:t>
      </w:r>
      <w:proofErr w:type="spellStart"/>
      <w:r w:rsidRPr="004E3FE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4E3FE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ve teminat makbuzunu ihale saatine kadar Milli Emlak Müdürü makam odasında toplanacak komisyona vermeleri gerekmektedir.</w:t>
      </w:r>
      <w:proofErr w:type="gramEnd"/>
    </w:p>
    <w:p w:rsidR="004E3FE2" w:rsidRPr="004E3FE2" w:rsidRDefault="004E3FE2" w:rsidP="004E3FE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E3FE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İlanda belirtilen ihale saatinden sonra teklif alınmayacaktır.</w:t>
      </w:r>
    </w:p>
    <w:p w:rsidR="004E3FE2" w:rsidRPr="004E3FE2" w:rsidRDefault="004E3FE2" w:rsidP="004E3FE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E3FE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 Komisyonu ihaleyi yapıp yapmamakta serbesttir.</w:t>
      </w:r>
    </w:p>
    <w:p w:rsidR="004E3FE2" w:rsidRPr="004E3FE2" w:rsidRDefault="004E3FE2" w:rsidP="004E3FE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E3FE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 Bilgileri "www.</w:t>
      </w:r>
      <w:proofErr w:type="spellStart"/>
      <w:r w:rsidRPr="004E3FE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milliemlak</w:t>
      </w:r>
      <w:proofErr w:type="spellEnd"/>
      <w:r w:rsidRPr="004E3FE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.gov.tr" ve "www.</w:t>
      </w:r>
      <w:proofErr w:type="spellStart"/>
      <w:r w:rsidRPr="004E3FE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elazigdefterdarligi</w:t>
      </w:r>
      <w:proofErr w:type="spellEnd"/>
      <w:r w:rsidRPr="004E3FE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.gov.tr." internet sitesinde ayrıntılı olarak öğrenilebilir.</w:t>
      </w:r>
    </w:p>
    <w:p w:rsidR="004E3FE2" w:rsidRPr="004E3FE2" w:rsidRDefault="004E3FE2" w:rsidP="004E3FE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E3FE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4E3FE2" w:rsidRPr="004E3FE2" w:rsidRDefault="004E3FE2" w:rsidP="004E3FE2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E3FE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5116/1-1</w:t>
      </w:r>
    </w:p>
    <w:p w:rsidR="008A626B" w:rsidRPr="004E3FE2" w:rsidRDefault="008A626B" w:rsidP="004E3F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sectPr w:rsidR="008A626B" w:rsidRPr="004E3FE2" w:rsidSect="008A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E3FE2"/>
    <w:rsid w:val="002121EB"/>
    <w:rsid w:val="004E3FE2"/>
    <w:rsid w:val="00520ECF"/>
    <w:rsid w:val="008A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0">
    <w:name w:val="style10"/>
    <w:basedOn w:val="Normal"/>
    <w:rsid w:val="004E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9">
    <w:name w:val="fontstyle29"/>
    <w:basedOn w:val="VarsaylanParagrafYazTipi"/>
    <w:rsid w:val="004E3FE2"/>
  </w:style>
  <w:style w:type="paragraph" w:customStyle="1" w:styleId="style11">
    <w:name w:val="style11"/>
    <w:basedOn w:val="Normal"/>
    <w:rsid w:val="004E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8">
    <w:name w:val="fontstyle28"/>
    <w:basedOn w:val="VarsaylanParagrafYazTipi"/>
    <w:rsid w:val="004E3FE2"/>
  </w:style>
  <w:style w:type="character" w:customStyle="1" w:styleId="spelle">
    <w:name w:val="spelle"/>
    <w:basedOn w:val="VarsaylanParagrafYazTipi"/>
    <w:rsid w:val="004E3FE2"/>
  </w:style>
  <w:style w:type="paragraph" w:customStyle="1" w:styleId="style4">
    <w:name w:val="style4"/>
    <w:basedOn w:val="Normal"/>
    <w:rsid w:val="004E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30">
    <w:name w:val="fontstyle30"/>
    <w:basedOn w:val="VarsaylanParagrafYazTipi"/>
    <w:rsid w:val="004E3FE2"/>
  </w:style>
  <w:style w:type="paragraph" w:customStyle="1" w:styleId="style5">
    <w:name w:val="style5"/>
    <w:basedOn w:val="Normal"/>
    <w:rsid w:val="004E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E3FE2"/>
  </w:style>
  <w:style w:type="character" w:customStyle="1" w:styleId="grame">
    <w:name w:val="grame"/>
    <w:basedOn w:val="VarsaylanParagrafYazTipi"/>
    <w:rsid w:val="004E3FE2"/>
  </w:style>
  <w:style w:type="paragraph" w:styleId="NormalWeb">
    <w:name w:val="Normal (Web)"/>
    <w:basedOn w:val="Normal"/>
    <w:uiPriority w:val="99"/>
    <w:semiHidden/>
    <w:unhideWhenUsed/>
    <w:rsid w:val="004E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E3F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tkemlak</dc:creator>
  <cp:keywords/>
  <dc:description/>
  <cp:lastModifiedBy>tkemlak</cp:lastModifiedBy>
  <cp:revision>3</cp:revision>
  <dcterms:created xsi:type="dcterms:W3CDTF">2012-06-22T05:58:00Z</dcterms:created>
  <dcterms:modified xsi:type="dcterms:W3CDTF">2012-06-22T06:05:00Z</dcterms:modified>
</cp:coreProperties>
</file>