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1681" w:rsidRDefault="005E1681" w:rsidP="00114880">
      <w:pPr>
        <w:spacing w:line="276" w:lineRule="auto"/>
      </w:pPr>
    </w:p>
    <w:p w:rsidR="005E1681" w:rsidRDefault="005E1681" w:rsidP="00114880">
      <w:pPr>
        <w:spacing w:line="276" w:lineRule="auto"/>
        <w:jc w:val="center"/>
        <w:rPr>
          <w:b/>
          <w:sz w:val="24"/>
          <w:szCs w:val="24"/>
        </w:rPr>
      </w:pPr>
    </w:p>
    <w:p w:rsidR="005E1681" w:rsidRDefault="005E1681" w:rsidP="00114880">
      <w:pPr>
        <w:spacing w:line="276" w:lineRule="auto"/>
        <w:jc w:val="center"/>
        <w:rPr>
          <w:b/>
          <w:sz w:val="24"/>
          <w:szCs w:val="24"/>
        </w:rPr>
      </w:pPr>
    </w:p>
    <w:p w:rsidR="005E1681" w:rsidRDefault="005E1681" w:rsidP="00114880">
      <w:pPr>
        <w:spacing w:line="276" w:lineRule="auto"/>
        <w:jc w:val="center"/>
        <w:rPr>
          <w:b/>
          <w:sz w:val="24"/>
          <w:szCs w:val="24"/>
        </w:rPr>
      </w:pPr>
    </w:p>
    <w:p w:rsidR="005E1681" w:rsidRDefault="005E1681" w:rsidP="00114880">
      <w:pPr>
        <w:spacing w:line="276" w:lineRule="auto"/>
        <w:jc w:val="center"/>
        <w:rPr>
          <w:b/>
          <w:sz w:val="24"/>
          <w:szCs w:val="24"/>
        </w:rPr>
      </w:pPr>
    </w:p>
    <w:p w:rsidR="00E521D1" w:rsidRDefault="005E1681" w:rsidP="00114880">
      <w:pPr>
        <w:spacing w:line="276" w:lineRule="auto"/>
        <w:jc w:val="center"/>
        <w:rPr>
          <w:b/>
          <w:sz w:val="24"/>
          <w:szCs w:val="24"/>
        </w:rPr>
      </w:pPr>
      <w:r>
        <w:rPr>
          <w:b/>
          <w:sz w:val="24"/>
          <w:szCs w:val="24"/>
        </w:rPr>
        <w:t>İZMİR İ</w:t>
      </w:r>
      <w:r w:rsidR="00E521D1">
        <w:rPr>
          <w:b/>
          <w:sz w:val="24"/>
          <w:szCs w:val="24"/>
        </w:rPr>
        <w:t xml:space="preserve">Lİ - KARABURUN İLÇESİ </w:t>
      </w:r>
    </w:p>
    <w:p w:rsidR="005E1681" w:rsidRDefault="00E521D1" w:rsidP="00114880">
      <w:pPr>
        <w:spacing w:line="276" w:lineRule="auto"/>
        <w:jc w:val="center"/>
        <w:rPr>
          <w:b/>
          <w:sz w:val="24"/>
          <w:szCs w:val="24"/>
        </w:rPr>
      </w:pPr>
      <w:r>
        <w:rPr>
          <w:b/>
          <w:sz w:val="24"/>
          <w:szCs w:val="24"/>
        </w:rPr>
        <w:t xml:space="preserve">MORDOĞAN </w:t>
      </w:r>
      <w:r w:rsidR="005E1681">
        <w:rPr>
          <w:b/>
          <w:sz w:val="24"/>
          <w:szCs w:val="24"/>
        </w:rPr>
        <w:t xml:space="preserve">RÜZGAR ENERJİ SANTRALİ </w:t>
      </w:r>
    </w:p>
    <w:p w:rsidR="005E1681" w:rsidRDefault="005E1681" w:rsidP="00114880">
      <w:pPr>
        <w:spacing w:line="276" w:lineRule="auto"/>
        <w:jc w:val="center"/>
        <w:rPr>
          <w:b/>
          <w:sz w:val="24"/>
          <w:szCs w:val="24"/>
        </w:rPr>
      </w:pPr>
      <w:r>
        <w:rPr>
          <w:b/>
          <w:sz w:val="24"/>
          <w:szCs w:val="24"/>
        </w:rPr>
        <w:t xml:space="preserve">1/5 000 ÖLÇEKLİ </w:t>
      </w:r>
      <w:r w:rsidR="00D27789">
        <w:rPr>
          <w:b/>
          <w:sz w:val="24"/>
          <w:szCs w:val="24"/>
        </w:rPr>
        <w:t>NAZIM</w:t>
      </w:r>
      <w:r>
        <w:rPr>
          <w:b/>
          <w:sz w:val="24"/>
          <w:szCs w:val="24"/>
        </w:rPr>
        <w:t xml:space="preserve"> İMAR PLANI</w:t>
      </w:r>
    </w:p>
    <w:p w:rsidR="005E1681" w:rsidRDefault="005E1681" w:rsidP="00114880">
      <w:pPr>
        <w:spacing w:line="276" w:lineRule="auto"/>
        <w:jc w:val="center"/>
        <w:rPr>
          <w:b/>
          <w:sz w:val="24"/>
          <w:szCs w:val="24"/>
        </w:rPr>
      </w:pPr>
      <w:r>
        <w:rPr>
          <w:b/>
          <w:sz w:val="24"/>
          <w:szCs w:val="24"/>
        </w:rPr>
        <w:t>PLAN AÇIKLAMA RAPORU</w:t>
      </w:r>
    </w:p>
    <w:p w:rsidR="005E1681" w:rsidRDefault="005E1681" w:rsidP="00114880">
      <w:pPr>
        <w:spacing w:line="276" w:lineRule="auto"/>
        <w:jc w:val="center"/>
        <w:rPr>
          <w:b/>
          <w:sz w:val="24"/>
          <w:szCs w:val="24"/>
        </w:rPr>
      </w:pPr>
    </w:p>
    <w:p w:rsidR="005E1681" w:rsidRDefault="005E1681" w:rsidP="00114880">
      <w:pPr>
        <w:spacing w:line="276" w:lineRule="auto"/>
      </w:pPr>
    </w:p>
    <w:p w:rsidR="005E1681" w:rsidRDefault="005E1681" w:rsidP="00114880">
      <w:pPr>
        <w:spacing w:line="276" w:lineRule="auto"/>
      </w:pPr>
    </w:p>
    <w:p w:rsidR="005E1681" w:rsidRDefault="005E1681" w:rsidP="00114880">
      <w:pPr>
        <w:spacing w:line="276" w:lineRule="auto"/>
      </w:pPr>
    </w:p>
    <w:p w:rsidR="005E1681" w:rsidRDefault="005E1681" w:rsidP="00114880">
      <w:pPr>
        <w:spacing w:line="276" w:lineRule="auto"/>
      </w:pPr>
    </w:p>
    <w:p w:rsidR="005E1681" w:rsidRDefault="00926842" w:rsidP="00114880">
      <w:pPr>
        <w:spacing w:line="276" w:lineRule="auto"/>
      </w:pPr>
      <w:r>
        <w:rPr>
          <w:noProof/>
        </w:rPr>
        <w:drawing>
          <wp:inline distT="0" distB="0" distL="0" distR="0">
            <wp:extent cx="5400040" cy="3227455"/>
            <wp:effectExtent l="38100" t="57150" r="105410" b="87245"/>
            <wp:docPr id="6" name="Resim 5" descr="C:\Users\Asus\Desktop\UY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UYDU.jpg"/>
                    <pic:cNvPicPr>
                      <a:picLocks noChangeAspect="1" noChangeArrowheads="1"/>
                    </pic:cNvPicPr>
                  </pic:nvPicPr>
                  <pic:blipFill>
                    <a:blip r:embed="rId8"/>
                    <a:srcRect/>
                    <a:stretch>
                      <a:fillRect/>
                    </a:stretch>
                  </pic:blipFill>
                  <pic:spPr bwMode="auto">
                    <a:xfrm>
                      <a:off x="0" y="0"/>
                      <a:ext cx="5400040" cy="3227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E1681" w:rsidRDefault="005E1681" w:rsidP="00114880">
      <w:pPr>
        <w:spacing w:line="276" w:lineRule="auto"/>
      </w:pPr>
    </w:p>
    <w:p w:rsidR="005E1681" w:rsidRDefault="005E1681" w:rsidP="00114880">
      <w:pPr>
        <w:spacing w:line="276" w:lineRule="auto"/>
      </w:pPr>
    </w:p>
    <w:p w:rsidR="005E1681" w:rsidRDefault="005E1681" w:rsidP="00114880">
      <w:pPr>
        <w:spacing w:line="276" w:lineRule="auto"/>
        <w:jc w:val="center"/>
        <w:rPr>
          <w:b/>
          <w:sz w:val="24"/>
          <w:szCs w:val="24"/>
        </w:rPr>
      </w:pPr>
      <w:r>
        <w:rPr>
          <w:b/>
          <w:sz w:val="24"/>
          <w:szCs w:val="24"/>
        </w:rPr>
        <w:t>DİLEK ÇAKANŞİMŞEK</w:t>
      </w:r>
    </w:p>
    <w:p w:rsidR="005E1681" w:rsidRDefault="005E1681" w:rsidP="00114880">
      <w:pPr>
        <w:spacing w:line="276" w:lineRule="auto"/>
        <w:jc w:val="center"/>
        <w:rPr>
          <w:b/>
          <w:sz w:val="24"/>
          <w:szCs w:val="24"/>
        </w:rPr>
      </w:pPr>
      <w:r>
        <w:rPr>
          <w:b/>
          <w:sz w:val="24"/>
          <w:szCs w:val="24"/>
        </w:rPr>
        <w:t>ŞEHİR PLANCISI</w:t>
      </w:r>
    </w:p>
    <w:p w:rsidR="005E1681" w:rsidRDefault="005E1681" w:rsidP="00114880">
      <w:pPr>
        <w:spacing w:line="276" w:lineRule="auto"/>
        <w:jc w:val="both"/>
        <w:rPr>
          <w:sz w:val="24"/>
          <w:szCs w:val="24"/>
        </w:rPr>
      </w:pPr>
    </w:p>
    <w:p w:rsidR="005E1681" w:rsidRDefault="005E1681" w:rsidP="00114880">
      <w:pPr>
        <w:spacing w:line="276" w:lineRule="auto"/>
        <w:jc w:val="both"/>
        <w:rPr>
          <w:sz w:val="24"/>
          <w:szCs w:val="24"/>
        </w:rPr>
      </w:pPr>
    </w:p>
    <w:p w:rsidR="005E1681" w:rsidRDefault="005E1681" w:rsidP="00114880">
      <w:pPr>
        <w:spacing w:line="276" w:lineRule="auto"/>
        <w:jc w:val="both"/>
        <w:rPr>
          <w:sz w:val="24"/>
          <w:szCs w:val="24"/>
        </w:rPr>
      </w:pPr>
    </w:p>
    <w:p w:rsidR="005E1681" w:rsidRDefault="005E1681" w:rsidP="00114880">
      <w:pPr>
        <w:spacing w:line="276" w:lineRule="auto"/>
        <w:jc w:val="both"/>
        <w:rPr>
          <w:sz w:val="24"/>
          <w:szCs w:val="24"/>
        </w:rPr>
      </w:pPr>
    </w:p>
    <w:p w:rsidR="005E1681" w:rsidRDefault="005E1681" w:rsidP="00114880">
      <w:pPr>
        <w:spacing w:line="276" w:lineRule="auto"/>
        <w:jc w:val="both"/>
        <w:rPr>
          <w:sz w:val="24"/>
          <w:szCs w:val="24"/>
        </w:rPr>
      </w:pPr>
    </w:p>
    <w:p w:rsidR="005E1681" w:rsidRDefault="005E1681" w:rsidP="00114880">
      <w:pPr>
        <w:spacing w:line="276" w:lineRule="auto"/>
        <w:jc w:val="both"/>
        <w:rPr>
          <w:sz w:val="24"/>
          <w:szCs w:val="24"/>
        </w:rPr>
      </w:pPr>
    </w:p>
    <w:p w:rsidR="00537553" w:rsidRDefault="00537553" w:rsidP="00114880">
      <w:pPr>
        <w:spacing w:line="276" w:lineRule="auto"/>
        <w:jc w:val="both"/>
        <w:rPr>
          <w:sz w:val="24"/>
          <w:szCs w:val="24"/>
        </w:rPr>
      </w:pPr>
    </w:p>
    <w:p w:rsidR="005E1681" w:rsidRDefault="005E1681" w:rsidP="00114880">
      <w:pPr>
        <w:spacing w:line="276" w:lineRule="auto"/>
        <w:jc w:val="both"/>
        <w:rPr>
          <w:sz w:val="24"/>
          <w:szCs w:val="24"/>
        </w:rPr>
      </w:pPr>
    </w:p>
    <w:p w:rsidR="005E1681" w:rsidRDefault="005E1681" w:rsidP="00114880">
      <w:pPr>
        <w:spacing w:line="276" w:lineRule="auto"/>
        <w:jc w:val="both"/>
        <w:rPr>
          <w:sz w:val="24"/>
          <w:szCs w:val="24"/>
        </w:rPr>
      </w:pPr>
    </w:p>
    <w:p w:rsidR="005E1681" w:rsidRDefault="005E1681" w:rsidP="00114880">
      <w:pPr>
        <w:pStyle w:val="Balk1"/>
        <w:tabs>
          <w:tab w:val="left" w:pos="5103"/>
        </w:tabs>
        <w:spacing w:line="276" w:lineRule="auto"/>
        <w:rPr>
          <w:rFonts w:ascii="Times New Roman" w:hAnsi="Times New Roman"/>
          <w:sz w:val="24"/>
          <w:szCs w:val="24"/>
        </w:rPr>
      </w:pPr>
    </w:p>
    <w:p w:rsidR="001C281C" w:rsidRPr="001C281C" w:rsidRDefault="001C281C" w:rsidP="001C281C"/>
    <w:p w:rsidR="005E1681" w:rsidRDefault="005E1681" w:rsidP="00114880">
      <w:pPr>
        <w:spacing w:line="276" w:lineRule="auto"/>
        <w:rPr>
          <w:b/>
          <w:sz w:val="24"/>
          <w:szCs w:val="24"/>
        </w:rPr>
      </w:pPr>
      <w:r>
        <w:rPr>
          <w:b/>
          <w:sz w:val="24"/>
          <w:szCs w:val="24"/>
        </w:rPr>
        <w:lastRenderedPageBreak/>
        <w:t xml:space="preserve">İZMİR İLİ - KARABURUN İLÇESİ </w:t>
      </w:r>
    </w:p>
    <w:p w:rsidR="005E1681" w:rsidRDefault="00413A48" w:rsidP="00114880">
      <w:pPr>
        <w:spacing w:line="276" w:lineRule="auto"/>
        <w:rPr>
          <w:b/>
          <w:sz w:val="24"/>
          <w:szCs w:val="24"/>
        </w:rPr>
      </w:pPr>
      <w:r>
        <w:rPr>
          <w:b/>
          <w:sz w:val="24"/>
          <w:szCs w:val="24"/>
        </w:rPr>
        <w:t xml:space="preserve">MORDOĞAN </w:t>
      </w:r>
      <w:r w:rsidR="005E1681">
        <w:rPr>
          <w:b/>
          <w:sz w:val="24"/>
          <w:szCs w:val="24"/>
        </w:rPr>
        <w:t xml:space="preserve">RÜZGAR ENERJİ SANTRALİ </w:t>
      </w:r>
    </w:p>
    <w:p w:rsidR="005E1681" w:rsidRDefault="005E1681" w:rsidP="00114880">
      <w:pPr>
        <w:spacing w:line="276" w:lineRule="auto"/>
        <w:rPr>
          <w:b/>
          <w:sz w:val="24"/>
          <w:szCs w:val="24"/>
        </w:rPr>
      </w:pPr>
      <w:r>
        <w:rPr>
          <w:b/>
          <w:sz w:val="24"/>
          <w:szCs w:val="24"/>
        </w:rPr>
        <w:t xml:space="preserve">1/5 000 ÖLÇEKLİ </w:t>
      </w:r>
      <w:r w:rsidR="00D27789">
        <w:rPr>
          <w:b/>
          <w:sz w:val="24"/>
          <w:szCs w:val="24"/>
        </w:rPr>
        <w:t>NAZIM</w:t>
      </w:r>
      <w:r>
        <w:rPr>
          <w:b/>
          <w:sz w:val="24"/>
          <w:szCs w:val="24"/>
        </w:rPr>
        <w:t xml:space="preserve"> İMAR PLANI</w:t>
      </w:r>
    </w:p>
    <w:p w:rsidR="005E1681" w:rsidRDefault="005E1681" w:rsidP="00114880">
      <w:pPr>
        <w:spacing w:line="276" w:lineRule="auto"/>
        <w:rPr>
          <w:b/>
          <w:sz w:val="24"/>
          <w:szCs w:val="24"/>
        </w:rPr>
      </w:pPr>
      <w:r>
        <w:rPr>
          <w:b/>
          <w:sz w:val="24"/>
          <w:szCs w:val="24"/>
        </w:rPr>
        <w:t>PLAN AÇIKLAMA RAPORU</w:t>
      </w:r>
    </w:p>
    <w:p w:rsidR="005E1681" w:rsidRDefault="005E1681" w:rsidP="00114880">
      <w:pPr>
        <w:pStyle w:val="Balk1"/>
        <w:tabs>
          <w:tab w:val="left" w:pos="5103"/>
        </w:tabs>
        <w:spacing w:line="276" w:lineRule="auto"/>
        <w:rPr>
          <w:rFonts w:ascii="Times New Roman" w:hAnsi="Times New Roman"/>
          <w:sz w:val="24"/>
          <w:szCs w:val="24"/>
        </w:rPr>
      </w:pPr>
    </w:p>
    <w:p w:rsidR="005E1681" w:rsidRPr="00D27789" w:rsidRDefault="00C563B2" w:rsidP="00114880">
      <w:pPr>
        <w:pStyle w:val="Balk1"/>
        <w:tabs>
          <w:tab w:val="left" w:pos="5103"/>
        </w:tabs>
        <w:spacing w:line="276" w:lineRule="auto"/>
        <w:rPr>
          <w:rFonts w:ascii="Times New Roman" w:hAnsi="Times New Roman"/>
          <w:sz w:val="24"/>
          <w:szCs w:val="24"/>
          <w:u w:val="single"/>
        </w:rPr>
      </w:pPr>
      <w:r w:rsidRPr="00D27789">
        <w:rPr>
          <w:rFonts w:ascii="Times New Roman" w:hAnsi="Times New Roman"/>
          <w:sz w:val="24"/>
          <w:szCs w:val="24"/>
          <w:u w:val="single"/>
        </w:rPr>
        <w:t xml:space="preserve">I.  </w:t>
      </w:r>
      <w:r w:rsidR="005E1681" w:rsidRPr="00D27789">
        <w:rPr>
          <w:rFonts w:ascii="Times New Roman" w:hAnsi="Times New Roman"/>
          <w:sz w:val="24"/>
          <w:szCs w:val="24"/>
          <w:u w:val="single"/>
        </w:rPr>
        <w:t>GİRİŞ:</w:t>
      </w:r>
    </w:p>
    <w:p w:rsidR="005E1681" w:rsidRPr="004A0065" w:rsidRDefault="005E1681" w:rsidP="00114880">
      <w:pPr>
        <w:pStyle w:val="NormalWeb"/>
        <w:spacing w:line="276" w:lineRule="auto"/>
        <w:jc w:val="both"/>
        <w:rPr>
          <w:bCs/>
        </w:rPr>
      </w:pPr>
      <w:r w:rsidRPr="004A0065">
        <w:rPr>
          <w:bCs/>
        </w:rPr>
        <w:t>Enerjinin yeterli, zamanında, kaliteli, ekonomik, güvenilir ve temiz olarak sunumu günümüzde ülkelerin gelişmişlik düzeylerini belirleyen en önemli göstergelerden biridir. Sanayinin olduğu kadar halkın günlük yaşantısının da en önemli girdilerinden olan enerjiye talep sürekli olarak artarken enerji kaynakları da hızlı bir şekilde tükenmektedir. Sürdürülebilir bir dengenin sağlanabilmesi için enerji kaynak çeşitliliğinin sağlanması ve konvansiyonel enerji kaynaklarının yanında, yenilenebilir enerji kaynaklarının kullanıma sunulması büyük önem kazanmıştır.</w:t>
      </w:r>
    </w:p>
    <w:p w:rsidR="005E1681" w:rsidRPr="004A0065" w:rsidRDefault="005E1681" w:rsidP="00114880">
      <w:pPr>
        <w:pStyle w:val="NormalWeb"/>
        <w:spacing w:line="276" w:lineRule="auto"/>
        <w:jc w:val="both"/>
        <w:rPr>
          <w:bCs/>
        </w:rPr>
      </w:pPr>
      <w:r w:rsidRPr="004A0065">
        <w:rPr>
          <w:bCs/>
        </w:rPr>
        <w:t xml:space="preserve">Yenilenebilir enerji kaynakları olarak bilinen hidrolik, rüzgar, güneş, jeotermal, </w:t>
      </w:r>
      <w:proofErr w:type="spellStart"/>
      <w:r w:rsidRPr="004A0065">
        <w:rPr>
          <w:bCs/>
        </w:rPr>
        <w:t>biyokütle</w:t>
      </w:r>
      <w:proofErr w:type="spellEnd"/>
      <w:r w:rsidRPr="004A0065">
        <w:rPr>
          <w:bCs/>
        </w:rPr>
        <w:t>, dalga, gel-git enerjileri içerisinde en yaygın olan ve teknolojisi en hızlı gelişeni ise rüzgar enerjisidir. Rüzgar enerjisinin bu kadar hızlı gelişmesinin nedeni,  doğada serbest bir halde ve bol olarak bulunması ile enerji kaynağı çeşitliliği yaratması yanında dışa bağımlı olmayan temiz bir enerji kaynağı olmasıdır.</w:t>
      </w:r>
    </w:p>
    <w:p w:rsidR="005E1681" w:rsidRPr="004A0065" w:rsidRDefault="005E1681" w:rsidP="00114880">
      <w:pPr>
        <w:pStyle w:val="NormalWeb"/>
        <w:spacing w:line="276" w:lineRule="auto"/>
        <w:jc w:val="both"/>
        <w:rPr>
          <w:bCs/>
        </w:rPr>
      </w:pPr>
      <w:r w:rsidRPr="004A0065">
        <w:rPr>
          <w:bCs/>
        </w:rPr>
        <w:t xml:space="preserve">Rüzgar enerjisinin kullanımı yel değirmenleri, sulama ve benzeri uygulamalarla çok öncelere dayanmaktadır. Fakat enerji üretiminde yaygın bir şekilde kullanılması 1970 yıllarındaki petrol krizinden sonra gerçekleşmiştir. </w:t>
      </w:r>
    </w:p>
    <w:p w:rsidR="005E1681" w:rsidRDefault="005E1681" w:rsidP="00114880">
      <w:pPr>
        <w:pStyle w:val="NormalWeb"/>
        <w:spacing w:line="276" w:lineRule="auto"/>
        <w:jc w:val="both"/>
        <w:rPr>
          <w:bCs/>
        </w:rPr>
      </w:pPr>
      <w:r w:rsidRPr="004A0065">
        <w:rPr>
          <w:bCs/>
        </w:rPr>
        <w:t xml:space="preserve">Türkiye rüzgar enerjisi bakımından oldukça şanslıdır çünkü Türkiye’nin teknik rüzgar potansiyeli 80 bin MW olmakla beraber; yapılabilir pratik rüzgar potansiyeli 10 bin MW civarındadır. Özellikle Avrupa Rüzgar Atlasına göre Türkiye’nin batı kıyıları çok yüksek seviyede rüzgar hızına sahiptir. Ülke bazında inceleme yapıldığında, Uluslararası Enerji Ajansının verilerine göre Türkiye’nin Haziran 2007 elektrik üretimi 15 172 </w:t>
      </w:r>
      <w:proofErr w:type="spellStart"/>
      <w:r w:rsidRPr="004A0065">
        <w:rPr>
          <w:bCs/>
        </w:rPr>
        <w:t>GWh</w:t>
      </w:r>
      <w:proofErr w:type="spellEnd"/>
      <w:r w:rsidRPr="004A0065">
        <w:rPr>
          <w:bCs/>
        </w:rPr>
        <w:t xml:space="preserve"> olarak, bir sene önceki aynı döneme göre 1 267 </w:t>
      </w:r>
      <w:proofErr w:type="spellStart"/>
      <w:r w:rsidRPr="004A0065">
        <w:rPr>
          <w:bCs/>
        </w:rPr>
        <w:t>GWh</w:t>
      </w:r>
      <w:proofErr w:type="spellEnd"/>
      <w:r w:rsidRPr="004A0065">
        <w:rPr>
          <w:bCs/>
        </w:rPr>
        <w:t xml:space="preserve"> ile %9,1 artış göstermiştir. Jeotermal, rüzgar ve güneş gibi yenilenebilir enerji kaynaklarından elektrik elde edilmesi Haziran 2006 rakamlarına oranla Haziran 2007’de %47,1 oranında, Ocak’tan Haziran’a 6 aylık karşılaştırma da ise 2007’nin ilk yarısında %106,8 artış göstermiştir.</w:t>
      </w:r>
    </w:p>
    <w:p w:rsidR="005E1681" w:rsidRDefault="00E521D1" w:rsidP="00114880">
      <w:pPr>
        <w:pStyle w:val="NormalWeb"/>
        <w:spacing w:line="276" w:lineRule="auto"/>
        <w:rPr>
          <w:bCs/>
        </w:rPr>
      </w:pPr>
      <w:r>
        <w:rPr>
          <w:noProof/>
          <w:lang w:eastAsia="tr-TR"/>
        </w:rPr>
        <w:lastRenderedPageBreak/>
        <w:drawing>
          <wp:inline distT="0" distB="0" distL="0" distR="0">
            <wp:extent cx="5480304" cy="2570517"/>
            <wp:effectExtent l="38100" t="57150" r="120396" b="96483"/>
            <wp:docPr id="2" name="Resim 1"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9" cstate="print"/>
                    <a:srcRect/>
                    <a:stretch>
                      <a:fillRect/>
                    </a:stretch>
                  </pic:blipFill>
                  <pic:spPr bwMode="auto">
                    <a:xfrm>
                      <a:off x="0" y="0"/>
                      <a:ext cx="5480304" cy="25705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E1681" w:rsidRPr="00C563B2" w:rsidRDefault="005E1681" w:rsidP="00114880">
      <w:pPr>
        <w:pStyle w:val="NormalWeb"/>
        <w:spacing w:line="276" w:lineRule="auto"/>
        <w:rPr>
          <w:b/>
          <w:bCs/>
        </w:rPr>
      </w:pPr>
    </w:p>
    <w:p w:rsidR="005E1681" w:rsidRPr="00C563B2" w:rsidRDefault="005E1681" w:rsidP="00114880">
      <w:pPr>
        <w:pStyle w:val="NormalWeb"/>
        <w:spacing w:line="276" w:lineRule="auto"/>
        <w:rPr>
          <w:b/>
          <w:bCs/>
        </w:rPr>
      </w:pPr>
      <w:r w:rsidRPr="00C563B2">
        <w:rPr>
          <w:b/>
          <w:bCs/>
        </w:rPr>
        <w:t>Tablo 1. Yıllara Göre Türkiye’deki Elektrik Tüketimi</w:t>
      </w:r>
    </w:p>
    <w:tbl>
      <w:tblPr>
        <w:tblW w:w="552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022"/>
        <w:gridCol w:w="1080"/>
        <w:gridCol w:w="1080"/>
        <w:gridCol w:w="1260"/>
        <w:gridCol w:w="1083"/>
      </w:tblGrid>
      <w:tr w:rsidR="005E1681" w:rsidRPr="004A0065" w:rsidTr="00E34520">
        <w:trPr>
          <w:trHeight w:val="275"/>
        </w:trPr>
        <w:tc>
          <w:tcPr>
            <w:tcW w:w="1022" w:type="dxa"/>
            <w:vMerge w:val="restart"/>
            <w:shd w:val="clear" w:color="auto" w:fill="F3F3F3"/>
          </w:tcPr>
          <w:p w:rsidR="005E1681" w:rsidRPr="004A0065" w:rsidRDefault="005E1681" w:rsidP="00114880">
            <w:pPr>
              <w:pStyle w:val="NormalWeb"/>
              <w:spacing w:line="276" w:lineRule="auto"/>
              <w:rPr>
                <w:bCs/>
              </w:rPr>
            </w:pPr>
          </w:p>
          <w:p w:rsidR="005E1681" w:rsidRPr="004A0065" w:rsidRDefault="005E1681" w:rsidP="00114880">
            <w:pPr>
              <w:pStyle w:val="NormalWeb"/>
              <w:spacing w:line="276" w:lineRule="auto"/>
              <w:rPr>
                <w:bCs/>
              </w:rPr>
            </w:pPr>
            <w:r w:rsidRPr="004A0065">
              <w:rPr>
                <w:bCs/>
              </w:rPr>
              <w:t>Yıl</w:t>
            </w:r>
          </w:p>
        </w:tc>
        <w:tc>
          <w:tcPr>
            <w:tcW w:w="2160" w:type="dxa"/>
            <w:gridSpan w:val="2"/>
            <w:shd w:val="clear" w:color="auto" w:fill="F3F3F3"/>
            <w:vAlign w:val="center"/>
          </w:tcPr>
          <w:p w:rsidR="005E1681" w:rsidRPr="004A0065" w:rsidRDefault="005E1681" w:rsidP="00114880">
            <w:pPr>
              <w:pStyle w:val="NormalWeb"/>
              <w:spacing w:line="276" w:lineRule="auto"/>
              <w:rPr>
                <w:bCs/>
              </w:rPr>
            </w:pPr>
            <w:r w:rsidRPr="004A0065">
              <w:rPr>
                <w:bCs/>
              </w:rPr>
              <w:t>Düşük Olasılık</w:t>
            </w:r>
          </w:p>
        </w:tc>
        <w:tc>
          <w:tcPr>
            <w:tcW w:w="2343" w:type="dxa"/>
            <w:gridSpan w:val="2"/>
            <w:shd w:val="clear" w:color="auto" w:fill="F3F3F3"/>
            <w:vAlign w:val="center"/>
          </w:tcPr>
          <w:p w:rsidR="005E1681" w:rsidRPr="004A0065" w:rsidRDefault="005E1681" w:rsidP="00114880">
            <w:pPr>
              <w:pStyle w:val="NormalWeb"/>
              <w:spacing w:line="276" w:lineRule="auto"/>
              <w:rPr>
                <w:bCs/>
              </w:rPr>
            </w:pPr>
            <w:r w:rsidRPr="004A0065">
              <w:rPr>
                <w:bCs/>
              </w:rPr>
              <w:t>Yüksek Olasılık</w:t>
            </w:r>
          </w:p>
        </w:tc>
      </w:tr>
      <w:tr w:rsidR="005E1681" w:rsidRPr="004A0065" w:rsidTr="00E34520">
        <w:trPr>
          <w:trHeight w:val="265"/>
        </w:trPr>
        <w:tc>
          <w:tcPr>
            <w:tcW w:w="1022" w:type="dxa"/>
            <w:vMerge/>
            <w:shd w:val="clear" w:color="auto" w:fill="F3F3F3"/>
          </w:tcPr>
          <w:p w:rsidR="005E1681" w:rsidRPr="004A0065" w:rsidRDefault="005E1681" w:rsidP="00114880">
            <w:pPr>
              <w:pStyle w:val="NormalWeb"/>
              <w:spacing w:line="276" w:lineRule="auto"/>
              <w:rPr>
                <w:bCs/>
              </w:rPr>
            </w:pPr>
          </w:p>
        </w:tc>
        <w:tc>
          <w:tcPr>
            <w:tcW w:w="1080" w:type="dxa"/>
            <w:shd w:val="clear" w:color="auto" w:fill="F3F3F3"/>
            <w:vAlign w:val="center"/>
          </w:tcPr>
          <w:p w:rsidR="005E1681" w:rsidRPr="004A0065" w:rsidRDefault="005E1681" w:rsidP="00114880">
            <w:pPr>
              <w:pStyle w:val="NormalWeb"/>
              <w:spacing w:line="276" w:lineRule="auto"/>
              <w:rPr>
                <w:bCs/>
              </w:rPr>
            </w:pPr>
            <w:proofErr w:type="spellStart"/>
            <w:r w:rsidRPr="004A0065">
              <w:rPr>
                <w:bCs/>
              </w:rPr>
              <w:t>GWh</w:t>
            </w:r>
            <w:proofErr w:type="spellEnd"/>
          </w:p>
        </w:tc>
        <w:tc>
          <w:tcPr>
            <w:tcW w:w="1080" w:type="dxa"/>
            <w:shd w:val="clear" w:color="auto" w:fill="F3F3F3"/>
            <w:vAlign w:val="center"/>
          </w:tcPr>
          <w:p w:rsidR="005E1681" w:rsidRPr="004A0065" w:rsidRDefault="005E1681" w:rsidP="00114880">
            <w:pPr>
              <w:pStyle w:val="NormalWeb"/>
              <w:spacing w:line="276" w:lineRule="auto"/>
              <w:rPr>
                <w:bCs/>
              </w:rPr>
            </w:pPr>
            <w:r w:rsidRPr="004A0065">
              <w:rPr>
                <w:bCs/>
              </w:rPr>
              <w:t>% Artış</w:t>
            </w:r>
          </w:p>
        </w:tc>
        <w:tc>
          <w:tcPr>
            <w:tcW w:w="1260" w:type="dxa"/>
            <w:shd w:val="clear" w:color="auto" w:fill="F3F3F3"/>
            <w:vAlign w:val="center"/>
          </w:tcPr>
          <w:p w:rsidR="005E1681" w:rsidRPr="004A0065" w:rsidRDefault="005E1681" w:rsidP="00114880">
            <w:pPr>
              <w:pStyle w:val="NormalWeb"/>
              <w:spacing w:line="276" w:lineRule="auto"/>
              <w:rPr>
                <w:bCs/>
              </w:rPr>
            </w:pPr>
            <w:proofErr w:type="spellStart"/>
            <w:r w:rsidRPr="004A0065">
              <w:rPr>
                <w:bCs/>
              </w:rPr>
              <w:t>GWh</w:t>
            </w:r>
            <w:proofErr w:type="spellEnd"/>
          </w:p>
        </w:tc>
        <w:tc>
          <w:tcPr>
            <w:tcW w:w="1083" w:type="dxa"/>
            <w:shd w:val="clear" w:color="auto" w:fill="F3F3F3"/>
            <w:vAlign w:val="center"/>
          </w:tcPr>
          <w:p w:rsidR="005E1681" w:rsidRPr="004A0065" w:rsidRDefault="005E1681" w:rsidP="00114880">
            <w:pPr>
              <w:pStyle w:val="NormalWeb"/>
              <w:spacing w:line="276" w:lineRule="auto"/>
              <w:rPr>
                <w:bCs/>
              </w:rPr>
            </w:pPr>
            <w:r w:rsidRPr="004A0065">
              <w:rPr>
                <w:bCs/>
              </w:rPr>
              <w:t>% Artış</w:t>
            </w:r>
          </w:p>
        </w:tc>
      </w:tr>
      <w:tr w:rsidR="005E1681" w:rsidRPr="004A0065" w:rsidTr="00E34520">
        <w:trPr>
          <w:trHeight w:val="265"/>
        </w:trPr>
        <w:tc>
          <w:tcPr>
            <w:tcW w:w="1022" w:type="dxa"/>
            <w:vAlign w:val="center"/>
          </w:tcPr>
          <w:p w:rsidR="005E1681" w:rsidRPr="004A0065" w:rsidRDefault="005E1681" w:rsidP="00114880">
            <w:pPr>
              <w:pStyle w:val="NormalWeb"/>
              <w:spacing w:line="276" w:lineRule="auto"/>
              <w:rPr>
                <w:bCs/>
              </w:rPr>
            </w:pPr>
            <w:r w:rsidRPr="004A0065">
              <w:rPr>
                <w:bCs/>
              </w:rPr>
              <w:t>2007</w:t>
            </w:r>
          </w:p>
        </w:tc>
        <w:tc>
          <w:tcPr>
            <w:tcW w:w="1080" w:type="dxa"/>
            <w:vAlign w:val="center"/>
          </w:tcPr>
          <w:p w:rsidR="005E1681" w:rsidRPr="004A0065" w:rsidRDefault="005E1681" w:rsidP="00114880">
            <w:pPr>
              <w:pStyle w:val="NormalWeb"/>
              <w:spacing w:line="276" w:lineRule="auto"/>
              <w:rPr>
                <w:bCs/>
              </w:rPr>
            </w:pPr>
            <w:r w:rsidRPr="004A0065">
              <w:rPr>
                <w:bCs/>
              </w:rPr>
              <w:t>185 032</w:t>
            </w:r>
          </w:p>
        </w:tc>
        <w:tc>
          <w:tcPr>
            <w:tcW w:w="1080" w:type="dxa"/>
            <w:vAlign w:val="center"/>
          </w:tcPr>
          <w:p w:rsidR="005E1681" w:rsidRPr="004A0065" w:rsidRDefault="005E1681" w:rsidP="00114880">
            <w:pPr>
              <w:pStyle w:val="NormalWeb"/>
              <w:spacing w:line="276" w:lineRule="auto"/>
              <w:rPr>
                <w:bCs/>
              </w:rPr>
            </w:pPr>
            <w:r w:rsidRPr="004A0065">
              <w:rPr>
                <w:bCs/>
              </w:rPr>
              <w:t>6,2</w:t>
            </w:r>
          </w:p>
        </w:tc>
        <w:tc>
          <w:tcPr>
            <w:tcW w:w="1260" w:type="dxa"/>
            <w:vAlign w:val="center"/>
          </w:tcPr>
          <w:p w:rsidR="005E1681" w:rsidRPr="004A0065" w:rsidRDefault="005E1681" w:rsidP="00114880">
            <w:pPr>
              <w:pStyle w:val="NormalWeb"/>
              <w:spacing w:line="276" w:lineRule="auto"/>
              <w:rPr>
                <w:bCs/>
              </w:rPr>
            </w:pPr>
            <w:r w:rsidRPr="004A0065">
              <w:rPr>
                <w:bCs/>
              </w:rPr>
              <w:t>188 343</w:t>
            </w:r>
          </w:p>
        </w:tc>
        <w:tc>
          <w:tcPr>
            <w:tcW w:w="1083" w:type="dxa"/>
            <w:vAlign w:val="center"/>
          </w:tcPr>
          <w:p w:rsidR="005E1681" w:rsidRPr="004A0065" w:rsidRDefault="005E1681" w:rsidP="00114880">
            <w:pPr>
              <w:pStyle w:val="NormalWeb"/>
              <w:spacing w:line="276" w:lineRule="auto"/>
              <w:rPr>
                <w:bCs/>
              </w:rPr>
            </w:pPr>
            <w:r w:rsidRPr="004A0065">
              <w:rPr>
                <w:bCs/>
              </w:rPr>
              <w:t>8,1</w:t>
            </w:r>
          </w:p>
        </w:tc>
      </w:tr>
      <w:tr w:rsidR="005E1681" w:rsidRPr="004A0065" w:rsidTr="00E34520">
        <w:trPr>
          <w:trHeight w:val="263"/>
        </w:trPr>
        <w:tc>
          <w:tcPr>
            <w:tcW w:w="1022" w:type="dxa"/>
            <w:vAlign w:val="center"/>
          </w:tcPr>
          <w:p w:rsidR="005E1681" w:rsidRPr="004A0065" w:rsidRDefault="005E1681" w:rsidP="00114880">
            <w:pPr>
              <w:pStyle w:val="NormalWeb"/>
              <w:spacing w:line="276" w:lineRule="auto"/>
              <w:rPr>
                <w:bCs/>
              </w:rPr>
            </w:pPr>
            <w:r w:rsidRPr="004A0065">
              <w:rPr>
                <w:bCs/>
              </w:rPr>
              <w:t>2008</w:t>
            </w:r>
          </w:p>
        </w:tc>
        <w:tc>
          <w:tcPr>
            <w:tcW w:w="1080" w:type="dxa"/>
            <w:vAlign w:val="center"/>
          </w:tcPr>
          <w:p w:rsidR="005E1681" w:rsidRPr="004A0065" w:rsidRDefault="005E1681" w:rsidP="00114880">
            <w:pPr>
              <w:pStyle w:val="NormalWeb"/>
              <w:spacing w:line="276" w:lineRule="auto"/>
              <w:rPr>
                <w:bCs/>
              </w:rPr>
            </w:pPr>
            <w:r w:rsidRPr="004A0065">
              <w:rPr>
                <w:bCs/>
              </w:rPr>
              <w:t>196 689</w:t>
            </w:r>
          </w:p>
        </w:tc>
        <w:tc>
          <w:tcPr>
            <w:tcW w:w="1080" w:type="dxa"/>
            <w:vAlign w:val="center"/>
          </w:tcPr>
          <w:p w:rsidR="005E1681" w:rsidRPr="004A0065" w:rsidRDefault="005E1681" w:rsidP="00114880">
            <w:pPr>
              <w:pStyle w:val="NormalWeb"/>
              <w:spacing w:line="276" w:lineRule="auto"/>
              <w:rPr>
                <w:bCs/>
              </w:rPr>
            </w:pPr>
            <w:r w:rsidRPr="004A0065">
              <w:rPr>
                <w:bCs/>
              </w:rPr>
              <w:t>6,3</w:t>
            </w:r>
          </w:p>
        </w:tc>
        <w:tc>
          <w:tcPr>
            <w:tcW w:w="1260" w:type="dxa"/>
            <w:vAlign w:val="center"/>
          </w:tcPr>
          <w:p w:rsidR="005E1681" w:rsidRPr="004A0065" w:rsidRDefault="005E1681" w:rsidP="00114880">
            <w:pPr>
              <w:pStyle w:val="NormalWeb"/>
              <w:spacing w:line="276" w:lineRule="auto"/>
              <w:rPr>
                <w:bCs/>
              </w:rPr>
            </w:pPr>
            <w:r w:rsidRPr="004A0065">
              <w:rPr>
                <w:bCs/>
              </w:rPr>
              <w:t>203 787</w:t>
            </w:r>
          </w:p>
        </w:tc>
        <w:tc>
          <w:tcPr>
            <w:tcW w:w="1083" w:type="dxa"/>
            <w:vAlign w:val="center"/>
          </w:tcPr>
          <w:p w:rsidR="005E1681" w:rsidRPr="004A0065" w:rsidRDefault="005E1681" w:rsidP="00114880">
            <w:pPr>
              <w:pStyle w:val="NormalWeb"/>
              <w:spacing w:line="276" w:lineRule="auto"/>
              <w:rPr>
                <w:bCs/>
              </w:rPr>
            </w:pPr>
            <w:r w:rsidRPr="004A0065">
              <w:rPr>
                <w:bCs/>
              </w:rPr>
              <w:t>8,2</w:t>
            </w:r>
          </w:p>
        </w:tc>
      </w:tr>
      <w:tr w:rsidR="005E1681" w:rsidRPr="004A0065" w:rsidTr="00E34520">
        <w:trPr>
          <w:trHeight w:val="265"/>
        </w:trPr>
        <w:tc>
          <w:tcPr>
            <w:tcW w:w="1022" w:type="dxa"/>
            <w:vAlign w:val="center"/>
          </w:tcPr>
          <w:p w:rsidR="005E1681" w:rsidRPr="004A0065" w:rsidRDefault="005E1681" w:rsidP="00114880">
            <w:pPr>
              <w:pStyle w:val="NormalWeb"/>
              <w:spacing w:line="276" w:lineRule="auto"/>
              <w:rPr>
                <w:bCs/>
              </w:rPr>
            </w:pPr>
            <w:r w:rsidRPr="004A0065">
              <w:rPr>
                <w:bCs/>
              </w:rPr>
              <w:t>2009</w:t>
            </w:r>
          </w:p>
        </w:tc>
        <w:tc>
          <w:tcPr>
            <w:tcW w:w="1080" w:type="dxa"/>
            <w:vAlign w:val="center"/>
          </w:tcPr>
          <w:p w:rsidR="005E1681" w:rsidRPr="004A0065" w:rsidRDefault="005E1681" w:rsidP="00114880">
            <w:pPr>
              <w:pStyle w:val="NormalWeb"/>
              <w:spacing w:line="276" w:lineRule="auto"/>
              <w:rPr>
                <w:bCs/>
              </w:rPr>
            </w:pPr>
            <w:r w:rsidRPr="004A0065">
              <w:rPr>
                <w:bCs/>
              </w:rPr>
              <w:t>209 081</w:t>
            </w:r>
          </w:p>
        </w:tc>
        <w:tc>
          <w:tcPr>
            <w:tcW w:w="1080" w:type="dxa"/>
            <w:vAlign w:val="center"/>
          </w:tcPr>
          <w:p w:rsidR="005E1681" w:rsidRPr="004A0065" w:rsidRDefault="005E1681" w:rsidP="00114880">
            <w:pPr>
              <w:pStyle w:val="NormalWeb"/>
              <w:spacing w:line="276" w:lineRule="auto"/>
              <w:rPr>
                <w:bCs/>
              </w:rPr>
            </w:pPr>
            <w:r w:rsidRPr="004A0065">
              <w:rPr>
                <w:bCs/>
              </w:rPr>
              <w:t>6,3</w:t>
            </w:r>
          </w:p>
        </w:tc>
        <w:tc>
          <w:tcPr>
            <w:tcW w:w="1260" w:type="dxa"/>
            <w:vAlign w:val="center"/>
          </w:tcPr>
          <w:p w:rsidR="005E1681" w:rsidRPr="004A0065" w:rsidRDefault="005E1681" w:rsidP="00114880">
            <w:pPr>
              <w:pStyle w:val="NormalWeb"/>
              <w:spacing w:line="276" w:lineRule="auto"/>
              <w:rPr>
                <w:bCs/>
              </w:rPr>
            </w:pPr>
            <w:r w:rsidRPr="004A0065">
              <w:rPr>
                <w:bCs/>
              </w:rPr>
              <w:t>220 701</w:t>
            </w:r>
          </w:p>
        </w:tc>
        <w:tc>
          <w:tcPr>
            <w:tcW w:w="1083" w:type="dxa"/>
            <w:vAlign w:val="center"/>
          </w:tcPr>
          <w:p w:rsidR="005E1681" w:rsidRPr="004A0065" w:rsidRDefault="005E1681" w:rsidP="00114880">
            <w:pPr>
              <w:pStyle w:val="NormalWeb"/>
              <w:spacing w:line="276" w:lineRule="auto"/>
              <w:rPr>
                <w:bCs/>
              </w:rPr>
            </w:pPr>
            <w:r w:rsidRPr="004A0065">
              <w:rPr>
                <w:bCs/>
              </w:rPr>
              <w:t>8,3</w:t>
            </w:r>
          </w:p>
        </w:tc>
      </w:tr>
      <w:tr w:rsidR="005E1681" w:rsidRPr="004A0065" w:rsidTr="00E34520">
        <w:trPr>
          <w:trHeight w:val="263"/>
        </w:trPr>
        <w:tc>
          <w:tcPr>
            <w:tcW w:w="1022" w:type="dxa"/>
            <w:vAlign w:val="center"/>
          </w:tcPr>
          <w:p w:rsidR="005E1681" w:rsidRPr="004A0065" w:rsidRDefault="005E1681" w:rsidP="00114880">
            <w:pPr>
              <w:pStyle w:val="NormalWeb"/>
              <w:spacing w:line="276" w:lineRule="auto"/>
              <w:rPr>
                <w:bCs/>
              </w:rPr>
            </w:pPr>
            <w:r w:rsidRPr="004A0065">
              <w:rPr>
                <w:bCs/>
              </w:rPr>
              <w:t>2010</w:t>
            </w:r>
          </w:p>
        </w:tc>
        <w:tc>
          <w:tcPr>
            <w:tcW w:w="1080" w:type="dxa"/>
            <w:vAlign w:val="center"/>
          </w:tcPr>
          <w:p w:rsidR="005E1681" w:rsidRPr="004A0065" w:rsidRDefault="005E1681" w:rsidP="00114880">
            <w:pPr>
              <w:pStyle w:val="NormalWeb"/>
              <w:spacing w:line="276" w:lineRule="auto"/>
              <w:rPr>
                <w:bCs/>
              </w:rPr>
            </w:pPr>
            <w:r w:rsidRPr="004A0065">
              <w:rPr>
                <w:bCs/>
              </w:rPr>
              <w:t>222 253</w:t>
            </w:r>
          </w:p>
        </w:tc>
        <w:tc>
          <w:tcPr>
            <w:tcW w:w="1080" w:type="dxa"/>
            <w:vAlign w:val="center"/>
          </w:tcPr>
          <w:p w:rsidR="005E1681" w:rsidRPr="004A0065" w:rsidRDefault="005E1681" w:rsidP="00114880">
            <w:pPr>
              <w:pStyle w:val="NormalWeb"/>
              <w:spacing w:line="276" w:lineRule="auto"/>
              <w:rPr>
                <w:bCs/>
              </w:rPr>
            </w:pPr>
            <w:r w:rsidRPr="004A0065">
              <w:rPr>
                <w:bCs/>
              </w:rPr>
              <w:t>6,3</w:t>
            </w:r>
          </w:p>
        </w:tc>
        <w:tc>
          <w:tcPr>
            <w:tcW w:w="1260" w:type="dxa"/>
            <w:vAlign w:val="center"/>
          </w:tcPr>
          <w:p w:rsidR="005E1681" w:rsidRPr="004A0065" w:rsidRDefault="005E1681" w:rsidP="00114880">
            <w:pPr>
              <w:pStyle w:val="NormalWeb"/>
              <w:spacing w:line="276" w:lineRule="auto"/>
              <w:rPr>
                <w:bCs/>
              </w:rPr>
            </w:pPr>
            <w:r w:rsidRPr="004A0065">
              <w:rPr>
                <w:bCs/>
              </w:rPr>
              <w:t>239 019</w:t>
            </w:r>
          </w:p>
        </w:tc>
        <w:tc>
          <w:tcPr>
            <w:tcW w:w="1083" w:type="dxa"/>
            <w:vAlign w:val="center"/>
          </w:tcPr>
          <w:p w:rsidR="005E1681" w:rsidRPr="004A0065" w:rsidRDefault="005E1681" w:rsidP="00114880">
            <w:pPr>
              <w:pStyle w:val="NormalWeb"/>
              <w:spacing w:line="276" w:lineRule="auto"/>
              <w:rPr>
                <w:bCs/>
              </w:rPr>
            </w:pPr>
            <w:r w:rsidRPr="004A0065">
              <w:rPr>
                <w:bCs/>
              </w:rPr>
              <w:t>8,3</w:t>
            </w:r>
          </w:p>
        </w:tc>
      </w:tr>
      <w:tr w:rsidR="005E1681" w:rsidRPr="004A0065" w:rsidTr="00E34520">
        <w:trPr>
          <w:trHeight w:val="265"/>
        </w:trPr>
        <w:tc>
          <w:tcPr>
            <w:tcW w:w="1022" w:type="dxa"/>
            <w:vAlign w:val="center"/>
          </w:tcPr>
          <w:p w:rsidR="005E1681" w:rsidRPr="004A0065" w:rsidRDefault="005E1681" w:rsidP="00114880">
            <w:pPr>
              <w:pStyle w:val="NormalWeb"/>
              <w:spacing w:line="276" w:lineRule="auto"/>
              <w:rPr>
                <w:bCs/>
              </w:rPr>
            </w:pPr>
            <w:r w:rsidRPr="004A0065">
              <w:rPr>
                <w:bCs/>
              </w:rPr>
              <w:t>2011</w:t>
            </w:r>
          </w:p>
        </w:tc>
        <w:tc>
          <w:tcPr>
            <w:tcW w:w="1080" w:type="dxa"/>
            <w:vAlign w:val="center"/>
          </w:tcPr>
          <w:p w:rsidR="005E1681" w:rsidRPr="004A0065" w:rsidRDefault="005E1681" w:rsidP="00114880">
            <w:pPr>
              <w:pStyle w:val="NormalWeb"/>
              <w:spacing w:line="276" w:lineRule="auto"/>
              <w:rPr>
                <w:bCs/>
              </w:rPr>
            </w:pPr>
            <w:r w:rsidRPr="004A0065">
              <w:rPr>
                <w:bCs/>
              </w:rPr>
              <w:t>236 255</w:t>
            </w:r>
          </w:p>
        </w:tc>
        <w:tc>
          <w:tcPr>
            <w:tcW w:w="1080" w:type="dxa"/>
            <w:vAlign w:val="center"/>
          </w:tcPr>
          <w:p w:rsidR="005E1681" w:rsidRPr="004A0065" w:rsidRDefault="005E1681" w:rsidP="00114880">
            <w:pPr>
              <w:pStyle w:val="NormalWeb"/>
              <w:spacing w:line="276" w:lineRule="auto"/>
              <w:rPr>
                <w:bCs/>
              </w:rPr>
            </w:pPr>
            <w:r w:rsidRPr="004A0065">
              <w:rPr>
                <w:bCs/>
              </w:rPr>
              <w:t>6,3</w:t>
            </w:r>
          </w:p>
        </w:tc>
        <w:tc>
          <w:tcPr>
            <w:tcW w:w="1260" w:type="dxa"/>
            <w:vAlign w:val="center"/>
          </w:tcPr>
          <w:p w:rsidR="005E1681" w:rsidRPr="004A0065" w:rsidRDefault="005E1681" w:rsidP="00114880">
            <w:pPr>
              <w:pStyle w:val="NormalWeb"/>
              <w:spacing w:line="276" w:lineRule="auto"/>
              <w:rPr>
                <w:bCs/>
              </w:rPr>
            </w:pPr>
            <w:r w:rsidRPr="004A0065">
              <w:rPr>
                <w:bCs/>
              </w:rPr>
              <w:t>258 858</w:t>
            </w:r>
          </w:p>
        </w:tc>
        <w:tc>
          <w:tcPr>
            <w:tcW w:w="1083" w:type="dxa"/>
            <w:vAlign w:val="center"/>
          </w:tcPr>
          <w:p w:rsidR="005E1681" w:rsidRPr="004A0065" w:rsidRDefault="005E1681" w:rsidP="00114880">
            <w:pPr>
              <w:pStyle w:val="NormalWeb"/>
              <w:spacing w:line="276" w:lineRule="auto"/>
              <w:rPr>
                <w:bCs/>
              </w:rPr>
            </w:pPr>
            <w:r w:rsidRPr="004A0065">
              <w:rPr>
                <w:bCs/>
              </w:rPr>
              <w:t>8,3</w:t>
            </w:r>
          </w:p>
        </w:tc>
      </w:tr>
      <w:tr w:rsidR="005E1681" w:rsidRPr="004A0065" w:rsidTr="00E34520">
        <w:trPr>
          <w:trHeight w:val="263"/>
        </w:trPr>
        <w:tc>
          <w:tcPr>
            <w:tcW w:w="1022" w:type="dxa"/>
            <w:vAlign w:val="center"/>
          </w:tcPr>
          <w:p w:rsidR="005E1681" w:rsidRPr="004A0065" w:rsidRDefault="005E1681" w:rsidP="00114880">
            <w:pPr>
              <w:pStyle w:val="NormalWeb"/>
              <w:spacing w:line="276" w:lineRule="auto"/>
              <w:rPr>
                <w:bCs/>
              </w:rPr>
            </w:pPr>
            <w:r w:rsidRPr="004A0065">
              <w:rPr>
                <w:bCs/>
              </w:rPr>
              <w:t>2012</w:t>
            </w:r>
          </w:p>
        </w:tc>
        <w:tc>
          <w:tcPr>
            <w:tcW w:w="1080" w:type="dxa"/>
            <w:vAlign w:val="center"/>
          </w:tcPr>
          <w:p w:rsidR="005E1681" w:rsidRPr="004A0065" w:rsidRDefault="005E1681" w:rsidP="00114880">
            <w:pPr>
              <w:pStyle w:val="NormalWeb"/>
              <w:spacing w:line="276" w:lineRule="auto"/>
              <w:rPr>
                <w:bCs/>
              </w:rPr>
            </w:pPr>
            <w:r w:rsidRPr="004A0065">
              <w:rPr>
                <w:bCs/>
              </w:rPr>
              <w:t>251 139</w:t>
            </w:r>
          </w:p>
        </w:tc>
        <w:tc>
          <w:tcPr>
            <w:tcW w:w="1080" w:type="dxa"/>
            <w:vAlign w:val="center"/>
          </w:tcPr>
          <w:p w:rsidR="005E1681" w:rsidRPr="004A0065" w:rsidRDefault="005E1681" w:rsidP="00114880">
            <w:pPr>
              <w:pStyle w:val="NormalWeb"/>
              <w:spacing w:line="276" w:lineRule="auto"/>
              <w:rPr>
                <w:bCs/>
              </w:rPr>
            </w:pPr>
            <w:r w:rsidRPr="004A0065">
              <w:rPr>
                <w:bCs/>
              </w:rPr>
              <w:t>6,3</w:t>
            </w:r>
          </w:p>
        </w:tc>
        <w:tc>
          <w:tcPr>
            <w:tcW w:w="1260" w:type="dxa"/>
            <w:vAlign w:val="center"/>
          </w:tcPr>
          <w:p w:rsidR="005E1681" w:rsidRPr="004A0065" w:rsidRDefault="005E1681" w:rsidP="00114880">
            <w:pPr>
              <w:pStyle w:val="NormalWeb"/>
              <w:spacing w:line="276" w:lineRule="auto"/>
              <w:rPr>
                <w:bCs/>
              </w:rPr>
            </w:pPr>
            <w:r w:rsidRPr="004A0065">
              <w:rPr>
                <w:bCs/>
              </w:rPr>
              <w:t>280 084</w:t>
            </w:r>
          </w:p>
        </w:tc>
        <w:tc>
          <w:tcPr>
            <w:tcW w:w="1083" w:type="dxa"/>
            <w:vAlign w:val="center"/>
          </w:tcPr>
          <w:p w:rsidR="005E1681" w:rsidRPr="004A0065" w:rsidRDefault="005E1681" w:rsidP="00114880">
            <w:pPr>
              <w:pStyle w:val="NormalWeb"/>
              <w:spacing w:line="276" w:lineRule="auto"/>
              <w:rPr>
                <w:bCs/>
              </w:rPr>
            </w:pPr>
            <w:r w:rsidRPr="004A0065">
              <w:rPr>
                <w:bCs/>
              </w:rPr>
              <w:t>8,2</w:t>
            </w:r>
          </w:p>
        </w:tc>
      </w:tr>
      <w:tr w:rsidR="005E1681" w:rsidRPr="004A0065" w:rsidTr="00E34520">
        <w:trPr>
          <w:trHeight w:val="265"/>
        </w:trPr>
        <w:tc>
          <w:tcPr>
            <w:tcW w:w="1022" w:type="dxa"/>
            <w:vAlign w:val="center"/>
          </w:tcPr>
          <w:p w:rsidR="005E1681" w:rsidRPr="004A0065" w:rsidRDefault="005E1681" w:rsidP="00114880">
            <w:pPr>
              <w:pStyle w:val="NormalWeb"/>
              <w:spacing w:line="276" w:lineRule="auto"/>
              <w:rPr>
                <w:bCs/>
              </w:rPr>
            </w:pPr>
            <w:r w:rsidRPr="004A0065">
              <w:rPr>
                <w:bCs/>
              </w:rPr>
              <w:t>2013</w:t>
            </w:r>
          </w:p>
        </w:tc>
        <w:tc>
          <w:tcPr>
            <w:tcW w:w="1080" w:type="dxa"/>
            <w:vAlign w:val="center"/>
          </w:tcPr>
          <w:p w:rsidR="005E1681" w:rsidRPr="004A0065" w:rsidRDefault="005E1681" w:rsidP="00114880">
            <w:pPr>
              <w:pStyle w:val="NormalWeb"/>
              <w:spacing w:line="276" w:lineRule="auto"/>
              <w:rPr>
                <w:bCs/>
              </w:rPr>
            </w:pPr>
            <w:r w:rsidRPr="004A0065">
              <w:rPr>
                <w:bCs/>
              </w:rPr>
              <w:t>266 961</w:t>
            </w:r>
          </w:p>
        </w:tc>
        <w:tc>
          <w:tcPr>
            <w:tcW w:w="1080" w:type="dxa"/>
            <w:vAlign w:val="center"/>
          </w:tcPr>
          <w:p w:rsidR="005E1681" w:rsidRPr="004A0065" w:rsidRDefault="005E1681" w:rsidP="00114880">
            <w:pPr>
              <w:pStyle w:val="NormalWeb"/>
              <w:spacing w:line="276" w:lineRule="auto"/>
              <w:rPr>
                <w:bCs/>
              </w:rPr>
            </w:pPr>
            <w:r w:rsidRPr="004A0065">
              <w:rPr>
                <w:bCs/>
              </w:rPr>
              <w:t>6,3</w:t>
            </w:r>
          </w:p>
        </w:tc>
        <w:tc>
          <w:tcPr>
            <w:tcW w:w="1260" w:type="dxa"/>
            <w:vAlign w:val="center"/>
          </w:tcPr>
          <w:p w:rsidR="005E1681" w:rsidRPr="004A0065" w:rsidRDefault="005E1681" w:rsidP="00114880">
            <w:pPr>
              <w:pStyle w:val="NormalWeb"/>
              <w:spacing w:line="276" w:lineRule="auto"/>
              <w:rPr>
                <w:bCs/>
              </w:rPr>
            </w:pPr>
            <w:r w:rsidRPr="004A0065">
              <w:rPr>
                <w:bCs/>
              </w:rPr>
              <w:t>302 491</w:t>
            </w:r>
          </w:p>
        </w:tc>
        <w:tc>
          <w:tcPr>
            <w:tcW w:w="1083" w:type="dxa"/>
            <w:vAlign w:val="center"/>
          </w:tcPr>
          <w:p w:rsidR="005E1681" w:rsidRPr="004A0065" w:rsidRDefault="005E1681" w:rsidP="00114880">
            <w:pPr>
              <w:pStyle w:val="NormalWeb"/>
              <w:spacing w:line="276" w:lineRule="auto"/>
              <w:rPr>
                <w:bCs/>
              </w:rPr>
            </w:pPr>
            <w:r w:rsidRPr="004A0065">
              <w:rPr>
                <w:bCs/>
              </w:rPr>
              <w:t>8,0</w:t>
            </w:r>
          </w:p>
        </w:tc>
      </w:tr>
      <w:tr w:rsidR="005E1681" w:rsidRPr="004A0065" w:rsidTr="00E34520">
        <w:trPr>
          <w:trHeight w:val="265"/>
        </w:trPr>
        <w:tc>
          <w:tcPr>
            <w:tcW w:w="1022" w:type="dxa"/>
            <w:vAlign w:val="center"/>
          </w:tcPr>
          <w:p w:rsidR="005E1681" w:rsidRPr="004A0065" w:rsidRDefault="005E1681" w:rsidP="00114880">
            <w:pPr>
              <w:pStyle w:val="NormalWeb"/>
              <w:spacing w:line="276" w:lineRule="auto"/>
              <w:rPr>
                <w:bCs/>
              </w:rPr>
            </w:pPr>
            <w:r w:rsidRPr="004A0065">
              <w:rPr>
                <w:bCs/>
              </w:rPr>
              <w:t>2014</w:t>
            </w:r>
          </w:p>
        </w:tc>
        <w:tc>
          <w:tcPr>
            <w:tcW w:w="1080" w:type="dxa"/>
            <w:vAlign w:val="center"/>
          </w:tcPr>
          <w:p w:rsidR="005E1681" w:rsidRPr="004A0065" w:rsidRDefault="005E1681" w:rsidP="00114880">
            <w:pPr>
              <w:pStyle w:val="NormalWeb"/>
              <w:spacing w:line="276" w:lineRule="auto"/>
              <w:rPr>
                <w:bCs/>
              </w:rPr>
            </w:pPr>
            <w:r w:rsidRPr="004A0065">
              <w:rPr>
                <w:bCs/>
              </w:rPr>
              <w:t>283 779</w:t>
            </w:r>
          </w:p>
        </w:tc>
        <w:tc>
          <w:tcPr>
            <w:tcW w:w="1080" w:type="dxa"/>
            <w:vAlign w:val="center"/>
          </w:tcPr>
          <w:p w:rsidR="005E1681" w:rsidRPr="004A0065" w:rsidRDefault="005E1681" w:rsidP="00114880">
            <w:pPr>
              <w:pStyle w:val="NormalWeb"/>
              <w:spacing w:line="276" w:lineRule="auto"/>
              <w:rPr>
                <w:bCs/>
              </w:rPr>
            </w:pPr>
            <w:r w:rsidRPr="004A0065">
              <w:rPr>
                <w:bCs/>
              </w:rPr>
              <w:t>6,3</w:t>
            </w:r>
          </w:p>
        </w:tc>
        <w:tc>
          <w:tcPr>
            <w:tcW w:w="1260" w:type="dxa"/>
            <w:vAlign w:val="center"/>
          </w:tcPr>
          <w:p w:rsidR="005E1681" w:rsidRPr="004A0065" w:rsidRDefault="005E1681" w:rsidP="00114880">
            <w:pPr>
              <w:pStyle w:val="NormalWeb"/>
              <w:spacing w:line="276" w:lineRule="auto"/>
              <w:rPr>
                <w:bCs/>
              </w:rPr>
            </w:pPr>
            <w:r w:rsidRPr="004A0065">
              <w:rPr>
                <w:bCs/>
              </w:rPr>
              <w:t>326 388</w:t>
            </w:r>
          </w:p>
        </w:tc>
        <w:tc>
          <w:tcPr>
            <w:tcW w:w="1083" w:type="dxa"/>
            <w:vAlign w:val="center"/>
          </w:tcPr>
          <w:p w:rsidR="005E1681" w:rsidRPr="004A0065" w:rsidRDefault="005E1681" w:rsidP="00114880">
            <w:pPr>
              <w:pStyle w:val="NormalWeb"/>
              <w:spacing w:line="276" w:lineRule="auto"/>
              <w:rPr>
                <w:bCs/>
              </w:rPr>
            </w:pPr>
            <w:r w:rsidRPr="004A0065">
              <w:rPr>
                <w:bCs/>
              </w:rPr>
              <w:t>7,9</w:t>
            </w:r>
          </w:p>
        </w:tc>
      </w:tr>
      <w:tr w:rsidR="005E1681" w:rsidRPr="004A0065" w:rsidTr="00E34520">
        <w:trPr>
          <w:trHeight w:val="263"/>
        </w:trPr>
        <w:tc>
          <w:tcPr>
            <w:tcW w:w="1022" w:type="dxa"/>
            <w:vAlign w:val="center"/>
          </w:tcPr>
          <w:p w:rsidR="005E1681" w:rsidRPr="004A0065" w:rsidRDefault="005E1681" w:rsidP="00114880">
            <w:pPr>
              <w:pStyle w:val="NormalWeb"/>
              <w:spacing w:line="276" w:lineRule="auto"/>
              <w:rPr>
                <w:bCs/>
              </w:rPr>
            </w:pPr>
            <w:r w:rsidRPr="004A0065">
              <w:rPr>
                <w:bCs/>
              </w:rPr>
              <w:t>2015</w:t>
            </w:r>
          </w:p>
        </w:tc>
        <w:tc>
          <w:tcPr>
            <w:tcW w:w="1080" w:type="dxa"/>
            <w:vAlign w:val="center"/>
          </w:tcPr>
          <w:p w:rsidR="005E1681" w:rsidRPr="004A0065" w:rsidRDefault="005E1681" w:rsidP="00114880">
            <w:pPr>
              <w:pStyle w:val="NormalWeb"/>
              <w:spacing w:line="276" w:lineRule="auto"/>
              <w:rPr>
                <w:bCs/>
              </w:rPr>
            </w:pPr>
            <w:r w:rsidRPr="004A0065">
              <w:rPr>
                <w:bCs/>
              </w:rPr>
              <w:t>301 941</w:t>
            </w:r>
          </w:p>
        </w:tc>
        <w:tc>
          <w:tcPr>
            <w:tcW w:w="1080" w:type="dxa"/>
            <w:vAlign w:val="center"/>
          </w:tcPr>
          <w:p w:rsidR="005E1681" w:rsidRPr="004A0065" w:rsidRDefault="005E1681" w:rsidP="00114880">
            <w:pPr>
              <w:pStyle w:val="NormalWeb"/>
              <w:spacing w:line="276" w:lineRule="auto"/>
              <w:rPr>
                <w:bCs/>
              </w:rPr>
            </w:pPr>
            <w:r w:rsidRPr="004A0065">
              <w:rPr>
                <w:bCs/>
              </w:rPr>
              <w:t>6,4</w:t>
            </w:r>
          </w:p>
        </w:tc>
        <w:tc>
          <w:tcPr>
            <w:tcW w:w="1260" w:type="dxa"/>
            <w:vAlign w:val="center"/>
          </w:tcPr>
          <w:p w:rsidR="005E1681" w:rsidRPr="004A0065" w:rsidRDefault="005E1681" w:rsidP="00114880">
            <w:pPr>
              <w:pStyle w:val="NormalWeb"/>
              <w:spacing w:line="276" w:lineRule="auto"/>
              <w:rPr>
                <w:bCs/>
              </w:rPr>
            </w:pPr>
            <w:r w:rsidRPr="004A0065">
              <w:rPr>
                <w:bCs/>
              </w:rPr>
              <w:t>351 846</w:t>
            </w:r>
          </w:p>
        </w:tc>
        <w:tc>
          <w:tcPr>
            <w:tcW w:w="1083" w:type="dxa"/>
            <w:vAlign w:val="center"/>
          </w:tcPr>
          <w:p w:rsidR="005E1681" w:rsidRPr="004A0065" w:rsidRDefault="005E1681" w:rsidP="00114880">
            <w:pPr>
              <w:pStyle w:val="NormalWeb"/>
              <w:spacing w:line="276" w:lineRule="auto"/>
              <w:rPr>
                <w:bCs/>
              </w:rPr>
            </w:pPr>
            <w:r w:rsidRPr="004A0065">
              <w:rPr>
                <w:bCs/>
              </w:rPr>
              <w:t>7,8</w:t>
            </w:r>
          </w:p>
        </w:tc>
      </w:tr>
      <w:tr w:rsidR="005E1681" w:rsidRPr="004A0065" w:rsidTr="00E34520">
        <w:trPr>
          <w:trHeight w:val="268"/>
        </w:trPr>
        <w:tc>
          <w:tcPr>
            <w:tcW w:w="1022" w:type="dxa"/>
            <w:vAlign w:val="center"/>
          </w:tcPr>
          <w:p w:rsidR="005E1681" w:rsidRPr="004A0065" w:rsidRDefault="005E1681" w:rsidP="00114880">
            <w:pPr>
              <w:pStyle w:val="NormalWeb"/>
              <w:spacing w:line="276" w:lineRule="auto"/>
              <w:rPr>
                <w:bCs/>
              </w:rPr>
            </w:pPr>
            <w:r w:rsidRPr="004A0065">
              <w:rPr>
                <w:bCs/>
              </w:rPr>
              <w:t>2016</w:t>
            </w:r>
          </w:p>
        </w:tc>
        <w:tc>
          <w:tcPr>
            <w:tcW w:w="1080" w:type="dxa"/>
            <w:vAlign w:val="center"/>
          </w:tcPr>
          <w:p w:rsidR="005E1681" w:rsidRPr="004A0065" w:rsidRDefault="005E1681" w:rsidP="00114880">
            <w:pPr>
              <w:pStyle w:val="NormalWeb"/>
              <w:spacing w:line="276" w:lineRule="auto"/>
              <w:rPr>
                <w:bCs/>
              </w:rPr>
            </w:pPr>
            <w:r w:rsidRPr="004A0065">
              <w:rPr>
                <w:bCs/>
              </w:rPr>
              <w:t>321 567</w:t>
            </w:r>
          </w:p>
        </w:tc>
        <w:tc>
          <w:tcPr>
            <w:tcW w:w="1080" w:type="dxa"/>
            <w:vAlign w:val="center"/>
          </w:tcPr>
          <w:p w:rsidR="005E1681" w:rsidRPr="004A0065" w:rsidRDefault="005E1681" w:rsidP="00114880">
            <w:pPr>
              <w:pStyle w:val="NormalWeb"/>
              <w:spacing w:line="276" w:lineRule="auto"/>
              <w:rPr>
                <w:bCs/>
              </w:rPr>
            </w:pPr>
            <w:r w:rsidRPr="004A0065">
              <w:rPr>
                <w:bCs/>
              </w:rPr>
              <w:t>6,5</w:t>
            </w:r>
          </w:p>
        </w:tc>
        <w:tc>
          <w:tcPr>
            <w:tcW w:w="1260" w:type="dxa"/>
            <w:vAlign w:val="center"/>
          </w:tcPr>
          <w:p w:rsidR="005E1681" w:rsidRPr="004A0065" w:rsidRDefault="005E1681" w:rsidP="00114880">
            <w:pPr>
              <w:pStyle w:val="NormalWeb"/>
              <w:spacing w:line="276" w:lineRule="auto"/>
              <w:rPr>
                <w:bCs/>
              </w:rPr>
            </w:pPr>
            <w:r w:rsidRPr="004A0065">
              <w:rPr>
                <w:bCs/>
              </w:rPr>
              <w:t>378 234</w:t>
            </w:r>
          </w:p>
        </w:tc>
        <w:tc>
          <w:tcPr>
            <w:tcW w:w="1083" w:type="dxa"/>
            <w:vAlign w:val="center"/>
          </w:tcPr>
          <w:p w:rsidR="005E1681" w:rsidRPr="004A0065" w:rsidRDefault="005E1681" w:rsidP="00114880">
            <w:pPr>
              <w:pStyle w:val="NormalWeb"/>
              <w:spacing w:line="276" w:lineRule="auto"/>
              <w:rPr>
                <w:bCs/>
              </w:rPr>
            </w:pPr>
            <w:r w:rsidRPr="004A0065">
              <w:rPr>
                <w:bCs/>
              </w:rPr>
              <w:t>7,5</w:t>
            </w:r>
          </w:p>
        </w:tc>
      </w:tr>
    </w:tbl>
    <w:p w:rsidR="005E1681" w:rsidRDefault="005E1681" w:rsidP="00114880">
      <w:pPr>
        <w:pStyle w:val="NormalWeb"/>
        <w:spacing w:line="276" w:lineRule="auto"/>
        <w:jc w:val="both"/>
        <w:rPr>
          <w:bCs/>
        </w:rPr>
      </w:pPr>
    </w:p>
    <w:p w:rsidR="005E1681" w:rsidRPr="004A0065" w:rsidRDefault="005E1681" w:rsidP="00114880">
      <w:pPr>
        <w:pStyle w:val="NormalWeb"/>
        <w:spacing w:line="276" w:lineRule="auto"/>
        <w:jc w:val="both"/>
        <w:rPr>
          <w:bCs/>
        </w:rPr>
      </w:pPr>
      <w:r w:rsidRPr="004A0065">
        <w:rPr>
          <w:bCs/>
        </w:rPr>
        <w:t xml:space="preserve">Jeotermal, rüzgar ve güneş enerjisindeki %106,8’lik artışa rağmen toplam enerjideki yeri </w:t>
      </w:r>
      <w:proofErr w:type="spellStart"/>
      <w:r w:rsidRPr="004A0065">
        <w:rPr>
          <w:bCs/>
        </w:rPr>
        <w:t>malesef</w:t>
      </w:r>
      <w:proofErr w:type="spellEnd"/>
      <w:r w:rsidRPr="004A0065">
        <w:rPr>
          <w:bCs/>
        </w:rPr>
        <w:t xml:space="preserve"> çok küçüktür. Türkiye’nin brüt elektrik enerjisi tüketimi (brüt üretim + dış alım – dış satım) 2005 yılında %7,2 artış ile 160,8 Milyar </w:t>
      </w:r>
      <w:proofErr w:type="spellStart"/>
      <w:r w:rsidRPr="004A0065">
        <w:rPr>
          <w:bCs/>
        </w:rPr>
        <w:t>kWh</w:t>
      </w:r>
      <w:proofErr w:type="spellEnd"/>
      <w:r w:rsidRPr="004A0065">
        <w:rPr>
          <w:bCs/>
        </w:rPr>
        <w:t xml:space="preserve">, 2006 yılında ise %8,3 artış ile 174,2 Milyar </w:t>
      </w:r>
      <w:proofErr w:type="spellStart"/>
      <w:r w:rsidRPr="004A0065">
        <w:rPr>
          <w:bCs/>
        </w:rPr>
        <w:t>kWh</w:t>
      </w:r>
      <w:proofErr w:type="spellEnd"/>
      <w:r w:rsidRPr="004A0065">
        <w:rPr>
          <w:bCs/>
        </w:rPr>
        <w:t xml:space="preserve"> olmuştur. 2007 yılında fosil yakıtlardan elde edilen elektrik 2006’ya göre %20 civarında artarken, hidroelektrik kullanımı 2007’de gene %20 civarında azalmıştır. 2006 yılı </w:t>
      </w:r>
      <w:r w:rsidRPr="004A0065">
        <w:rPr>
          <w:bCs/>
        </w:rPr>
        <w:lastRenderedPageBreak/>
        <w:t xml:space="preserve">için tüketim miktarı olan 174 230 </w:t>
      </w:r>
      <w:proofErr w:type="spellStart"/>
      <w:r w:rsidRPr="004A0065">
        <w:rPr>
          <w:bCs/>
        </w:rPr>
        <w:t>GWh</w:t>
      </w:r>
      <w:proofErr w:type="spellEnd"/>
      <w:r w:rsidRPr="004A0065">
        <w:rPr>
          <w:bCs/>
        </w:rPr>
        <w:t>, 27 417,1 MW termik, 59,0 MW rüzgar ve 13 062,7 MW hidrolik olarak toplam 40 538,8 MW kurulu güç ile üretilmiştir.</w:t>
      </w:r>
    </w:p>
    <w:p w:rsidR="005E1681" w:rsidRPr="004A0065" w:rsidRDefault="005E1681" w:rsidP="00114880">
      <w:pPr>
        <w:pStyle w:val="NormalWeb"/>
        <w:spacing w:line="276" w:lineRule="auto"/>
        <w:jc w:val="both"/>
        <w:rPr>
          <w:bCs/>
        </w:rPr>
      </w:pPr>
      <w:r w:rsidRPr="004A0065">
        <w:rPr>
          <w:bCs/>
        </w:rPr>
        <w:t xml:space="preserve">DPT </w:t>
      </w:r>
      <w:proofErr w:type="spellStart"/>
      <w:r w:rsidRPr="004A0065">
        <w:rPr>
          <w:bCs/>
        </w:rPr>
        <w:t>Müşteşarlığı</w:t>
      </w:r>
      <w:proofErr w:type="spellEnd"/>
      <w:r w:rsidRPr="004A0065">
        <w:rPr>
          <w:bCs/>
        </w:rPr>
        <w:t xml:space="preserve"> tarafından 2004 yılında belirlenen kalkınma hızı ve nüfus artışı değerlendirmelerine göre, 2020’de ülkenin nüfusunun 87,8 Milyon olması beklenmektedir. Kalkınma hızı kriz yılları dışında +%10 ile -%5 arasında sapmalar ile yakalanabilmektedir. Bu sapma oranları göz önüne alındığında 2016 yılında ihtiyaç duyulacak elektrik enerjisi 321 567 </w:t>
      </w:r>
      <w:proofErr w:type="spellStart"/>
      <w:r w:rsidRPr="004A0065">
        <w:rPr>
          <w:bCs/>
        </w:rPr>
        <w:t>GWh</w:t>
      </w:r>
      <w:proofErr w:type="spellEnd"/>
      <w:r w:rsidRPr="004A0065">
        <w:rPr>
          <w:bCs/>
        </w:rPr>
        <w:t xml:space="preserve"> veya 378 234 </w:t>
      </w:r>
      <w:proofErr w:type="spellStart"/>
      <w:r w:rsidRPr="004A0065">
        <w:rPr>
          <w:bCs/>
        </w:rPr>
        <w:t>GWh</w:t>
      </w:r>
      <w:proofErr w:type="spellEnd"/>
      <w:r w:rsidRPr="004A0065">
        <w:rPr>
          <w:bCs/>
        </w:rPr>
        <w:t xml:space="preserve"> civarında olacaktır. 2006 yılında toplam üretim 167 347 </w:t>
      </w:r>
      <w:proofErr w:type="spellStart"/>
      <w:r w:rsidRPr="004A0065">
        <w:rPr>
          <w:bCs/>
        </w:rPr>
        <w:t>GWh</w:t>
      </w:r>
      <w:proofErr w:type="spellEnd"/>
      <w:r w:rsidRPr="004A0065">
        <w:rPr>
          <w:bCs/>
        </w:rPr>
        <w:t xml:space="preserve"> olduğu göz önüne alınırsa, düşük olasılık ta bile 154 220 </w:t>
      </w:r>
      <w:proofErr w:type="spellStart"/>
      <w:r w:rsidRPr="004A0065">
        <w:rPr>
          <w:bCs/>
        </w:rPr>
        <w:t>GWh’lik</w:t>
      </w:r>
      <w:proofErr w:type="spellEnd"/>
      <w:r w:rsidRPr="004A0065">
        <w:rPr>
          <w:bCs/>
        </w:rPr>
        <w:t xml:space="preserve"> (%92,1’lik artış) ihtiyacı üretecek olan teknolojinin mümkün olduğunca yenilenebilir enerji kaynakları kullanılarak yapılması bir zorunluluk olmalıdır. </w:t>
      </w:r>
    </w:p>
    <w:p w:rsidR="005E1681" w:rsidRPr="004A0065" w:rsidRDefault="005E1681" w:rsidP="00114880">
      <w:pPr>
        <w:pStyle w:val="NormalWeb"/>
        <w:spacing w:line="276" w:lineRule="auto"/>
        <w:jc w:val="both"/>
        <w:rPr>
          <w:bCs/>
        </w:rPr>
      </w:pPr>
      <w:r w:rsidRPr="004A0065">
        <w:rPr>
          <w:bCs/>
        </w:rPr>
        <w:t xml:space="preserve">Rüzgar potansiyeli oldukça yüksek olan ülkemizde özellikle son yıllarda rüzgar santrallerinin kurulması ve işletmeye alınması önemli bir artış söz konusudur. İşletmedeki rüzgar santrallerinin toplam kurulu gücü şekildeki harita üzerinden </w:t>
      </w:r>
      <w:proofErr w:type="gramStart"/>
      <w:r w:rsidRPr="004A0065">
        <w:rPr>
          <w:bCs/>
        </w:rPr>
        <w:t>112.9</w:t>
      </w:r>
      <w:proofErr w:type="gramEnd"/>
      <w:r w:rsidRPr="004A0065">
        <w:rPr>
          <w:bCs/>
        </w:rPr>
        <w:t xml:space="preserve"> MW iken, inşası devam eden rüzgar santrallerinin kurulu gücü ise 677,4 </w:t>
      </w:r>
      <w:proofErr w:type="spellStart"/>
      <w:r w:rsidRPr="004A0065">
        <w:rPr>
          <w:bCs/>
        </w:rPr>
        <w:t>MW’dır</w:t>
      </w:r>
      <w:proofErr w:type="spellEnd"/>
      <w:r w:rsidRPr="004A0065">
        <w:rPr>
          <w:bCs/>
        </w:rPr>
        <w:t xml:space="preserve">. Ancak zaman içerisinde bitirilen ve işletmeye alınan santrallerle birlikte Eylül 2007 itibariyle bu rakam 146,25 </w:t>
      </w:r>
      <w:proofErr w:type="spellStart"/>
      <w:r w:rsidRPr="004A0065">
        <w:rPr>
          <w:bCs/>
        </w:rPr>
        <w:t>MW’a</w:t>
      </w:r>
      <w:proofErr w:type="spellEnd"/>
      <w:r w:rsidRPr="004A0065">
        <w:rPr>
          <w:bCs/>
        </w:rPr>
        <w:t xml:space="preserve"> yükselmiştir.</w:t>
      </w:r>
    </w:p>
    <w:p w:rsidR="005E1681" w:rsidRDefault="005E1681" w:rsidP="00114880">
      <w:pPr>
        <w:pStyle w:val="NormalWeb"/>
        <w:spacing w:line="276" w:lineRule="auto"/>
        <w:jc w:val="both"/>
        <w:rPr>
          <w:bCs/>
        </w:rPr>
      </w:pPr>
      <w:r w:rsidRPr="004A0065">
        <w:rPr>
          <w:bCs/>
        </w:rPr>
        <w:t xml:space="preserve"> Türkiye'nin de içinde bulunduğu Avrupa kıtasını ele aldığımızda Almanya, 2002 yılında tesis ettiği 3247 MW yeni kapasite ile toplamda 12 001 MW kurulu güce ulaşarak, tüm dünyadaki kurulu rüzgar gücünün % </w:t>
      </w:r>
      <w:smartTag w:uri="urn:schemas-microsoft-com:office:smarttags" w:element="metricconverter">
        <w:smartTagPr>
          <w:attr w:name="ProductID" w:val="38'"/>
        </w:smartTagPr>
        <w:r w:rsidRPr="004A0065">
          <w:rPr>
            <w:bCs/>
          </w:rPr>
          <w:t>38'</w:t>
        </w:r>
      </w:smartTag>
      <w:r w:rsidRPr="004A0065">
        <w:rPr>
          <w:bCs/>
        </w:rPr>
        <w:t xml:space="preserve"> ine ulaşmış durumdadır. Ülkemizde uygulamaları 1998 </w:t>
      </w:r>
      <w:proofErr w:type="gramStart"/>
      <w:r w:rsidRPr="004A0065">
        <w:rPr>
          <w:bCs/>
        </w:rPr>
        <w:t>yılında  başlayan</w:t>
      </w:r>
      <w:proofErr w:type="gramEnd"/>
      <w:r w:rsidRPr="004A0065">
        <w:rPr>
          <w:bCs/>
        </w:rPr>
        <w:t xml:space="preserve"> rüzgar santralları  küçük ölçeklidirler.  Şu anda, toplam kurulu gücü </w:t>
      </w:r>
      <w:proofErr w:type="gramStart"/>
      <w:r w:rsidRPr="004A0065">
        <w:rPr>
          <w:bCs/>
        </w:rPr>
        <w:t>17.4</w:t>
      </w:r>
      <w:proofErr w:type="gramEnd"/>
      <w:r w:rsidRPr="004A0065">
        <w:rPr>
          <w:bCs/>
        </w:rPr>
        <w:t xml:space="preserve"> MW olan iki santral "Yap-İşlet-Devret" modeliyle üretim yaparken, toplam kurulu gücü 1.7 MW olan bir diğer santral "Otoprodüktör" statüde üretim </w:t>
      </w:r>
      <w:proofErr w:type="spellStart"/>
      <w:r w:rsidRPr="004A0065">
        <w:rPr>
          <w:bCs/>
        </w:rPr>
        <w:t>kWh’dır</w:t>
      </w:r>
      <w:proofErr w:type="spellEnd"/>
      <w:r w:rsidRPr="004A0065">
        <w:rPr>
          <w:bCs/>
        </w:rPr>
        <w:t xml:space="preserve"> ve toplam üretim içerisinde çok küçük bir orana karşı gelmektedir. Ancak, şu anda ülkemizde yaklaşık 300 noktada rüzgar elektriği üretmeye yönelik ölçümler yapılmaktadır</w:t>
      </w:r>
      <w:r>
        <w:rPr>
          <w:bCs/>
        </w:rPr>
        <w:t>.</w:t>
      </w:r>
    </w:p>
    <w:p w:rsidR="005E1681" w:rsidRPr="004A0065" w:rsidRDefault="005E1681" w:rsidP="00114880">
      <w:pPr>
        <w:pStyle w:val="NormalWeb"/>
        <w:spacing w:line="276" w:lineRule="auto"/>
        <w:rPr>
          <w:bCs/>
        </w:rPr>
      </w:pPr>
    </w:p>
    <w:p w:rsidR="005E1681" w:rsidRPr="004A0065" w:rsidRDefault="00413A48" w:rsidP="00114880">
      <w:pPr>
        <w:pStyle w:val="NormalWeb"/>
        <w:spacing w:line="276" w:lineRule="auto"/>
        <w:rPr>
          <w:bCs/>
        </w:rPr>
      </w:pPr>
      <w:r w:rsidRPr="00413A48">
        <w:rPr>
          <w:b/>
          <w:bCs/>
        </w:rPr>
        <w:t>Tablo 2.</w:t>
      </w:r>
      <w:r>
        <w:rPr>
          <w:bCs/>
        </w:rPr>
        <w:t xml:space="preserve"> </w:t>
      </w:r>
      <w:r w:rsidR="005E1681" w:rsidRPr="004A0065">
        <w:rPr>
          <w:bCs/>
        </w:rPr>
        <w:t xml:space="preserve">Türkiye’deki Rüzgar Enerji Santralleri </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430"/>
        <w:gridCol w:w="1960"/>
        <w:gridCol w:w="171"/>
        <w:gridCol w:w="1509"/>
        <w:gridCol w:w="393"/>
        <w:gridCol w:w="2232"/>
        <w:gridCol w:w="115"/>
        <w:gridCol w:w="1680"/>
        <w:gridCol w:w="437"/>
      </w:tblGrid>
      <w:tr w:rsidR="005E1681" w:rsidRPr="004A0065" w:rsidTr="00181738">
        <w:trPr>
          <w:trHeight w:val="283"/>
          <w:jc w:val="center"/>
        </w:trPr>
        <w:tc>
          <w:tcPr>
            <w:tcW w:w="2561" w:type="dxa"/>
            <w:gridSpan w:val="3"/>
            <w:shd w:val="clear" w:color="auto" w:fill="E0E0E0"/>
            <w:vAlign w:val="center"/>
          </w:tcPr>
          <w:p w:rsidR="005E1681" w:rsidRPr="004A0065" w:rsidRDefault="005E1681" w:rsidP="00114880">
            <w:pPr>
              <w:pStyle w:val="NormalWeb"/>
              <w:spacing w:line="276" w:lineRule="auto"/>
              <w:rPr>
                <w:bCs/>
              </w:rPr>
            </w:pPr>
            <w:r w:rsidRPr="004A0065">
              <w:rPr>
                <w:bCs/>
              </w:rPr>
              <w:t>Mevkii</w:t>
            </w:r>
          </w:p>
        </w:tc>
        <w:tc>
          <w:tcPr>
            <w:tcW w:w="1902" w:type="dxa"/>
            <w:gridSpan w:val="2"/>
            <w:shd w:val="clear" w:color="auto" w:fill="E0E0E0"/>
            <w:vAlign w:val="center"/>
          </w:tcPr>
          <w:p w:rsidR="005E1681" w:rsidRPr="004A0065" w:rsidRDefault="005E1681" w:rsidP="00114880">
            <w:pPr>
              <w:pStyle w:val="NormalWeb"/>
              <w:spacing w:line="276" w:lineRule="auto"/>
              <w:rPr>
                <w:bCs/>
              </w:rPr>
            </w:pPr>
            <w:r w:rsidRPr="004A0065">
              <w:rPr>
                <w:bCs/>
              </w:rPr>
              <w:t>Üretime Geçiş Tarihi</w:t>
            </w:r>
          </w:p>
        </w:tc>
        <w:tc>
          <w:tcPr>
            <w:tcW w:w="2232" w:type="dxa"/>
            <w:shd w:val="clear" w:color="auto" w:fill="E0E0E0"/>
            <w:vAlign w:val="center"/>
          </w:tcPr>
          <w:p w:rsidR="005E1681" w:rsidRPr="004A0065" w:rsidRDefault="005E1681" w:rsidP="00114880">
            <w:pPr>
              <w:pStyle w:val="NormalWeb"/>
              <w:spacing w:line="276" w:lineRule="auto"/>
              <w:rPr>
                <w:bCs/>
              </w:rPr>
            </w:pPr>
            <w:r w:rsidRPr="004A0065">
              <w:rPr>
                <w:bCs/>
              </w:rPr>
              <w:t>Türbin adet ve kapasitesi</w:t>
            </w:r>
          </w:p>
        </w:tc>
        <w:tc>
          <w:tcPr>
            <w:tcW w:w="2232" w:type="dxa"/>
            <w:gridSpan w:val="3"/>
            <w:shd w:val="clear" w:color="auto" w:fill="E0E0E0"/>
            <w:vAlign w:val="center"/>
          </w:tcPr>
          <w:p w:rsidR="005E1681" w:rsidRPr="004A0065" w:rsidRDefault="005E1681" w:rsidP="00114880">
            <w:pPr>
              <w:pStyle w:val="NormalWeb"/>
              <w:spacing w:line="276" w:lineRule="auto"/>
              <w:rPr>
                <w:bCs/>
              </w:rPr>
            </w:pPr>
            <w:r w:rsidRPr="004A0065">
              <w:rPr>
                <w:bCs/>
              </w:rPr>
              <w:t>Kurulu Güç (MW)</w:t>
            </w:r>
          </w:p>
        </w:tc>
      </w:tr>
      <w:tr w:rsidR="005E1681" w:rsidRPr="004A0065" w:rsidTr="00181738">
        <w:trPr>
          <w:trHeight w:val="141"/>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İzmir-Çeşme</w:t>
            </w:r>
          </w:p>
        </w:tc>
        <w:tc>
          <w:tcPr>
            <w:tcW w:w="1902" w:type="dxa"/>
            <w:gridSpan w:val="2"/>
            <w:vAlign w:val="center"/>
          </w:tcPr>
          <w:p w:rsidR="005E1681" w:rsidRPr="004A0065" w:rsidRDefault="005E1681" w:rsidP="00114880">
            <w:pPr>
              <w:pStyle w:val="NormalWeb"/>
              <w:spacing w:line="276" w:lineRule="auto"/>
              <w:rPr>
                <w:bCs/>
              </w:rPr>
            </w:pPr>
            <w:r w:rsidRPr="004A0065">
              <w:rPr>
                <w:bCs/>
              </w:rPr>
              <w:t>1998</w:t>
            </w:r>
          </w:p>
        </w:tc>
        <w:tc>
          <w:tcPr>
            <w:tcW w:w="2232" w:type="dxa"/>
            <w:vAlign w:val="center"/>
          </w:tcPr>
          <w:p w:rsidR="005E1681" w:rsidRPr="004A0065" w:rsidRDefault="005E1681" w:rsidP="00114880">
            <w:pPr>
              <w:pStyle w:val="NormalWeb"/>
              <w:spacing w:line="276" w:lineRule="auto"/>
              <w:rPr>
                <w:bCs/>
              </w:rPr>
            </w:pPr>
            <w:r w:rsidRPr="004A0065">
              <w:rPr>
                <w:bCs/>
              </w:rPr>
              <w:t xml:space="preserve"> 3 adet 500 kW </w:t>
            </w:r>
          </w:p>
        </w:tc>
        <w:tc>
          <w:tcPr>
            <w:tcW w:w="2232" w:type="dxa"/>
            <w:gridSpan w:val="3"/>
            <w:vAlign w:val="center"/>
          </w:tcPr>
          <w:p w:rsidR="005E1681" w:rsidRPr="004A0065" w:rsidRDefault="005E1681" w:rsidP="00114880">
            <w:pPr>
              <w:pStyle w:val="NormalWeb"/>
              <w:spacing w:line="276" w:lineRule="auto"/>
              <w:rPr>
                <w:bCs/>
              </w:rPr>
            </w:pPr>
            <w:r w:rsidRPr="004A0065">
              <w:rPr>
                <w:bCs/>
              </w:rPr>
              <w:t xml:space="preserve">                        1,50    </w:t>
            </w:r>
          </w:p>
        </w:tc>
      </w:tr>
      <w:tr w:rsidR="005E1681" w:rsidRPr="004A0065" w:rsidTr="00181738">
        <w:trPr>
          <w:trHeight w:val="134"/>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İzmir-Çeşme</w:t>
            </w:r>
          </w:p>
        </w:tc>
        <w:tc>
          <w:tcPr>
            <w:tcW w:w="1902" w:type="dxa"/>
            <w:gridSpan w:val="2"/>
            <w:vAlign w:val="center"/>
          </w:tcPr>
          <w:p w:rsidR="005E1681" w:rsidRPr="004A0065" w:rsidRDefault="005E1681" w:rsidP="00114880">
            <w:pPr>
              <w:pStyle w:val="NormalWeb"/>
              <w:spacing w:line="276" w:lineRule="auto"/>
              <w:rPr>
                <w:bCs/>
              </w:rPr>
            </w:pPr>
            <w:r w:rsidRPr="004A0065">
              <w:rPr>
                <w:bCs/>
              </w:rPr>
              <w:t>1998</w:t>
            </w:r>
          </w:p>
        </w:tc>
        <w:tc>
          <w:tcPr>
            <w:tcW w:w="2232" w:type="dxa"/>
            <w:vAlign w:val="center"/>
          </w:tcPr>
          <w:p w:rsidR="005E1681" w:rsidRPr="004A0065" w:rsidRDefault="005E1681" w:rsidP="00114880">
            <w:pPr>
              <w:pStyle w:val="NormalWeb"/>
              <w:spacing w:line="276" w:lineRule="auto"/>
              <w:rPr>
                <w:bCs/>
              </w:rPr>
            </w:pPr>
            <w:r w:rsidRPr="004A0065">
              <w:rPr>
                <w:bCs/>
              </w:rPr>
              <w:t xml:space="preserve"> 12 adet 600 kW </w:t>
            </w:r>
          </w:p>
        </w:tc>
        <w:tc>
          <w:tcPr>
            <w:tcW w:w="2232" w:type="dxa"/>
            <w:gridSpan w:val="3"/>
            <w:vAlign w:val="center"/>
          </w:tcPr>
          <w:p w:rsidR="005E1681" w:rsidRPr="004A0065" w:rsidRDefault="005E1681" w:rsidP="00114880">
            <w:pPr>
              <w:pStyle w:val="NormalWeb"/>
              <w:spacing w:line="276" w:lineRule="auto"/>
              <w:rPr>
                <w:bCs/>
              </w:rPr>
            </w:pPr>
            <w:r w:rsidRPr="004A0065">
              <w:rPr>
                <w:bCs/>
              </w:rPr>
              <w:t xml:space="preserve">                        7,20    </w:t>
            </w:r>
          </w:p>
        </w:tc>
      </w:tr>
      <w:tr w:rsidR="005E1681" w:rsidRPr="004A0065" w:rsidTr="00181738">
        <w:trPr>
          <w:trHeight w:val="141"/>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Çanakkale-Bozcaada</w:t>
            </w:r>
          </w:p>
        </w:tc>
        <w:tc>
          <w:tcPr>
            <w:tcW w:w="1902" w:type="dxa"/>
            <w:gridSpan w:val="2"/>
            <w:vAlign w:val="center"/>
          </w:tcPr>
          <w:p w:rsidR="005E1681" w:rsidRPr="004A0065" w:rsidRDefault="005E1681" w:rsidP="00114880">
            <w:pPr>
              <w:pStyle w:val="NormalWeb"/>
              <w:spacing w:line="276" w:lineRule="auto"/>
              <w:rPr>
                <w:bCs/>
              </w:rPr>
            </w:pPr>
            <w:r w:rsidRPr="004A0065">
              <w:rPr>
                <w:bCs/>
              </w:rPr>
              <w:t>2000</w:t>
            </w:r>
          </w:p>
        </w:tc>
        <w:tc>
          <w:tcPr>
            <w:tcW w:w="2232" w:type="dxa"/>
            <w:vAlign w:val="center"/>
          </w:tcPr>
          <w:p w:rsidR="005E1681" w:rsidRPr="004A0065" w:rsidRDefault="005E1681" w:rsidP="00114880">
            <w:pPr>
              <w:pStyle w:val="NormalWeb"/>
              <w:spacing w:line="276" w:lineRule="auto"/>
              <w:rPr>
                <w:bCs/>
              </w:rPr>
            </w:pPr>
            <w:r w:rsidRPr="004A0065">
              <w:rPr>
                <w:bCs/>
              </w:rPr>
              <w:t xml:space="preserve"> 17 adet 600 kW </w:t>
            </w:r>
          </w:p>
        </w:tc>
        <w:tc>
          <w:tcPr>
            <w:tcW w:w="2232" w:type="dxa"/>
            <w:gridSpan w:val="3"/>
            <w:vAlign w:val="center"/>
          </w:tcPr>
          <w:p w:rsidR="005E1681" w:rsidRPr="004A0065" w:rsidRDefault="005E1681" w:rsidP="00114880">
            <w:pPr>
              <w:pStyle w:val="NormalWeb"/>
              <w:spacing w:line="276" w:lineRule="auto"/>
              <w:rPr>
                <w:bCs/>
              </w:rPr>
            </w:pPr>
            <w:r w:rsidRPr="004A0065">
              <w:rPr>
                <w:bCs/>
              </w:rPr>
              <w:t xml:space="preserve">                      10,20    </w:t>
            </w:r>
          </w:p>
        </w:tc>
      </w:tr>
      <w:tr w:rsidR="005E1681" w:rsidRPr="004A0065" w:rsidTr="00181738">
        <w:trPr>
          <w:trHeight w:val="141"/>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İstanbul-</w:t>
            </w:r>
            <w:proofErr w:type="spellStart"/>
            <w:r w:rsidRPr="004A0065">
              <w:rPr>
                <w:bCs/>
              </w:rPr>
              <w:t>Hadımköy</w:t>
            </w:r>
            <w:proofErr w:type="spellEnd"/>
          </w:p>
        </w:tc>
        <w:tc>
          <w:tcPr>
            <w:tcW w:w="1902" w:type="dxa"/>
            <w:gridSpan w:val="2"/>
            <w:vAlign w:val="center"/>
          </w:tcPr>
          <w:p w:rsidR="005E1681" w:rsidRPr="004A0065" w:rsidRDefault="005E1681" w:rsidP="00114880">
            <w:pPr>
              <w:pStyle w:val="NormalWeb"/>
              <w:spacing w:line="276" w:lineRule="auto"/>
              <w:rPr>
                <w:bCs/>
              </w:rPr>
            </w:pPr>
            <w:r w:rsidRPr="004A0065">
              <w:rPr>
                <w:bCs/>
              </w:rPr>
              <w:t>2003</w:t>
            </w:r>
          </w:p>
        </w:tc>
        <w:tc>
          <w:tcPr>
            <w:tcW w:w="2232" w:type="dxa"/>
            <w:vAlign w:val="center"/>
          </w:tcPr>
          <w:p w:rsidR="005E1681" w:rsidRPr="004A0065" w:rsidRDefault="005E1681" w:rsidP="00114880">
            <w:pPr>
              <w:pStyle w:val="NormalWeb"/>
              <w:spacing w:line="276" w:lineRule="auto"/>
              <w:rPr>
                <w:bCs/>
              </w:rPr>
            </w:pPr>
            <w:r w:rsidRPr="004A0065">
              <w:rPr>
                <w:bCs/>
              </w:rPr>
              <w:t xml:space="preserve"> 2 adet 600 kW </w:t>
            </w:r>
          </w:p>
        </w:tc>
        <w:tc>
          <w:tcPr>
            <w:tcW w:w="2232" w:type="dxa"/>
            <w:gridSpan w:val="3"/>
            <w:vAlign w:val="center"/>
          </w:tcPr>
          <w:p w:rsidR="005E1681" w:rsidRPr="004A0065" w:rsidRDefault="005E1681" w:rsidP="00114880">
            <w:pPr>
              <w:pStyle w:val="NormalWeb"/>
              <w:spacing w:line="276" w:lineRule="auto"/>
              <w:rPr>
                <w:bCs/>
              </w:rPr>
            </w:pPr>
            <w:r w:rsidRPr="004A0065">
              <w:rPr>
                <w:bCs/>
              </w:rPr>
              <w:t xml:space="preserve">                        1,20    </w:t>
            </w:r>
          </w:p>
        </w:tc>
      </w:tr>
      <w:tr w:rsidR="005E1681" w:rsidRPr="004A0065" w:rsidTr="00181738">
        <w:trPr>
          <w:trHeight w:val="134"/>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Balıkesir-Bandırma</w:t>
            </w:r>
          </w:p>
        </w:tc>
        <w:tc>
          <w:tcPr>
            <w:tcW w:w="1902" w:type="dxa"/>
            <w:gridSpan w:val="2"/>
            <w:vAlign w:val="center"/>
          </w:tcPr>
          <w:p w:rsidR="005E1681" w:rsidRPr="004A0065" w:rsidRDefault="005E1681" w:rsidP="00114880">
            <w:pPr>
              <w:pStyle w:val="NormalWeb"/>
              <w:spacing w:line="276" w:lineRule="auto"/>
              <w:rPr>
                <w:bCs/>
              </w:rPr>
            </w:pPr>
            <w:r w:rsidRPr="004A0065">
              <w:rPr>
                <w:bCs/>
              </w:rPr>
              <w:t>I/2006</w:t>
            </w:r>
          </w:p>
        </w:tc>
        <w:tc>
          <w:tcPr>
            <w:tcW w:w="2232" w:type="dxa"/>
            <w:vAlign w:val="center"/>
          </w:tcPr>
          <w:p w:rsidR="005E1681" w:rsidRPr="004A0065" w:rsidRDefault="005E1681" w:rsidP="00114880">
            <w:pPr>
              <w:pStyle w:val="NormalWeb"/>
              <w:spacing w:line="276" w:lineRule="auto"/>
              <w:rPr>
                <w:bCs/>
              </w:rPr>
            </w:pPr>
            <w:r w:rsidRPr="004A0065">
              <w:rPr>
                <w:bCs/>
              </w:rPr>
              <w:t xml:space="preserve"> 20 adet 1.500 kW </w:t>
            </w:r>
          </w:p>
        </w:tc>
        <w:tc>
          <w:tcPr>
            <w:tcW w:w="2232" w:type="dxa"/>
            <w:gridSpan w:val="3"/>
            <w:vAlign w:val="center"/>
          </w:tcPr>
          <w:p w:rsidR="005E1681" w:rsidRPr="004A0065" w:rsidRDefault="005E1681" w:rsidP="00114880">
            <w:pPr>
              <w:pStyle w:val="NormalWeb"/>
              <w:spacing w:line="276" w:lineRule="auto"/>
              <w:rPr>
                <w:bCs/>
              </w:rPr>
            </w:pPr>
            <w:r w:rsidRPr="004A0065">
              <w:rPr>
                <w:bCs/>
              </w:rPr>
              <w:t xml:space="preserve">                      30,00    </w:t>
            </w:r>
          </w:p>
        </w:tc>
      </w:tr>
      <w:tr w:rsidR="005E1681" w:rsidRPr="004A0065" w:rsidTr="00181738">
        <w:trPr>
          <w:trHeight w:val="141"/>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İstanbul-Silivri</w:t>
            </w:r>
          </w:p>
        </w:tc>
        <w:tc>
          <w:tcPr>
            <w:tcW w:w="1902" w:type="dxa"/>
            <w:gridSpan w:val="2"/>
            <w:vAlign w:val="center"/>
          </w:tcPr>
          <w:p w:rsidR="005E1681" w:rsidRPr="004A0065" w:rsidRDefault="005E1681" w:rsidP="00114880">
            <w:pPr>
              <w:pStyle w:val="NormalWeb"/>
              <w:spacing w:line="276" w:lineRule="auto"/>
              <w:rPr>
                <w:bCs/>
              </w:rPr>
            </w:pPr>
            <w:r w:rsidRPr="004A0065">
              <w:rPr>
                <w:bCs/>
              </w:rPr>
              <w:t>II/2006</w:t>
            </w:r>
          </w:p>
        </w:tc>
        <w:tc>
          <w:tcPr>
            <w:tcW w:w="2232" w:type="dxa"/>
            <w:vAlign w:val="center"/>
          </w:tcPr>
          <w:p w:rsidR="005E1681" w:rsidRPr="004A0065" w:rsidRDefault="005E1681" w:rsidP="00114880">
            <w:pPr>
              <w:pStyle w:val="NormalWeb"/>
              <w:spacing w:line="276" w:lineRule="auto"/>
              <w:rPr>
                <w:bCs/>
              </w:rPr>
            </w:pPr>
            <w:r w:rsidRPr="004A0065">
              <w:rPr>
                <w:bCs/>
              </w:rPr>
              <w:t xml:space="preserve"> 1 adet 850 kW </w:t>
            </w:r>
          </w:p>
        </w:tc>
        <w:tc>
          <w:tcPr>
            <w:tcW w:w="2232" w:type="dxa"/>
            <w:gridSpan w:val="3"/>
            <w:vAlign w:val="center"/>
          </w:tcPr>
          <w:p w:rsidR="005E1681" w:rsidRPr="004A0065" w:rsidRDefault="005E1681" w:rsidP="00114880">
            <w:pPr>
              <w:pStyle w:val="NormalWeb"/>
              <w:spacing w:line="276" w:lineRule="auto"/>
              <w:rPr>
                <w:bCs/>
              </w:rPr>
            </w:pPr>
            <w:r w:rsidRPr="004A0065">
              <w:rPr>
                <w:bCs/>
              </w:rPr>
              <w:t xml:space="preserve">                        0,85    </w:t>
            </w:r>
          </w:p>
        </w:tc>
      </w:tr>
      <w:tr w:rsidR="005E1681" w:rsidRPr="004A0065" w:rsidTr="00181738">
        <w:trPr>
          <w:trHeight w:val="141"/>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İzmir-Çeşme</w:t>
            </w:r>
          </w:p>
        </w:tc>
        <w:tc>
          <w:tcPr>
            <w:tcW w:w="1902" w:type="dxa"/>
            <w:gridSpan w:val="2"/>
            <w:vAlign w:val="center"/>
          </w:tcPr>
          <w:p w:rsidR="005E1681" w:rsidRPr="004A0065" w:rsidRDefault="005E1681" w:rsidP="00114880">
            <w:pPr>
              <w:pStyle w:val="NormalWeb"/>
              <w:spacing w:line="276" w:lineRule="auto"/>
              <w:rPr>
                <w:bCs/>
              </w:rPr>
            </w:pPr>
            <w:r w:rsidRPr="004A0065">
              <w:rPr>
                <w:bCs/>
              </w:rPr>
              <w:t>I/2007</w:t>
            </w:r>
          </w:p>
        </w:tc>
        <w:tc>
          <w:tcPr>
            <w:tcW w:w="2232" w:type="dxa"/>
            <w:vAlign w:val="center"/>
          </w:tcPr>
          <w:p w:rsidR="005E1681" w:rsidRPr="004A0065" w:rsidRDefault="005E1681" w:rsidP="00114880">
            <w:pPr>
              <w:pStyle w:val="NormalWeb"/>
              <w:spacing w:line="276" w:lineRule="auto"/>
              <w:rPr>
                <w:bCs/>
              </w:rPr>
            </w:pPr>
            <w:r w:rsidRPr="004A0065">
              <w:rPr>
                <w:bCs/>
              </w:rPr>
              <w:t xml:space="preserve"> 49 adet 800 kW </w:t>
            </w:r>
          </w:p>
        </w:tc>
        <w:tc>
          <w:tcPr>
            <w:tcW w:w="2232" w:type="dxa"/>
            <w:gridSpan w:val="3"/>
            <w:vAlign w:val="center"/>
          </w:tcPr>
          <w:p w:rsidR="005E1681" w:rsidRPr="004A0065" w:rsidRDefault="005E1681" w:rsidP="00114880">
            <w:pPr>
              <w:pStyle w:val="NormalWeb"/>
              <w:spacing w:line="276" w:lineRule="auto"/>
              <w:rPr>
                <w:bCs/>
              </w:rPr>
            </w:pPr>
            <w:r w:rsidRPr="004A0065">
              <w:rPr>
                <w:bCs/>
              </w:rPr>
              <w:t xml:space="preserve">                      39,20    </w:t>
            </w:r>
          </w:p>
        </w:tc>
      </w:tr>
      <w:tr w:rsidR="005E1681" w:rsidRPr="004A0065" w:rsidTr="00181738">
        <w:trPr>
          <w:trHeight w:val="134"/>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Manisa-Akhisar</w:t>
            </w:r>
          </w:p>
        </w:tc>
        <w:tc>
          <w:tcPr>
            <w:tcW w:w="1902" w:type="dxa"/>
            <w:gridSpan w:val="2"/>
            <w:vAlign w:val="center"/>
          </w:tcPr>
          <w:p w:rsidR="005E1681" w:rsidRPr="004A0065" w:rsidRDefault="005E1681" w:rsidP="00114880">
            <w:pPr>
              <w:pStyle w:val="NormalWeb"/>
              <w:spacing w:line="276" w:lineRule="auto"/>
              <w:rPr>
                <w:bCs/>
              </w:rPr>
            </w:pPr>
            <w:r w:rsidRPr="004A0065">
              <w:rPr>
                <w:bCs/>
              </w:rPr>
              <w:t>I/2007</w:t>
            </w:r>
          </w:p>
        </w:tc>
        <w:tc>
          <w:tcPr>
            <w:tcW w:w="2232" w:type="dxa"/>
            <w:vAlign w:val="center"/>
          </w:tcPr>
          <w:p w:rsidR="005E1681" w:rsidRPr="004A0065" w:rsidRDefault="005E1681" w:rsidP="00114880">
            <w:pPr>
              <w:pStyle w:val="NormalWeb"/>
              <w:spacing w:line="276" w:lineRule="auto"/>
              <w:rPr>
                <w:bCs/>
              </w:rPr>
            </w:pPr>
            <w:r w:rsidRPr="004A0065">
              <w:rPr>
                <w:bCs/>
              </w:rPr>
              <w:t xml:space="preserve"> 6 adet 1.800 kW </w:t>
            </w:r>
          </w:p>
        </w:tc>
        <w:tc>
          <w:tcPr>
            <w:tcW w:w="2232" w:type="dxa"/>
            <w:gridSpan w:val="3"/>
            <w:vAlign w:val="center"/>
          </w:tcPr>
          <w:p w:rsidR="005E1681" w:rsidRPr="004A0065" w:rsidRDefault="005E1681" w:rsidP="00114880">
            <w:pPr>
              <w:pStyle w:val="NormalWeb"/>
              <w:spacing w:line="276" w:lineRule="auto"/>
              <w:rPr>
                <w:bCs/>
              </w:rPr>
            </w:pPr>
            <w:r w:rsidRPr="004A0065">
              <w:rPr>
                <w:bCs/>
              </w:rPr>
              <w:t xml:space="preserve">                      10,80    </w:t>
            </w:r>
          </w:p>
        </w:tc>
      </w:tr>
      <w:tr w:rsidR="005E1681" w:rsidRPr="004A0065" w:rsidTr="00181738">
        <w:trPr>
          <w:trHeight w:val="141"/>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lastRenderedPageBreak/>
              <w:t>Çanakkale-</w:t>
            </w:r>
            <w:proofErr w:type="spellStart"/>
            <w:r w:rsidRPr="004A0065">
              <w:rPr>
                <w:bCs/>
              </w:rPr>
              <w:t>İntepe</w:t>
            </w:r>
            <w:proofErr w:type="spellEnd"/>
          </w:p>
        </w:tc>
        <w:tc>
          <w:tcPr>
            <w:tcW w:w="1902" w:type="dxa"/>
            <w:gridSpan w:val="2"/>
            <w:vAlign w:val="center"/>
          </w:tcPr>
          <w:p w:rsidR="005E1681" w:rsidRPr="004A0065" w:rsidRDefault="005E1681" w:rsidP="00114880">
            <w:pPr>
              <w:pStyle w:val="NormalWeb"/>
              <w:spacing w:line="276" w:lineRule="auto"/>
              <w:rPr>
                <w:bCs/>
              </w:rPr>
            </w:pPr>
            <w:r w:rsidRPr="004A0065">
              <w:rPr>
                <w:bCs/>
              </w:rPr>
              <w:t>I/2007</w:t>
            </w:r>
          </w:p>
        </w:tc>
        <w:tc>
          <w:tcPr>
            <w:tcW w:w="2232" w:type="dxa"/>
            <w:vAlign w:val="center"/>
          </w:tcPr>
          <w:p w:rsidR="005E1681" w:rsidRPr="004A0065" w:rsidRDefault="005E1681" w:rsidP="00114880">
            <w:pPr>
              <w:pStyle w:val="NormalWeb"/>
              <w:spacing w:line="276" w:lineRule="auto"/>
              <w:rPr>
                <w:bCs/>
              </w:rPr>
            </w:pPr>
            <w:r w:rsidRPr="004A0065">
              <w:rPr>
                <w:bCs/>
              </w:rPr>
              <w:t xml:space="preserve"> 38 adet 800 kW </w:t>
            </w:r>
          </w:p>
        </w:tc>
        <w:tc>
          <w:tcPr>
            <w:tcW w:w="2232" w:type="dxa"/>
            <w:gridSpan w:val="3"/>
            <w:vAlign w:val="center"/>
          </w:tcPr>
          <w:p w:rsidR="005E1681" w:rsidRPr="004A0065" w:rsidRDefault="005E1681" w:rsidP="00114880">
            <w:pPr>
              <w:pStyle w:val="NormalWeb"/>
              <w:spacing w:line="276" w:lineRule="auto"/>
              <w:rPr>
                <w:bCs/>
              </w:rPr>
            </w:pPr>
            <w:r w:rsidRPr="004A0065">
              <w:rPr>
                <w:bCs/>
              </w:rPr>
              <w:t xml:space="preserve">                      30,40    </w:t>
            </w:r>
          </w:p>
        </w:tc>
      </w:tr>
      <w:tr w:rsidR="005E1681" w:rsidRPr="004A0065" w:rsidTr="00181738">
        <w:trPr>
          <w:trHeight w:val="141"/>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Çanakkale-Gelibolu</w:t>
            </w:r>
          </w:p>
        </w:tc>
        <w:tc>
          <w:tcPr>
            <w:tcW w:w="1902" w:type="dxa"/>
            <w:gridSpan w:val="2"/>
            <w:vAlign w:val="center"/>
          </w:tcPr>
          <w:p w:rsidR="005E1681" w:rsidRPr="004A0065" w:rsidRDefault="005E1681" w:rsidP="00114880">
            <w:pPr>
              <w:pStyle w:val="NormalWeb"/>
              <w:spacing w:line="276" w:lineRule="auto"/>
              <w:rPr>
                <w:bCs/>
              </w:rPr>
            </w:pPr>
            <w:r w:rsidRPr="004A0065">
              <w:rPr>
                <w:bCs/>
              </w:rPr>
              <w:t>II/2007</w:t>
            </w:r>
          </w:p>
        </w:tc>
        <w:tc>
          <w:tcPr>
            <w:tcW w:w="2232" w:type="dxa"/>
            <w:vAlign w:val="center"/>
          </w:tcPr>
          <w:p w:rsidR="005E1681" w:rsidRPr="004A0065" w:rsidRDefault="005E1681" w:rsidP="00114880">
            <w:pPr>
              <w:pStyle w:val="NormalWeb"/>
              <w:spacing w:line="276" w:lineRule="auto"/>
              <w:rPr>
                <w:bCs/>
              </w:rPr>
            </w:pPr>
            <w:r w:rsidRPr="004A0065">
              <w:rPr>
                <w:bCs/>
              </w:rPr>
              <w:t xml:space="preserve"> 13 adet 800 kW + 5 adet 900 kW </w:t>
            </w:r>
          </w:p>
        </w:tc>
        <w:tc>
          <w:tcPr>
            <w:tcW w:w="2232" w:type="dxa"/>
            <w:gridSpan w:val="3"/>
            <w:vAlign w:val="center"/>
          </w:tcPr>
          <w:p w:rsidR="005E1681" w:rsidRPr="004A0065" w:rsidRDefault="005E1681" w:rsidP="00114880">
            <w:pPr>
              <w:pStyle w:val="NormalWeb"/>
              <w:spacing w:line="276" w:lineRule="auto"/>
              <w:rPr>
                <w:bCs/>
              </w:rPr>
            </w:pPr>
            <w:r w:rsidRPr="004A0065">
              <w:rPr>
                <w:bCs/>
              </w:rPr>
              <w:t xml:space="preserve">                      14,90    </w:t>
            </w:r>
          </w:p>
        </w:tc>
      </w:tr>
      <w:tr w:rsidR="005E1681" w:rsidRPr="004A0065" w:rsidTr="00181738">
        <w:trPr>
          <w:trHeight w:val="141"/>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Hatay-Samandağ</w:t>
            </w:r>
          </w:p>
        </w:tc>
        <w:tc>
          <w:tcPr>
            <w:tcW w:w="1902" w:type="dxa"/>
            <w:gridSpan w:val="2"/>
            <w:vAlign w:val="center"/>
          </w:tcPr>
          <w:p w:rsidR="005E1681" w:rsidRPr="004A0065" w:rsidRDefault="005E1681" w:rsidP="00114880">
            <w:pPr>
              <w:pStyle w:val="NormalWeb"/>
              <w:spacing w:line="276" w:lineRule="auto"/>
              <w:rPr>
                <w:bCs/>
              </w:rPr>
            </w:pPr>
            <w:r w:rsidRPr="004A0065">
              <w:rPr>
                <w:bCs/>
              </w:rPr>
              <w:t>I/2008</w:t>
            </w:r>
          </w:p>
        </w:tc>
        <w:tc>
          <w:tcPr>
            <w:tcW w:w="2232" w:type="dxa"/>
            <w:vAlign w:val="center"/>
          </w:tcPr>
          <w:p w:rsidR="005E1681" w:rsidRPr="004A0065" w:rsidRDefault="005E1681" w:rsidP="00114880">
            <w:pPr>
              <w:pStyle w:val="NormalWeb"/>
              <w:spacing w:line="276" w:lineRule="auto"/>
              <w:rPr>
                <w:bCs/>
              </w:rPr>
            </w:pPr>
            <w:r w:rsidRPr="004A0065">
              <w:rPr>
                <w:bCs/>
              </w:rPr>
              <w:t xml:space="preserve"> 15 adet 2.000 kW </w:t>
            </w:r>
          </w:p>
        </w:tc>
        <w:tc>
          <w:tcPr>
            <w:tcW w:w="2232" w:type="dxa"/>
            <w:gridSpan w:val="3"/>
            <w:vAlign w:val="center"/>
          </w:tcPr>
          <w:p w:rsidR="005E1681" w:rsidRPr="004A0065" w:rsidRDefault="005E1681" w:rsidP="00114880">
            <w:pPr>
              <w:pStyle w:val="NormalWeb"/>
              <w:spacing w:line="276" w:lineRule="auto"/>
              <w:rPr>
                <w:bCs/>
              </w:rPr>
            </w:pPr>
            <w:r w:rsidRPr="004A0065">
              <w:rPr>
                <w:bCs/>
              </w:rPr>
              <w:t xml:space="preserve">                      30,00    </w:t>
            </w:r>
          </w:p>
        </w:tc>
      </w:tr>
      <w:tr w:rsidR="005E1681" w:rsidRPr="004A0065" w:rsidTr="00181738">
        <w:trPr>
          <w:trHeight w:val="134"/>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Manisa-Sayalar</w:t>
            </w:r>
          </w:p>
        </w:tc>
        <w:tc>
          <w:tcPr>
            <w:tcW w:w="1902" w:type="dxa"/>
            <w:gridSpan w:val="2"/>
            <w:vAlign w:val="center"/>
          </w:tcPr>
          <w:p w:rsidR="005E1681" w:rsidRPr="004A0065" w:rsidRDefault="005E1681" w:rsidP="00114880">
            <w:pPr>
              <w:pStyle w:val="NormalWeb"/>
              <w:spacing w:line="276" w:lineRule="auto"/>
              <w:rPr>
                <w:bCs/>
              </w:rPr>
            </w:pPr>
            <w:r w:rsidRPr="004A0065">
              <w:rPr>
                <w:bCs/>
              </w:rPr>
              <w:t>I/2008</w:t>
            </w:r>
          </w:p>
        </w:tc>
        <w:tc>
          <w:tcPr>
            <w:tcW w:w="2232" w:type="dxa"/>
            <w:vAlign w:val="center"/>
          </w:tcPr>
          <w:p w:rsidR="005E1681" w:rsidRPr="004A0065" w:rsidRDefault="005E1681" w:rsidP="00114880">
            <w:pPr>
              <w:pStyle w:val="NormalWeb"/>
              <w:spacing w:line="276" w:lineRule="auto"/>
              <w:rPr>
                <w:bCs/>
              </w:rPr>
            </w:pPr>
            <w:r w:rsidRPr="004A0065">
              <w:rPr>
                <w:bCs/>
              </w:rPr>
              <w:t xml:space="preserve"> 38 adet 800 kW </w:t>
            </w:r>
          </w:p>
        </w:tc>
        <w:tc>
          <w:tcPr>
            <w:tcW w:w="2232" w:type="dxa"/>
            <w:gridSpan w:val="3"/>
            <w:vAlign w:val="center"/>
          </w:tcPr>
          <w:p w:rsidR="005E1681" w:rsidRPr="004A0065" w:rsidRDefault="005E1681" w:rsidP="00114880">
            <w:pPr>
              <w:pStyle w:val="NormalWeb"/>
              <w:spacing w:line="276" w:lineRule="auto"/>
              <w:rPr>
                <w:bCs/>
              </w:rPr>
            </w:pPr>
            <w:r w:rsidRPr="004A0065">
              <w:rPr>
                <w:bCs/>
              </w:rPr>
              <w:t xml:space="preserve">                      30,40    </w:t>
            </w:r>
          </w:p>
        </w:tc>
      </w:tr>
      <w:tr w:rsidR="005E1681" w:rsidRPr="004A0065" w:rsidTr="00181738">
        <w:trPr>
          <w:trHeight w:val="141"/>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İzmir-Aliağa</w:t>
            </w:r>
          </w:p>
        </w:tc>
        <w:tc>
          <w:tcPr>
            <w:tcW w:w="1902" w:type="dxa"/>
            <w:gridSpan w:val="2"/>
            <w:vAlign w:val="center"/>
          </w:tcPr>
          <w:p w:rsidR="005E1681" w:rsidRPr="004A0065" w:rsidRDefault="005E1681" w:rsidP="00114880">
            <w:pPr>
              <w:pStyle w:val="NormalWeb"/>
              <w:spacing w:line="276" w:lineRule="auto"/>
              <w:rPr>
                <w:bCs/>
              </w:rPr>
            </w:pPr>
            <w:r w:rsidRPr="004A0065">
              <w:rPr>
                <w:bCs/>
              </w:rPr>
              <w:t>I/2008</w:t>
            </w:r>
          </w:p>
        </w:tc>
        <w:tc>
          <w:tcPr>
            <w:tcW w:w="2232" w:type="dxa"/>
            <w:vAlign w:val="center"/>
          </w:tcPr>
          <w:p w:rsidR="005E1681" w:rsidRPr="004A0065" w:rsidRDefault="005E1681" w:rsidP="00114880">
            <w:pPr>
              <w:pStyle w:val="NormalWeb"/>
              <w:spacing w:line="276" w:lineRule="auto"/>
              <w:rPr>
                <w:bCs/>
              </w:rPr>
            </w:pPr>
            <w:r w:rsidRPr="004A0065">
              <w:rPr>
                <w:bCs/>
              </w:rPr>
              <w:t xml:space="preserve"> 17 adet 2.500 kW </w:t>
            </w:r>
          </w:p>
        </w:tc>
        <w:tc>
          <w:tcPr>
            <w:tcW w:w="2232" w:type="dxa"/>
            <w:gridSpan w:val="3"/>
            <w:vAlign w:val="center"/>
          </w:tcPr>
          <w:p w:rsidR="005E1681" w:rsidRPr="004A0065" w:rsidRDefault="005E1681" w:rsidP="00114880">
            <w:pPr>
              <w:pStyle w:val="NormalWeb"/>
              <w:spacing w:line="276" w:lineRule="auto"/>
              <w:rPr>
                <w:bCs/>
              </w:rPr>
            </w:pPr>
            <w:r w:rsidRPr="004A0065">
              <w:rPr>
                <w:bCs/>
              </w:rPr>
              <w:t xml:space="preserve">                      42,50    </w:t>
            </w:r>
          </w:p>
        </w:tc>
      </w:tr>
      <w:tr w:rsidR="005E1681" w:rsidRPr="004A0065" w:rsidTr="00181738">
        <w:trPr>
          <w:trHeight w:val="411"/>
          <w:jc w:val="center"/>
        </w:trPr>
        <w:tc>
          <w:tcPr>
            <w:tcW w:w="6695" w:type="dxa"/>
            <w:gridSpan w:val="6"/>
            <w:vAlign w:val="center"/>
          </w:tcPr>
          <w:p w:rsidR="005E1681" w:rsidRPr="004A0065" w:rsidRDefault="005E1681" w:rsidP="00114880">
            <w:pPr>
              <w:pStyle w:val="NormalWeb"/>
              <w:spacing w:line="276" w:lineRule="auto"/>
              <w:rPr>
                <w:bCs/>
              </w:rPr>
            </w:pPr>
            <w:r w:rsidRPr="004A0065">
              <w:rPr>
                <w:bCs/>
              </w:rPr>
              <w:t>Total (MW)</w:t>
            </w:r>
          </w:p>
        </w:tc>
        <w:tc>
          <w:tcPr>
            <w:tcW w:w="2232" w:type="dxa"/>
            <w:gridSpan w:val="3"/>
            <w:vAlign w:val="center"/>
          </w:tcPr>
          <w:p w:rsidR="005E1681" w:rsidRPr="004A0065" w:rsidRDefault="005E1681" w:rsidP="00114880">
            <w:pPr>
              <w:pStyle w:val="NormalWeb"/>
              <w:spacing w:line="276" w:lineRule="auto"/>
              <w:rPr>
                <w:bCs/>
              </w:rPr>
            </w:pPr>
            <w:r w:rsidRPr="004A0065">
              <w:rPr>
                <w:bCs/>
              </w:rPr>
              <w:t>249,15</w:t>
            </w:r>
          </w:p>
        </w:tc>
      </w:tr>
      <w:tr w:rsidR="005E1681" w:rsidRPr="004A0065" w:rsidTr="00181738">
        <w:trPr>
          <w:trHeight w:val="134"/>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Muğla-Datça</w:t>
            </w:r>
          </w:p>
        </w:tc>
        <w:tc>
          <w:tcPr>
            <w:tcW w:w="1902" w:type="dxa"/>
            <w:gridSpan w:val="2"/>
            <w:vAlign w:val="center"/>
          </w:tcPr>
          <w:p w:rsidR="005E1681" w:rsidRPr="004A0065" w:rsidRDefault="005E1681" w:rsidP="00114880">
            <w:pPr>
              <w:pStyle w:val="NormalWeb"/>
              <w:spacing w:line="276" w:lineRule="auto"/>
              <w:rPr>
                <w:bCs/>
              </w:rPr>
            </w:pPr>
            <w:r w:rsidRPr="004A0065">
              <w:rPr>
                <w:bCs/>
              </w:rPr>
              <w:t>II/2008</w:t>
            </w:r>
          </w:p>
        </w:tc>
        <w:tc>
          <w:tcPr>
            <w:tcW w:w="2232" w:type="dxa"/>
            <w:vAlign w:val="center"/>
          </w:tcPr>
          <w:p w:rsidR="005E1681" w:rsidRPr="004A0065" w:rsidRDefault="005E1681" w:rsidP="00114880">
            <w:pPr>
              <w:pStyle w:val="NormalWeb"/>
              <w:spacing w:line="276" w:lineRule="auto"/>
              <w:rPr>
                <w:bCs/>
              </w:rPr>
            </w:pPr>
            <w:r w:rsidRPr="004A0065">
              <w:rPr>
                <w:bCs/>
              </w:rPr>
              <w:t>36 adet 800 kW</w:t>
            </w:r>
          </w:p>
        </w:tc>
        <w:tc>
          <w:tcPr>
            <w:tcW w:w="2232" w:type="dxa"/>
            <w:gridSpan w:val="3"/>
            <w:vAlign w:val="center"/>
          </w:tcPr>
          <w:p w:rsidR="005E1681" w:rsidRPr="004A0065" w:rsidRDefault="005E1681" w:rsidP="00114880">
            <w:pPr>
              <w:pStyle w:val="NormalWeb"/>
              <w:spacing w:line="276" w:lineRule="auto"/>
              <w:rPr>
                <w:bCs/>
              </w:rPr>
            </w:pPr>
            <w:r w:rsidRPr="004A0065">
              <w:rPr>
                <w:bCs/>
              </w:rPr>
              <w:t>28,80</w:t>
            </w:r>
          </w:p>
        </w:tc>
      </w:tr>
      <w:tr w:rsidR="005E1681" w:rsidRPr="004A0065" w:rsidTr="00181738">
        <w:trPr>
          <w:trHeight w:val="149"/>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Hatay-Samandağ</w:t>
            </w:r>
          </w:p>
        </w:tc>
        <w:tc>
          <w:tcPr>
            <w:tcW w:w="1902" w:type="dxa"/>
            <w:gridSpan w:val="2"/>
            <w:vAlign w:val="center"/>
          </w:tcPr>
          <w:p w:rsidR="005E1681" w:rsidRPr="004A0065" w:rsidRDefault="005E1681" w:rsidP="00114880">
            <w:pPr>
              <w:pStyle w:val="NormalWeb"/>
              <w:spacing w:line="276" w:lineRule="auto"/>
              <w:rPr>
                <w:bCs/>
              </w:rPr>
            </w:pPr>
            <w:r w:rsidRPr="004A0065">
              <w:rPr>
                <w:bCs/>
              </w:rPr>
              <w:t>II/2008</w:t>
            </w:r>
          </w:p>
        </w:tc>
        <w:tc>
          <w:tcPr>
            <w:tcW w:w="2232" w:type="dxa"/>
            <w:vAlign w:val="center"/>
          </w:tcPr>
          <w:p w:rsidR="005E1681" w:rsidRPr="004A0065" w:rsidRDefault="005E1681" w:rsidP="00114880">
            <w:pPr>
              <w:pStyle w:val="NormalWeb"/>
              <w:spacing w:line="276" w:lineRule="auto"/>
              <w:rPr>
                <w:bCs/>
              </w:rPr>
            </w:pPr>
            <w:r w:rsidRPr="004A0065">
              <w:rPr>
                <w:bCs/>
              </w:rPr>
              <w:t>900 kW</w:t>
            </w:r>
          </w:p>
        </w:tc>
        <w:tc>
          <w:tcPr>
            <w:tcW w:w="2232" w:type="dxa"/>
            <w:gridSpan w:val="3"/>
            <w:vAlign w:val="center"/>
          </w:tcPr>
          <w:p w:rsidR="005E1681" w:rsidRPr="004A0065" w:rsidRDefault="005E1681" w:rsidP="00114880">
            <w:pPr>
              <w:pStyle w:val="NormalWeb"/>
              <w:spacing w:line="276" w:lineRule="auto"/>
              <w:rPr>
                <w:bCs/>
              </w:rPr>
            </w:pPr>
            <w:r w:rsidRPr="004A0065">
              <w:rPr>
                <w:bCs/>
              </w:rPr>
              <w:t>35,10</w:t>
            </w:r>
          </w:p>
        </w:tc>
      </w:tr>
      <w:tr w:rsidR="005E1681" w:rsidRPr="004A0065" w:rsidTr="00181738">
        <w:trPr>
          <w:trHeight w:val="149"/>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Hatay-Samandağ</w:t>
            </w:r>
          </w:p>
        </w:tc>
        <w:tc>
          <w:tcPr>
            <w:tcW w:w="1902" w:type="dxa"/>
            <w:gridSpan w:val="2"/>
            <w:vAlign w:val="center"/>
          </w:tcPr>
          <w:p w:rsidR="005E1681" w:rsidRPr="004A0065" w:rsidRDefault="005E1681" w:rsidP="00114880">
            <w:pPr>
              <w:pStyle w:val="NormalWeb"/>
              <w:spacing w:line="276" w:lineRule="auto"/>
              <w:rPr>
                <w:bCs/>
              </w:rPr>
            </w:pPr>
            <w:r w:rsidRPr="004A0065">
              <w:rPr>
                <w:bCs/>
              </w:rPr>
              <w:t>II/2008</w:t>
            </w:r>
          </w:p>
        </w:tc>
        <w:tc>
          <w:tcPr>
            <w:tcW w:w="2232" w:type="dxa"/>
            <w:vAlign w:val="center"/>
          </w:tcPr>
          <w:p w:rsidR="005E1681" w:rsidRPr="004A0065" w:rsidRDefault="005E1681" w:rsidP="00114880">
            <w:pPr>
              <w:pStyle w:val="NormalWeb"/>
              <w:spacing w:line="276" w:lineRule="auto"/>
              <w:rPr>
                <w:bCs/>
              </w:rPr>
            </w:pPr>
            <w:r w:rsidRPr="004A0065">
              <w:rPr>
                <w:bCs/>
              </w:rPr>
              <w:t>2.500 kW</w:t>
            </w:r>
          </w:p>
        </w:tc>
        <w:tc>
          <w:tcPr>
            <w:tcW w:w="2232" w:type="dxa"/>
            <w:gridSpan w:val="3"/>
            <w:vAlign w:val="center"/>
          </w:tcPr>
          <w:p w:rsidR="005E1681" w:rsidRPr="004A0065" w:rsidRDefault="005E1681" w:rsidP="00114880">
            <w:pPr>
              <w:pStyle w:val="NormalWeb"/>
              <w:spacing w:line="276" w:lineRule="auto"/>
              <w:rPr>
                <w:bCs/>
              </w:rPr>
            </w:pPr>
            <w:r w:rsidRPr="004A0065">
              <w:rPr>
                <w:bCs/>
              </w:rPr>
              <w:t>22,50</w:t>
            </w:r>
          </w:p>
        </w:tc>
      </w:tr>
      <w:tr w:rsidR="005E1681" w:rsidRPr="004A0065" w:rsidTr="00181738">
        <w:trPr>
          <w:trHeight w:val="149"/>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Aydın-Didim</w:t>
            </w:r>
          </w:p>
        </w:tc>
        <w:tc>
          <w:tcPr>
            <w:tcW w:w="1902" w:type="dxa"/>
            <w:gridSpan w:val="2"/>
            <w:vAlign w:val="center"/>
          </w:tcPr>
          <w:p w:rsidR="005E1681" w:rsidRPr="004A0065" w:rsidRDefault="005E1681" w:rsidP="00114880">
            <w:pPr>
              <w:pStyle w:val="NormalWeb"/>
              <w:spacing w:line="276" w:lineRule="auto"/>
              <w:rPr>
                <w:bCs/>
              </w:rPr>
            </w:pPr>
            <w:r w:rsidRPr="004A0065">
              <w:rPr>
                <w:bCs/>
              </w:rPr>
              <w:t>II/2008</w:t>
            </w:r>
          </w:p>
        </w:tc>
        <w:tc>
          <w:tcPr>
            <w:tcW w:w="2232" w:type="dxa"/>
            <w:vAlign w:val="center"/>
          </w:tcPr>
          <w:p w:rsidR="005E1681" w:rsidRPr="004A0065" w:rsidRDefault="005E1681" w:rsidP="00114880">
            <w:pPr>
              <w:pStyle w:val="NormalWeb"/>
              <w:spacing w:line="276" w:lineRule="auto"/>
              <w:rPr>
                <w:bCs/>
              </w:rPr>
            </w:pPr>
            <w:r w:rsidRPr="004A0065">
              <w:rPr>
                <w:bCs/>
              </w:rPr>
              <w:t>2.100 kW</w:t>
            </w:r>
          </w:p>
        </w:tc>
        <w:tc>
          <w:tcPr>
            <w:tcW w:w="2232" w:type="dxa"/>
            <w:gridSpan w:val="3"/>
            <w:vAlign w:val="center"/>
          </w:tcPr>
          <w:p w:rsidR="005E1681" w:rsidRPr="004A0065" w:rsidRDefault="005E1681" w:rsidP="00114880">
            <w:pPr>
              <w:pStyle w:val="NormalWeb"/>
              <w:spacing w:line="276" w:lineRule="auto"/>
              <w:rPr>
                <w:bCs/>
              </w:rPr>
            </w:pPr>
            <w:r w:rsidRPr="004A0065">
              <w:rPr>
                <w:bCs/>
              </w:rPr>
              <w:t>31,50</w:t>
            </w:r>
          </w:p>
        </w:tc>
      </w:tr>
      <w:tr w:rsidR="005E1681" w:rsidRPr="004A0065" w:rsidTr="00181738">
        <w:trPr>
          <w:trHeight w:val="149"/>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İzmir-Çeşme</w:t>
            </w:r>
          </w:p>
        </w:tc>
        <w:tc>
          <w:tcPr>
            <w:tcW w:w="1902" w:type="dxa"/>
            <w:gridSpan w:val="2"/>
            <w:vAlign w:val="center"/>
          </w:tcPr>
          <w:p w:rsidR="005E1681" w:rsidRPr="004A0065" w:rsidRDefault="005E1681" w:rsidP="00114880">
            <w:pPr>
              <w:pStyle w:val="NormalWeb"/>
              <w:spacing w:line="276" w:lineRule="auto"/>
              <w:rPr>
                <w:bCs/>
              </w:rPr>
            </w:pPr>
            <w:r w:rsidRPr="004A0065">
              <w:rPr>
                <w:bCs/>
              </w:rPr>
              <w:t>II/2008</w:t>
            </w:r>
          </w:p>
        </w:tc>
        <w:tc>
          <w:tcPr>
            <w:tcW w:w="2232" w:type="dxa"/>
            <w:vAlign w:val="center"/>
          </w:tcPr>
          <w:p w:rsidR="005E1681" w:rsidRPr="004A0065" w:rsidRDefault="005E1681" w:rsidP="00114880">
            <w:pPr>
              <w:pStyle w:val="NormalWeb"/>
              <w:spacing w:line="276" w:lineRule="auto"/>
              <w:rPr>
                <w:bCs/>
              </w:rPr>
            </w:pPr>
            <w:r w:rsidRPr="004A0065">
              <w:rPr>
                <w:bCs/>
              </w:rPr>
              <w:t>2.500 kW</w:t>
            </w:r>
          </w:p>
        </w:tc>
        <w:tc>
          <w:tcPr>
            <w:tcW w:w="2232" w:type="dxa"/>
            <w:gridSpan w:val="3"/>
            <w:vAlign w:val="center"/>
          </w:tcPr>
          <w:p w:rsidR="005E1681" w:rsidRPr="004A0065" w:rsidRDefault="005E1681" w:rsidP="00114880">
            <w:pPr>
              <w:pStyle w:val="NormalWeb"/>
              <w:spacing w:line="276" w:lineRule="auto"/>
              <w:rPr>
                <w:bCs/>
              </w:rPr>
            </w:pPr>
            <w:r w:rsidRPr="004A0065">
              <w:rPr>
                <w:bCs/>
              </w:rPr>
              <w:t>15,00</w:t>
            </w:r>
          </w:p>
        </w:tc>
      </w:tr>
      <w:tr w:rsidR="005E1681" w:rsidRPr="004A0065" w:rsidTr="00181738">
        <w:trPr>
          <w:trHeight w:val="149"/>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Balıkesir-Susurluk</w:t>
            </w:r>
          </w:p>
        </w:tc>
        <w:tc>
          <w:tcPr>
            <w:tcW w:w="1902" w:type="dxa"/>
            <w:gridSpan w:val="2"/>
            <w:vAlign w:val="center"/>
          </w:tcPr>
          <w:p w:rsidR="005E1681" w:rsidRPr="004A0065" w:rsidRDefault="005E1681" w:rsidP="00114880">
            <w:pPr>
              <w:pStyle w:val="NormalWeb"/>
              <w:spacing w:line="276" w:lineRule="auto"/>
              <w:rPr>
                <w:bCs/>
              </w:rPr>
            </w:pPr>
            <w:r w:rsidRPr="004A0065">
              <w:rPr>
                <w:bCs/>
              </w:rPr>
              <w:t>II/2008</w:t>
            </w:r>
          </w:p>
        </w:tc>
        <w:tc>
          <w:tcPr>
            <w:tcW w:w="2232" w:type="dxa"/>
            <w:vAlign w:val="center"/>
          </w:tcPr>
          <w:p w:rsidR="005E1681" w:rsidRPr="004A0065" w:rsidRDefault="005E1681" w:rsidP="00114880">
            <w:pPr>
              <w:pStyle w:val="NormalWeb"/>
              <w:spacing w:line="276" w:lineRule="auto"/>
              <w:rPr>
                <w:bCs/>
              </w:rPr>
            </w:pPr>
            <w:r w:rsidRPr="004A0065">
              <w:rPr>
                <w:bCs/>
              </w:rPr>
              <w:t>17 adet 800 kW ve 6 adet 900 kW</w:t>
            </w:r>
          </w:p>
        </w:tc>
        <w:tc>
          <w:tcPr>
            <w:tcW w:w="2232" w:type="dxa"/>
            <w:gridSpan w:val="3"/>
            <w:vAlign w:val="center"/>
          </w:tcPr>
          <w:p w:rsidR="005E1681" w:rsidRPr="004A0065" w:rsidRDefault="005E1681" w:rsidP="00114880">
            <w:pPr>
              <w:pStyle w:val="NormalWeb"/>
              <w:spacing w:line="276" w:lineRule="auto"/>
              <w:rPr>
                <w:bCs/>
              </w:rPr>
            </w:pPr>
            <w:r w:rsidRPr="004A0065">
              <w:rPr>
                <w:bCs/>
              </w:rPr>
              <w:t>19,00</w:t>
            </w:r>
          </w:p>
        </w:tc>
      </w:tr>
      <w:tr w:rsidR="005E1681" w:rsidRPr="004A0065" w:rsidTr="00181738">
        <w:trPr>
          <w:trHeight w:val="149"/>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Osmaniye-Bahçe</w:t>
            </w:r>
          </w:p>
        </w:tc>
        <w:tc>
          <w:tcPr>
            <w:tcW w:w="1902" w:type="dxa"/>
            <w:gridSpan w:val="2"/>
            <w:vAlign w:val="center"/>
          </w:tcPr>
          <w:p w:rsidR="005E1681" w:rsidRPr="004A0065" w:rsidRDefault="005E1681" w:rsidP="00114880">
            <w:pPr>
              <w:pStyle w:val="NormalWeb"/>
              <w:spacing w:line="276" w:lineRule="auto"/>
              <w:rPr>
                <w:bCs/>
              </w:rPr>
            </w:pPr>
            <w:r w:rsidRPr="004A0065">
              <w:rPr>
                <w:bCs/>
              </w:rPr>
              <w:t>I/2009</w:t>
            </w:r>
          </w:p>
        </w:tc>
        <w:tc>
          <w:tcPr>
            <w:tcW w:w="2232" w:type="dxa"/>
            <w:vAlign w:val="center"/>
          </w:tcPr>
          <w:p w:rsidR="005E1681" w:rsidRPr="004A0065" w:rsidRDefault="005E1681" w:rsidP="00114880">
            <w:pPr>
              <w:pStyle w:val="NormalWeb"/>
              <w:spacing w:line="276" w:lineRule="auto"/>
              <w:rPr>
                <w:bCs/>
              </w:rPr>
            </w:pPr>
            <w:r w:rsidRPr="004A0065">
              <w:rPr>
                <w:bCs/>
              </w:rPr>
              <w:t>54 adet 2.500 kW</w:t>
            </w:r>
          </w:p>
        </w:tc>
        <w:tc>
          <w:tcPr>
            <w:tcW w:w="2232" w:type="dxa"/>
            <w:gridSpan w:val="3"/>
            <w:vAlign w:val="center"/>
          </w:tcPr>
          <w:p w:rsidR="005E1681" w:rsidRPr="004A0065" w:rsidRDefault="005E1681" w:rsidP="00114880">
            <w:pPr>
              <w:pStyle w:val="NormalWeb"/>
              <w:spacing w:line="276" w:lineRule="auto"/>
              <w:rPr>
                <w:bCs/>
              </w:rPr>
            </w:pPr>
            <w:r w:rsidRPr="004A0065">
              <w:rPr>
                <w:bCs/>
              </w:rPr>
              <w:t>135,00</w:t>
            </w:r>
          </w:p>
        </w:tc>
      </w:tr>
      <w:tr w:rsidR="005E1681" w:rsidRPr="004A0065" w:rsidTr="00181738">
        <w:trPr>
          <w:trHeight w:val="149"/>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İzmir - Çeşme</w:t>
            </w:r>
          </w:p>
        </w:tc>
        <w:tc>
          <w:tcPr>
            <w:tcW w:w="1902" w:type="dxa"/>
            <w:gridSpan w:val="2"/>
            <w:vAlign w:val="center"/>
          </w:tcPr>
          <w:p w:rsidR="005E1681" w:rsidRPr="004A0065" w:rsidRDefault="005E1681" w:rsidP="00114880">
            <w:pPr>
              <w:pStyle w:val="NormalWeb"/>
              <w:spacing w:line="276" w:lineRule="auto"/>
              <w:rPr>
                <w:bCs/>
              </w:rPr>
            </w:pPr>
            <w:r w:rsidRPr="004A0065">
              <w:rPr>
                <w:bCs/>
              </w:rPr>
              <w:t>I/2009</w:t>
            </w:r>
          </w:p>
        </w:tc>
        <w:tc>
          <w:tcPr>
            <w:tcW w:w="2232" w:type="dxa"/>
            <w:vAlign w:val="center"/>
          </w:tcPr>
          <w:p w:rsidR="005E1681" w:rsidRPr="004A0065" w:rsidRDefault="005E1681" w:rsidP="00114880">
            <w:pPr>
              <w:pStyle w:val="NormalWeb"/>
              <w:spacing w:line="276" w:lineRule="auto"/>
              <w:rPr>
                <w:bCs/>
              </w:rPr>
            </w:pPr>
            <w:r w:rsidRPr="004A0065">
              <w:rPr>
                <w:bCs/>
              </w:rPr>
              <w:t>9 adet 2500 kW</w:t>
            </w:r>
          </w:p>
        </w:tc>
        <w:tc>
          <w:tcPr>
            <w:tcW w:w="2232" w:type="dxa"/>
            <w:gridSpan w:val="3"/>
            <w:vAlign w:val="center"/>
          </w:tcPr>
          <w:p w:rsidR="005E1681" w:rsidRPr="004A0065" w:rsidRDefault="005E1681" w:rsidP="00114880">
            <w:pPr>
              <w:pStyle w:val="NormalWeb"/>
              <w:spacing w:line="276" w:lineRule="auto"/>
              <w:rPr>
                <w:bCs/>
              </w:rPr>
            </w:pPr>
            <w:r w:rsidRPr="004A0065">
              <w:rPr>
                <w:bCs/>
              </w:rPr>
              <w:t>22,50</w:t>
            </w:r>
          </w:p>
        </w:tc>
      </w:tr>
      <w:tr w:rsidR="005E1681" w:rsidRPr="004A0065" w:rsidTr="00181738">
        <w:trPr>
          <w:trHeight w:val="149"/>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Balıkesir-Bandırma</w:t>
            </w:r>
          </w:p>
        </w:tc>
        <w:tc>
          <w:tcPr>
            <w:tcW w:w="1902" w:type="dxa"/>
            <w:gridSpan w:val="2"/>
            <w:vAlign w:val="center"/>
          </w:tcPr>
          <w:p w:rsidR="005E1681" w:rsidRPr="004A0065" w:rsidRDefault="005E1681" w:rsidP="00114880">
            <w:pPr>
              <w:pStyle w:val="NormalWeb"/>
              <w:spacing w:line="276" w:lineRule="auto"/>
              <w:rPr>
                <w:bCs/>
              </w:rPr>
            </w:pPr>
            <w:r w:rsidRPr="004A0065">
              <w:rPr>
                <w:bCs/>
              </w:rPr>
              <w:t>I/2009</w:t>
            </w:r>
          </w:p>
        </w:tc>
        <w:tc>
          <w:tcPr>
            <w:tcW w:w="2232" w:type="dxa"/>
            <w:vAlign w:val="center"/>
          </w:tcPr>
          <w:p w:rsidR="005E1681" w:rsidRPr="004A0065" w:rsidRDefault="005E1681" w:rsidP="00114880">
            <w:pPr>
              <w:pStyle w:val="NormalWeb"/>
              <w:spacing w:line="276" w:lineRule="auto"/>
              <w:rPr>
                <w:bCs/>
              </w:rPr>
            </w:pPr>
            <w:r w:rsidRPr="004A0065">
              <w:rPr>
                <w:bCs/>
              </w:rPr>
              <w:t>15 adet 3000 kW</w:t>
            </w:r>
          </w:p>
        </w:tc>
        <w:tc>
          <w:tcPr>
            <w:tcW w:w="2232" w:type="dxa"/>
            <w:gridSpan w:val="3"/>
            <w:vAlign w:val="center"/>
          </w:tcPr>
          <w:p w:rsidR="005E1681" w:rsidRPr="004A0065" w:rsidRDefault="005E1681" w:rsidP="00114880">
            <w:pPr>
              <w:pStyle w:val="NormalWeb"/>
              <w:spacing w:line="276" w:lineRule="auto"/>
              <w:rPr>
                <w:bCs/>
              </w:rPr>
            </w:pPr>
            <w:r w:rsidRPr="004A0065">
              <w:rPr>
                <w:bCs/>
              </w:rPr>
              <w:t>45,00</w:t>
            </w:r>
          </w:p>
        </w:tc>
      </w:tr>
      <w:tr w:rsidR="005E1681" w:rsidRPr="004A0065" w:rsidTr="00181738">
        <w:trPr>
          <w:trHeight w:val="149"/>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Tekirdağ-Şarköy</w:t>
            </w:r>
          </w:p>
        </w:tc>
        <w:tc>
          <w:tcPr>
            <w:tcW w:w="1902" w:type="dxa"/>
            <w:gridSpan w:val="2"/>
            <w:vAlign w:val="center"/>
          </w:tcPr>
          <w:p w:rsidR="005E1681" w:rsidRPr="004A0065" w:rsidRDefault="005E1681" w:rsidP="00114880">
            <w:pPr>
              <w:pStyle w:val="NormalWeb"/>
              <w:spacing w:line="276" w:lineRule="auto"/>
              <w:rPr>
                <w:bCs/>
              </w:rPr>
            </w:pPr>
            <w:r w:rsidRPr="004A0065">
              <w:rPr>
                <w:bCs/>
              </w:rPr>
              <w:t>I/2009</w:t>
            </w:r>
          </w:p>
        </w:tc>
        <w:tc>
          <w:tcPr>
            <w:tcW w:w="2232" w:type="dxa"/>
            <w:vAlign w:val="center"/>
          </w:tcPr>
          <w:p w:rsidR="005E1681" w:rsidRPr="004A0065" w:rsidRDefault="005E1681" w:rsidP="00114880">
            <w:pPr>
              <w:pStyle w:val="NormalWeb"/>
              <w:spacing w:line="276" w:lineRule="auto"/>
              <w:rPr>
                <w:bCs/>
              </w:rPr>
            </w:pPr>
            <w:r w:rsidRPr="004A0065">
              <w:rPr>
                <w:bCs/>
              </w:rPr>
              <w:t>14 adet 2000 kW ve 1 adet 800 kW</w:t>
            </w:r>
          </w:p>
        </w:tc>
        <w:tc>
          <w:tcPr>
            <w:tcW w:w="2232" w:type="dxa"/>
            <w:gridSpan w:val="3"/>
            <w:vAlign w:val="center"/>
          </w:tcPr>
          <w:p w:rsidR="005E1681" w:rsidRPr="004A0065" w:rsidRDefault="005E1681" w:rsidP="00114880">
            <w:pPr>
              <w:pStyle w:val="NormalWeb"/>
              <w:spacing w:line="276" w:lineRule="auto"/>
              <w:rPr>
                <w:bCs/>
              </w:rPr>
            </w:pPr>
            <w:r w:rsidRPr="004A0065">
              <w:rPr>
                <w:bCs/>
              </w:rPr>
              <w:t>28,80</w:t>
            </w:r>
          </w:p>
        </w:tc>
      </w:tr>
      <w:tr w:rsidR="005E1681" w:rsidRPr="004A0065" w:rsidTr="00181738">
        <w:trPr>
          <w:trHeight w:val="149"/>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Balıkesir-Havran</w:t>
            </w:r>
          </w:p>
        </w:tc>
        <w:tc>
          <w:tcPr>
            <w:tcW w:w="1902" w:type="dxa"/>
            <w:gridSpan w:val="2"/>
            <w:vAlign w:val="center"/>
          </w:tcPr>
          <w:p w:rsidR="005E1681" w:rsidRPr="004A0065" w:rsidRDefault="005E1681" w:rsidP="00114880">
            <w:pPr>
              <w:pStyle w:val="NormalWeb"/>
              <w:spacing w:line="276" w:lineRule="auto"/>
              <w:rPr>
                <w:bCs/>
              </w:rPr>
            </w:pPr>
            <w:r w:rsidRPr="004A0065">
              <w:rPr>
                <w:bCs/>
              </w:rPr>
              <w:t>I/2009</w:t>
            </w:r>
          </w:p>
        </w:tc>
        <w:tc>
          <w:tcPr>
            <w:tcW w:w="2232" w:type="dxa"/>
            <w:vAlign w:val="center"/>
          </w:tcPr>
          <w:p w:rsidR="005E1681" w:rsidRPr="004A0065" w:rsidRDefault="005E1681" w:rsidP="00114880">
            <w:pPr>
              <w:pStyle w:val="NormalWeb"/>
              <w:spacing w:line="276" w:lineRule="auto"/>
              <w:rPr>
                <w:bCs/>
              </w:rPr>
            </w:pPr>
            <w:r w:rsidRPr="004A0065">
              <w:rPr>
                <w:bCs/>
              </w:rPr>
              <w:t>8 adet 2000 kW</w:t>
            </w:r>
          </w:p>
        </w:tc>
        <w:tc>
          <w:tcPr>
            <w:tcW w:w="2232" w:type="dxa"/>
            <w:gridSpan w:val="3"/>
            <w:vAlign w:val="center"/>
          </w:tcPr>
          <w:p w:rsidR="005E1681" w:rsidRPr="004A0065" w:rsidRDefault="005E1681" w:rsidP="00114880">
            <w:pPr>
              <w:pStyle w:val="NormalWeb"/>
              <w:spacing w:line="276" w:lineRule="auto"/>
              <w:rPr>
                <w:bCs/>
              </w:rPr>
            </w:pPr>
            <w:r w:rsidRPr="004A0065">
              <w:rPr>
                <w:bCs/>
              </w:rPr>
              <w:t>16,00</w:t>
            </w:r>
          </w:p>
        </w:tc>
      </w:tr>
      <w:tr w:rsidR="005E1681" w:rsidRPr="004A0065" w:rsidTr="00181738">
        <w:trPr>
          <w:trHeight w:val="149"/>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Çanakkale-Ezine</w:t>
            </w:r>
          </w:p>
        </w:tc>
        <w:tc>
          <w:tcPr>
            <w:tcW w:w="1902" w:type="dxa"/>
            <w:gridSpan w:val="2"/>
            <w:vAlign w:val="center"/>
          </w:tcPr>
          <w:p w:rsidR="005E1681" w:rsidRPr="004A0065" w:rsidRDefault="005E1681" w:rsidP="00114880">
            <w:pPr>
              <w:pStyle w:val="NormalWeb"/>
              <w:spacing w:line="276" w:lineRule="auto"/>
              <w:rPr>
                <w:bCs/>
              </w:rPr>
            </w:pPr>
            <w:r w:rsidRPr="004A0065">
              <w:rPr>
                <w:bCs/>
              </w:rPr>
              <w:t>I/2009</w:t>
            </w:r>
          </w:p>
        </w:tc>
        <w:tc>
          <w:tcPr>
            <w:tcW w:w="2232" w:type="dxa"/>
            <w:vAlign w:val="center"/>
          </w:tcPr>
          <w:p w:rsidR="005E1681" w:rsidRPr="004A0065" w:rsidRDefault="005E1681" w:rsidP="00114880">
            <w:pPr>
              <w:pStyle w:val="NormalWeb"/>
              <w:spacing w:line="276" w:lineRule="auto"/>
              <w:rPr>
                <w:bCs/>
              </w:rPr>
            </w:pPr>
            <w:r w:rsidRPr="004A0065">
              <w:rPr>
                <w:bCs/>
              </w:rPr>
              <w:t>10 adet 2000 kW ve 1 adet 800 kW</w:t>
            </w:r>
          </w:p>
        </w:tc>
        <w:tc>
          <w:tcPr>
            <w:tcW w:w="2232" w:type="dxa"/>
            <w:gridSpan w:val="3"/>
            <w:vAlign w:val="center"/>
          </w:tcPr>
          <w:p w:rsidR="005E1681" w:rsidRPr="004A0065" w:rsidRDefault="005E1681" w:rsidP="00114880">
            <w:pPr>
              <w:pStyle w:val="NormalWeb"/>
              <w:spacing w:line="276" w:lineRule="auto"/>
              <w:rPr>
                <w:bCs/>
              </w:rPr>
            </w:pPr>
            <w:r w:rsidRPr="004A0065">
              <w:rPr>
                <w:bCs/>
              </w:rPr>
              <w:t>20,80</w:t>
            </w:r>
          </w:p>
        </w:tc>
      </w:tr>
      <w:tr w:rsidR="005E1681" w:rsidRPr="004A0065" w:rsidTr="00181738">
        <w:trPr>
          <w:trHeight w:val="149"/>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Manisa-Kırkağaç</w:t>
            </w:r>
          </w:p>
        </w:tc>
        <w:tc>
          <w:tcPr>
            <w:tcW w:w="1902" w:type="dxa"/>
            <w:gridSpan w:val="2"/>
            <w:vAlign w:val="center"/>
          </w:tcPr>
          <w:p w:rsidR="005E1681" w:rsidRPr="004A0065" w:rsidRDefault="005E1681" w:rsidP="00114880">
            <w:pPr>
              <w:pStyle w:val="NormalWeb"/>
              <w:spacing w:line="276" w:lineRule="auto"/>
              <w:rPr>
                <w:bCs/>
              </w:rPr>
            </w:pPr>
            <w:r w:rsidRPr="004A0065">
              <w:rPr>
                <w:bCs/>
              </w:rPr>
              <w:t>II/2009</w:t>
            </w:r>
          </w:p>
        </w:tc>
        <w:tc>
          <w:tcPr>
            <w:tcW w:w="2232" w:type="dxa"/>
            <w:vAlign w:val="center"/>
          </w:tcPr>
          <w:p w:rsidR="005E1681" w:rsidRPr="004A0065" w:rsidRDefault="005E1681" w:rsidP="00114880">
            <w:pPr>
              <w:pStyle w:val="NormalWeb"/>
              <w:spacing w:line="276" w:lineRule="auto"/>
              <w:rPr>
                <w:bCs/>
              </w:rPr>
            </w:pPr>
            <w:r w:rsidRPr="004A0065">
              <w:rPr>
                <w:bCs/>
              </w:rPr>
              <w:t>32 adet 800 kW</w:t>
            </w:r>
          </w:p>
        </w:tc>
        <w:tc>
          <w:tcPr>
            <w:tcW w:w="2232" w:type="dxa"/>
            <w:gridSpan w:val="3"/>
            <w:vAlign w:val="center"/>
          </w:tcPr>
          <w:p w:rsidR="005E1681" w:rsidRPr="004A0065" w:rsidRDefault="005E1681" w:rsidP="00114880">
            <w:pPr>
              <w:pStyle w:val="NormalWeb"/>
              <w:spacing w:line="276" w:lineRule="auto"/>
              <w:rPr>
                <w:bCs/>
              </w:rPr>
            </w:pPr>
            <w:r w:rsidRPr="004A0065">
              <w:rPr>
                <w:bCs/>
              </w:rPr>
              <w:t>25,60</w:t>
            </w:r>
          </w:p>
        </w:tc>
      </w:tr>
      <w:tr w:rsidR="005E1681" w:rsidRPr="004A0065" w:rsidTr="00181738">
        <w:trPr>
          <w:trHeight w:val="149"/>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Manisa-Soma</w:t>
            </w:r>
          </w:p>
        </w:tc>
        <w:tc>
          <w:tcPr>
            <w:tcW w:w="1902" w:type="dxa"/>
            <w:gridSpan w:val="2"/>
            <w:vAlign w:val="center"/>
          </w:tcPr>
          <w:p w:rsidR="005E1681" w:rsidRPr="004A0065" w:rsidRDefault="005E1681" w:rsidP="00114880">
            <w:pPr>
              <w:pStyle w:val="NormalWeb"/>
              <w:spacing w:line="276" w:lineRule="auto"/>
              <w:rPr>
                <w:bCs/>
              </w:rPr>
            </w:pPr>
            <w:r w:rsidRPr="004A0065">
              <w:rPr>
                <w:bCs/>
              </w:rPr>
              <w:t>II/2009</w:t>
            </w:r>
          </w:p>
        </w:tc>
        <w:tc>
          <w:tcPr>
            <w:tcW w:w="2232" w:type="dxa"/>
            <w:vAlign w:val="center"/>
          </w:tcPr>
          <w:p w:rsidR="005E1681" w:rsidRPr="004A0065" w:rsidRDefault="005E1681" w:rsidP="00114880">
            <w:pPr>
              <w:pStyle w:val="NormalWeb"/>
              <w:spacing w:line="276" w:lineRule="auto"/>
              <w:rPr>
                <w:bCs/>
              </w:rPr>
            </w:pPr>
            <w:r w:rsidRPr="004A0065">
              <w:rPr>
                <w:bCs/>
              </w:rPr>
              <w:t>176 adet 800 kW</w:t>
            </w:r>
          </w:p>
        </w:tc>
        <w:tc>
          <w:tcPr>
            <w:tcW w:w="2232" w:type="dxa"/>
            <w:gridSpan w:val="3"/>
            <w:vAlign w:val="center"/>
          </w:tcPr>
          <w:p w:rsidR="005E1681" w:rsidRPr="004A0065" w:rsidRDefault="005E1681" w:rsidP="00114880">
            <w:pPr>
              <w:pStyle w:val="NormalWeb"/>
              <w:spacing w:line="276" w:lineRule="auto"/>
              <w:rPr>
                <w:bCs/>
              </w:rPr>
            </w:pPr>
            <w:r w:rsidRPr="004A0065">
              <w:rPr>
                <w:bCs/>
              </w:rPr>
              <w:t>140,80</w:t>
            </w:r>
          </w:p>
        </w:tc>
      </w:tr>
      <w:tr w:rsidR="005E1681" w:rsidRPr="004A0065" w:rsidTr="00181738">
        <w:trPr>
          <w:trHeight w:val="149"/>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Edirne-Enez</w:t>
            </w:r>
          </w:p>
        </w:tc>
        <w:tc>
          <w:tcPr>
            <w:tcW w:w="1902" w:type="dxa"/>
            <w:gridSpan w:val="2"/>
            <w:vAlign w:val="center"/>
          </w:tcPr>
          <w:p w:rsidR="005E1681" w:rsidRPr="004A0065" w:rsidRDefault="005E1681" w:rsidP="00114880">
            <w:pPr>
              <w:pStyle w:val="NormalWeb"/>
              <w:spacing w:line="276" w:lineRule="auto"/>
              <w:rPr>
                <w:bCs/>
              </w:rPr>
            </w:pPr>
            <w:r w:rsidRPr="004A0065">
              <w:rPr>
                <w:bCs/>
              </w:rPr>
              <w:t>II/2009</w:t>
            </w:r>
          </w:p>
        </w:tc>
        <w:tc>
          <w:tcPr>
            <w:tcW w:w="2232" w:type="dxa"/>
            <w:vAlign w:val="center"/>
          </w:tcPr>
          <w:p w:rsidR="005E1681" w:rsidRPr="004A0065" w:rsidRDefault="005E1681" w:rsidP="00114880">
            <w:pPr>
              <w:pStyle w:val="NormalWeb"/>
              <w:spacing w:line="276" w:lineRule="auto"/>
              <w:rPr>
                <w:bCs/>
              </w:rPr>
            </w:pPr>
          </w:p>
        </w:tc>
        <w:tc>
          <w:tcPr>
            <w:tcW w:w="2232" w:type="dxa"/>
            <w:gridSpan w:val="3"/>
            <w:vAlign w:val="center"/>
          </w:tcPr>
          <w:p w:rsidR="005E1681" w:rsidRPr="004A0065" w:rsidRDefault="005E1681" w:rsidP="00114880">
            <w:pPr>
              <w:pStyle w:val="NormalWeb"/>
              <w:spacing w:line="276" w:lineRule="auto"/>
              <w:rPr>
                <w:bCs/>
              </w:rPr>
            </w:pPr>
            <w:r w:rsidRPr="004A0065">
              <w:rPr>
                <w:bCs/>
              </w:rPr>
              <w:t>15,00</w:t>
            </w:r>
          </w:p>
        </w:tc>
      </w:tr>
      <w:tr w:rsidR="005E1681" w:rsidRPr="004A0065" w:rsidTr="00181738">
        <w:trPr>
          <w:trHeight w:val="149"/>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İzmir-Aliağa</w:t>
            </w:r>
          </w:p>
        </w:tc>
        <w:tc>
          <w:tcPr>
            <w:tcW w:w="1902" w:type="dxa"/>
            <w:gridSpan w:val="2"/>
            <w:vAlign w:val="center"/>
          </w:tcPr>
          <w:p w:rsidR="005E1681" w:rsidRPr="004A0065" w:rsidRDefault="005E1681" w:rsidP="00114880">
            <w:pPr>
              <w:pStyle w:val="NormalWeb"/>
              <w:spacing w:line="276" w:lineRule="auto"/>
              <w:rPr>
                <w:bCs/>
              </w:rPr>
            </w:pPr>
            <w:r w:rsidRPr="004A0065">
              <w:rPr>
                <w:bCs/>
              </w:rPr>
              <w:t>II/2009</w:t>
            </w:r>
          </w:p>
        </w:tc>
        <w:tc>
          <w:tcPr>
            <w:tcW w:w="2232" w:type="dxa"/>
            <w:vAlign w:val="center"/>
          </w:tcPr>
          <w:p w:rsidR="005E1681" w:rsidRPr="004A0065" w:rsidRDefault="005E1681" w:rsidP="00114880">
            <w:pPr>
              <w:pStyle w:val="NormalWeb"/>
              <w:spacing w:line="276" w:lineRule="auto"/>
              <w:rPr>
                <w:bCs/>
              </w:rPr>
            </w:pPr>
            <w:r w:rsidRPr="004A0065">
              <w:rPr>
                <w:bCs/>
              </w:rPr>
              <w:t>15 adet 2.000 kW</w:t>
            </w:r>
          </w:p>
        </w:tc>
        <w:tc>
          <w:tcPr>
            <w:tcW w:w="2232" w:type="dxa"/>
            <w:gridSpan w:val="3"/>
            <w:vAlign w:val="center"/>
          </w:tcPr>
          <w:p w:rsidR="005E1681" w:rsidRPr="004A0065" w:rsidRDefault="005E1681" w:rsidP="00114880">
            <w:pPr>
              <w:pStyle w:val="NormalWeb"/>
              <w:spacing w:line="276" w:lineRule="auto"/>
              <w:rPr>
                <w:bCs/>
              </w:rPr>
            </w:pPr>
            <w:r w:rsidRPr="004A0065">
              <w:rPr>
                <w:bCs/>
              </w:rPr>
              <w:t>30,00</w:t>
            </w:r>
          </w:p>
        </w:tc>
      </w:tr>
      <w:tr w:rsidR="005E1681" w:rsidRPr="004A0065" w:rsidTr="00181738">
        <w:trPr>
          <w:trHeight w:val="149"/>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İzmir-Aliağa</w:t>
            </w:r>
          </w:p>
        </w:tc>
        <w:tc>
          <w:tcPr>
            <w:tcW w:w="1902" w:type="dxa"/>
            <w:gridSpan w:val="2"/>
            <w:vAlign w:val="center"/>
          </w:tcPr>
          <w:p w:rsidR="005E1681" w:rsidRPr="004A0065" w:rsidRDefault="005E1681" w:rsidP="00114880">
            <w:pPr>
              <w:pStyle w:val="NormalWeb"/>
              <w:spacing w:line="276" w:lineRule="auto"/>
              <w:rPr>
                <w:bCs/>
              </w:rPr>
            </w:pPr>
            <w:r w:rsidRPr="004A0065">
              <w:rPr>
                <w:bCs/>
              </w:rPr>
              <w:t>II/2009</w:t>
            </w:r>
          </w:p>
        </w:tc>
        <w:tc>
          <w:tcPr>
            <w:tcW w:w="2232" w:type="dxa"/>
            <w:vAlign w:val="center"/>
          </w:tcPr>
          <w:p w:rsidR="005E1681" w:rsidRPr="004A0065" w:rsidRDefault="005E1681" w:rsidP="00114880">
            <w:pPr>
              <w:pStyle w:val="NormalWeb"/>
              <w:spacing w:line="276" w:lineRule="auto"/>
              <w:rPr>
                <w:bCs/>
              </w:rPr>
            </w:pPr>
            <w:r w:rsidRPr="004A0065">
              <w:rPr>
                <w:bCs/>
              </w:rPr>
              <w:t>36 adet 2500 kW</w:t>
            </w:r>
          </w:p>
        </w:tc>
        <w:tc>
          <w:tcPr>
            <w:tcW w:w="2232" w:type="dxa"/>
            <w:gridSpan w:val="3"/>
            <w:vAlign w:val="center"/>
          </w:tcPr>
          <w:p w:rsidR="005E1681" w:rsidRPr="004A0065" w:rsidRDefault="005E1681" w:rsidP="00114880">
            <w:pPr>
              <w:pStyle w:val="NormalWeb"/>
              <w:spacing w:line="276" w:lineRule="auto"/>
              <w:rPr>
                <w:bCs/>
              </w:rPr>
            </w:pPr>
            <w:r w:rsidRPr="004A0065">
              <w:rPr>
                <w:bCs/>
              </w:rPr>
              <w:t>90,00</w:t>
            </w:r>
          </w:p>
        </w:tc>
      </w:tr>
      <w:tr w:rsidR="005E1681" w:rsidRPr="004A0065" w:rsidTr="00181738">
        <w:trPr>
          <w:trHeight w:val="149"/>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lastRenderedPageBreak/>
              <w:t>İzmir-Aliağa</w:t>
            </w:r>
          </w:p>
        </w:tc>
        <w:tc>
          <w:tcPr>
            <w:tcW w:w="1902" w:type="dxa"/>
            <w:gridSpan w:val="2"/>
            <w:vAlign w:val="center"/>
          </w:tcPr>
          <w:p w:rsidR="005E1681" w:rsidRPr="004A0065" w:rsidRDefault="005E1681" w:rsidP="00114880">
            <w:pPr>
              <w:pStyle w:val="NormalWeb"/>
              <w:spacing w:line="276" w:lineRule="auto"/>
              <w:rPr>
                <w:bCs/>
              </w:rPr>
            </w:pPr>
            <w:r w:rsidRPr="004A0065">
              <w:rPr>
                <w:bCs/>
              </w:rPr>
              <w:t>I/2010</w:t>
            </w:r>
          </w:p>
        </w:tc>
        <w:tc>
          <w:tcPr>
            <w:tcW w:w="2232" w:type="dxa"/>
            <w:vAlign w:val="center"/>
          </w:tcPr>
          <w:p w:rsidR="005E1681" w:rsidRPr="004A0065" w:rsidRDefault="005E1681" w:rsidP="00114880">
            <w:pPr>
              <w:pStyle w:val="NormalWeb"/>
              <w:spacing w:line="276" w:lineRule="auto"/>
              <w:rPr>
                <w:bCs/>
              </w:rPr>
            </w:pPr>
            <w:r w:rsidRPr="004A0065">
              <w:rPr>
                <w:bCs/>
              </w:rPr>
              <w:t>15 adet 2000 kW</w:t>
            </w:r>
          </w:p>
        </w:tc>
        <w:tc>
          <w:tcPr>
            <w:tcW w:w="2232" w:type="dxa"/>
            <w:gridSpan w:val="3"/>
            <w:vAlign w:val="center"/>
          </w:tcPr>
          <w:p w:rsidR="005E1681" w:rsidRPr="004A0065" w:rsidRDefault="005E1681" w:rsidP="00114880">
            <w:pPr>
              <w:pStyle w:val="NormalWeb"/>
              <w:spacing w:line="276" w:lineRule="auto"/>
              <w:rPr>
                <w:bCs/>
              </w:rPr>
            </w:pPr>
            <w:r w:rsidRPr="004A0065">
              <w:rPr>
                <w:bCs/>
              </w:rPr>
              <w:t>30,00</w:t>
            </w:r>
          </w:p>
        </w:tc>
      </w:tr>
      <w:tr w:rsidR="005E1681" w:rsidRPr="004A0065" w:rsidTr="00181738">
        <w:trPr>
          <w:trHeight w:val="149"/>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İzmir-Foça</w:t>
            </w:r>
          </w:p>
        </w:tc>
        <w:tc>
          <w:tcPr>
            <w:tcW w:w="1902" w:type="dxa"/>
            <w:gridSpan w:val="2"/>
            <w:vAlign w:val="center"/>
          </w:tcPr>
          <w:p w:rsidR="005E1681" w:rsidRPr="004A0065" w:rsidRDefault="005E1681" w:rsidP="00114880">
            <w:pPr>
              <w:pStyle w:val="NormalWeb"/>
              <w:spacing w:line="276" w:lineRule="auto"/>
              <w:rPr>
                <w:bCs/>
              </w:rPr>
            </w:pPr>
            <w:r w:rsidRPr="004A0065">
              <w:rPr>
                <w:bCs/>
              </w:rPr>
              <w:t>I/2010</w:t>
            </w:r>
          </w:p>
        </w:tc>
        <w:tc>
          <w:tcPr>
            <w:tcW w:w="2232" w:type="dxa"/>
            <w:vAlign w:val="center"/>
          </w:tcPr>
          <w:p w:rsidR="005E1681" w:rsidRPr="004A0065" w:rsidRDefault="005E1681" w:rsidP="00114880">
            <w:pPr>
              <w:pStyle w:val="NormalWeb"/>
              <w:spacing w:line="276" w:lineRule="auto"/>
              <w:rPr>
                <w:bCs/>
              </w:rPr>
            </w:pPr>
            <w:r w:rsidRPr="004A0065">
              <w:rPr>
                <w:bCs/>
              </w:rPr>
              <w:t>15 adet 2000 kW</w:t>
            </w:r>
          </w:p>
        </w:tc>
        <w:tc>
          <w:tcPr>
            <w:tcW w:w="2232" w:type="dxa"/>
            <w:gridSpan w:val="3"/>
            <w:vAlign w:val="center"/>
          </w:tcPr>
          <w:p w:rsidR="005E1681" w:rsidRPr="004A0065" w:rsidRDefault="005E1681" w:rsidP="00114880">
            <w:pPr>
              <w:pStyle w:val="NormalWeb"/>
              <w:spacing w:line="276" w:lineRule="auto"/>
              <w:rPr>
                <w:bCs/>
              </w:rPr>
            </w:pPr>
            <w:r w:rsidRPr="004A0065">
              <w:rPr>
                <w:bCs/>
              </w:rPr>
              <w:t>30,00</w:t>
            </w:r>
          </w:p>
        </w:tc>
      </w:tr>
      <w:tr w:rsidR="005E1681" w:rsidRPr="004A0065" w:rsidTr="00181738">
        <w:trPr>
          <w:trHeight w:val="149"/>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Balıkesir-</w:t>
            </w:r>
            <w:proofErr w:type="spellStart"/>
            <w:r w:rsidRPr="004A0065">
              <w:rPr>
                <w:bCs/>
              </w:rPr>
              <w:t>Kepsut</w:t>
            </w:r>
            <w:proofErr w:type="spellEnd"/>
          </w:p>
        </w:tc>
        <w:tc>
          <w:tcPr>
            <w:tcW w:w="1902" w:type="dxa"/>
            <w:gridSpan w:val="2"/>
            <w:vAlign w:val="center"/>
          </w:tcPr>
          <w:p w:rsidR="005E1681" w:rsidRPr="004A0065" w:rsidRDefault="005E1681" w:rsidP="00114880">
            <w:pPr>
              <w:pStyle w:val="NormalWeb"/>
              <w:spacing w:line="276" w:lineRule="auto"/>
              <w:rPr>
                <w:bCs/>
              </w:rPr>
            </w:pPr>
            <w:r w:rsidRPr="004A0065">
              <w:rPr>
                <w:bCs/>
              </w:rPr>
              <w:t>I/2010</w:t>
            </w:r>
          </w:p>
        </w:tc>
        <w:tc>
          <w:tcPr>
            <w:tcW w:w="2232" w:type="dxa"/>
            <w:vAlign w:val="center"/>
          </w:tcPr>
          <w:p w:rsidR="005E1681" w:rsidRPr="004A0065" w:rsidRDefault="005E1681" w:rsidP="00114880">
            <w:pPr>
              <w:pStyle w:val="NormalWeb"/>
              <w:spacing w:line="276" w:lineRule="auto"/>
              <w:rPr>
                <w:bCs/>
              </w:rPr>
            </w:pPr>
            <w:r w:rsidRPr="004A0065">
              <w:rPr>
                <w:bCs/>
              </w:rPr>
              <w:t>61 adet 900 kW</w:t>
            </w:r>
          </w:p>
        </w:tc>
        <w:tc>
          <w:tcPr>
            <w:tcW w:w="2232" w:type="dxa"/>
            <w:gridSpan w:val="3"/>
            <w:vAlign w:val="center"/>
          </w:tcPr>
          <w:p w:rsidR="005E1681" w:rsidRPr="004A0065" w:rsidRDefault="005E1681" w:rsidP="00114880">
            <w:pPr>
              <w:pStyle w:val="NormalWeb"/>
              <w:spacing w:line="276" w:lineRule="auto"/>
              <w:rPr>
                <w:bCs/>
              </w:rPr>
            </w:pPr>
            <w:r w:rsidRPr="004A0065">
              <w:rPr>
                <w:bCs/>
              </w:rPr>
              <w:t>54,90</w:t>
            </w:r>
          </w:p>
        </w:tc>
      </w:tr>
      <w:tr w:rsidR="005E1681" w:rsidRPr="004A0065" w:rsidTr="00181738">
        <w:trPr>
          <w:trHeight w:val="149"/>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Manisa-Soma-Kırkağaç</w:t>
            </w:r>
          </w:p>
        </w:tc>
        <w:tc>
          <w:tcPr>
            <w:tcW w:w="1902" w:type="dxa"/>
            <w:gridSpan w:val="2"/>
            <w:vAlign w:val="center"/>
          </w:tcPr>
          <w:p w:rsidR="005E1681" w:rsidRPr="004A0065" w:rsidRDefault="005E1681" w:rsidP="00114880">
            <w:pPr>
              <w:pStyle w:val="NormalWeb"/>
              <w:spacing w:line="276" w:lineRule="auto"/>
              <w:rPr>
                <w:bCs/>
              </w:rPr>
            </w:pPr>
            <w:r w:rsidRPr="004A0065">
              <w:rPr>
                <w:bCs/>
              </w:rPr>
              <w:t>I/2010</w:t>
            </w:r>
          </w:p>
        </w:tc>
        <w:tc>
          <w:tcPr>
            <w:tcW w:w="2232" w:type="dxa"/>
            <w:vAlign w:val="center"/>
          </w:tcPr>
          <w:p w:rsidR="005E1681" w:rsidRPr="004A0065" w:rsidRDefault="005E1681" w:rsidP="00114880">
            <w:pPr>
              <w:pStyle w:val="NormalWeb"/>
              <w:spacing w:line="276" w:lineRule="auto"/>
              <w:rPr>
                <w:bCs/>
              </w:rPr>
            </w:pPr>
            <w:r w:rsidRPr="004A0065">
              <w:rPr>
                <w:bCs/>
              </w:rPr>
              <w:t>36 adet 2500 kW</w:t>
            </w:r>
          </w:p>
        </w:tc>
        <w:tc>
          <w:tcPr>
            <w:tcW w:w="2232" w:type="dxa"/>
            <w:gridSpan w:val="3"/>
            <w:vAlign w:val="center"/>
          </w:tcPr>
          <w:p w:rsidR="005E1681" w:rsidRPr="004A0065" w:rsidRDefault="005E1681" w:rsidP="00114880">
            <w:pPr>
              <w:pStyle w:val="NormalWeb"/>
              <w:spacing w:line="276" w:lineRule="auto"/>
              <w:rPr>
                <w:bCs/>
              </w:rPr>
            </w:pPr>
            <w:r w:rsidRPr="004A0065">
              <w:rPr>
                <w:bCs/>
              </w:rPr>
              <w:t>90,00</w:t>
            </w:r>
          </w:p>
        </w:tc>
      </w:tr>
      <w:tr w:rsidR="005E1681" w:rsidRPr="004A0065" w:rsidTr="00181738">
        <w:trPr>
          <w:trHeight w:val="149"/>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Balıkesir-</w:t>
            </w:r>
            <w:proofErr w:type="spellStart"/>
            <w:r w:rsidRPr="004A0065">
              <w:rPr>
                <w:bCs/>
              </w:rPr>
              <w:t>Kepsut</w:t>
            </w:r>
            <w:proofErr w:type="spellEnd"/>
          </w:p>
        </w:tc>
        <w:tc>
          <w:tcPr>
            <w:tcW w:w="1902" w:type="dxa"/>
            <w:gridSpan w:val="2"/>
            <w:vAlign w:val="center"/>
          </w:tcPr>
          <w:p w:rsidR="005E1681" w:rsidRPr="004A0065" w:rsidRDefault="005E1681" w:rsidP="00114880">
            <w:pPr>
              <w:pStyle w:val="NormalWeb"/>
              <w:spacing w:line="276" w:lineRule="auto"/>
              <w:rPr>
                <w:bCs/>
              </w:rPr>
            </w:pPr>
            <w:r w:rsidRPr="004A0065">
              <w:rPr>
                <w:bCs/>
              </w:rPr>
              <w:t>I/2010</w:t>
            </w:r>
          </w:p>
        </w:tc>
        <w:tc>
          <w:tcPr>
            <w:tcW w:w="2232" w:type="dxa"/>
            <w:vAlign w:val="center"/>
          </w:tcPr>
          <w:p w:rsidR="005E1681" w:rsidRPr="004A0065" w:rsidRDefault="005E1681" w:rsidP="00114880">
            <w:pPr>
              <w:pStyle w:val="NormalWeb"/>
              <w:spacing w:line="276" w:lineRule="auto"/>
              <w:rPr>
                <w:bCs/>
              </w:rPr>
            </w:pPr>
            <w:r w:rsidRPr="004A0065">
              <w:rPr>
                <w:bCs/>
              </w:rPr>
              <w:t>57 adet 2500 kW</w:t>
            </w:r>
          </w:p>
        </w:tc>
        <w:tc>
          <w:tcPr>
            <w:tcW w:w="2232" w:type="dxa"/>
            <w:gridSpan w:val="3"/>
            <w:vAlign w:val="center"/>
          </w:tcPr>
          <w:p w:rsidR="005E1681" w:rsidRPr="004A0065" w:rsidRDefault="005E1681" w:rsidP="00114880">
            <w:pPr>
              <w:pStyle w:val="NormalWeb"/>
              <w:spacing w:line="276" w:lineRule="auto"/>
              <w:rPr>
                <w:bCs/>
              </w:rPr>
            </w:pPr>
            <w:r w:rsidRPr="004A0065">
              <w:rPr>
                <w:bCs/>
              </w:rPr>
              <w:t>142,50</w:t>
            </w:r>
          </w:p>
        </w:tc>
      </w:tr>
      <w:tr w:rsidR="005E1681" w:rsidRPr="004A0065" w:rsidTr="00181738">
        <w:trPr>
          <w:trHeight w:val="149"/>
          <w:jc w:val="center"/>
        </w:trPr>
        <w:tc>
          <w:tcPr>
            <w:tcW w:w="4463" w:type="dxa"/>
            <w:gridSpan w:val="5"/>
            <w:vAlign w:val="center"/>
          </w:tcPr>
          <w:p w:rsidR="005E1681" w:rsidRPr="004A0065" w:rsidRDefault="005E1681" w:rsidP="00114880">
            <w:pPr>
              <w:pStyle w:val="NormalWeb"/>
              <w:spacing w:line="276" w:lineRule="auto"/>
              <w:rPr>
                <w:bCs/>
              </w:rPr>
            </w:pPr>
            <w:r w:rsidRPr="004A0065">
              <w:rPr>
                <w:bCs/>
              </w:rPr>
              <w:t>TÜRBİN TEDARİK SÖLEŞMESİ İMZALI PROJE TOPLAMI</w:t>
            </w:r>
          </w:p>
        </w:tc>
        <w:tc>
          <w:tcPr>
            <w:tcW w:w="2232" w:type="dxa"/>
            <w:vAlign w:val="center"/>
          </w:tcPr>
          <w:p w:rsidR="005E1681" w:rsidRPr="004A0065" w:rsidRDefault="005E1681" w:rsidP="00114880">
            <w:pPr>
              <w:pStyle w:val="NormalWeb"/>
              <w:spacing w:line="276" w:lineRule="auto"/>
              <w:rPr>
                <w:bCs/>
              </w:rPr>
            </w:pPr>
            <w:r w:rsidRPr="004A0065">
              <w:rPr>
                <w:bCs/>
              </w:rPr>
              <w:t>1.068,80</w:t>
            </w:r>
          </w:p>
        </w:tc>
        <w:tc>
          <w:tcPr>
            <w:tcW w:w="2232" w:type="dxa"/>
            <w:gridSpan w:val="3"/>
            <w:vAlign w:val="center"/>
          </w:tcPr>
          <w:p w:rsidR="005E1681" w:rsidRPr="004A0065" w:rsidRDefault="005E1681" w:rsidP="00114880">
            <w:pPr>
              <w:pStyle w:val="NormalWeb"/>
              <w:spacing w:line="276" w:lineRule="auto"/>
              <w:rPr>
                <w:bCs/>
              </w:rPr>
            </w:pPr>
            <w:r w:rsidRPr="004A0065">
              <w:rPr>
                <w:bCs/>
              </w:rPr>
              <w:t>1.068,80</w:t>
            </w:r>
          </w:p>
        </w:tc>
      </w:tr>
      <w:tr w:rsidR="005E1681" w:rsidRPr="004A0065" w:rsidTr="001817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430" w:type="dxa"/>
          <w:wAfter w:w="437" w:type="dxa"/>
          <w:trHeight w:val="288"/>
        </w:trPr>
        <w:tc>
          <w:tcPr>
            <w:tcW w:w="1960" w:type="dxa"/>
            <w:tcBorders>
              <w:top w:val="double" w:sz="4" w:space="0" w:color="auto"/>
              <w:left w:val="double" w:sz="4" w:space="0" w:color="auto"/>
              <w:bottom w:val="double" w:sz="4" w:space="0" w:color="auto"/>
              <w:right w:val="double" w:sz="4" w:space="0" w:color="auto"/>
            </w:tcBorders>
            <w:noWrap/>
            <w:vAlign w:val="center"/>
          </w:tcPr>
          <w:p w:rsidR="005E1681" w:rsidRPr="004A0065" w:rsidRDefault="005E1681" w:rsidP="00114880">
            <w:pPr>
              <w:pStyle w:val="NormalWeb"/>
              <w:spacing w:line="276" w:lineRule="auto"/>
              <w:rPr>
                <w:bCs/>
              </w:rPr>
            </w:pPr>
            <w:r w:rsidRPr="004A0065">
              <w:rPr>
                <w:bCs/>
              </w:rPr>
              <w:t>Mevkii</w:t>
            </w:r>
          </w:p>
        </w:tc>
        <w:tc>
          <w:tcPr>
            <w:tcW w:w="1680" w:type="dxa"/>
            <w:gridSpan w:val="2"/>
            <w:tcBorders>
              <w:top w:val="double" w:sz="4" w:space="0" w:color="auto"/>
              <w:left w:val="double" w:sz="4" w:space="0" w:color="auto"/>
              <w:bottom w:val="double" w:sz="4" w:space="0" w:color="auto"/>
              <w:right w:val="double" w:sz="4" w:space="0" w:color="auto"/>
            </w:tcBorders>
            <w:noWrap/>
            <w:vAlign w:val="center"/>
          </w:tcPr>
          <w:p w:rsidR="005E1681" w:rsidRPr="004A0065" w:rsidRDefault="005E1681" w:rsidP="00114880">
            <w:pPr>
              <w:pStyle w:val="NormalWeb"/>
              <w:spacing w:line="276" w:lineRule="auto"/>
              <w:rPr>
                <w:bCs/>
              </w:rPr>
            </w:pPr>
            <w:r w:rsidRPr="004A0065">
              <w:rPr>
                <w:bCs/>
              </w:rPr>
              <w:t>Üretime Geçiş Tarihi</w:t>
            </w:r>
          </w:p>
        </w:tc>
        <w:tc>
          <w:tcPr>
            <w:tcW w:w="2740" w:type="dxa"/>
            <w:gridSpan w:val="3"/>
            <w:tcBorders>
              <w:top w:val="double" w:sz="4" w:space="0" w:color="auto"/>
              <w:left w:val="double" w:sz="4" w:space="0" w:color="auto"/>
              <w:bottom w:val="double" w:sz="4" w:space="0" w:color="auto"/>
              <w:right w:val="double" w:sz="4" w:space="0" w:color="auto"/>
            </w:tcBorders>
            <w:noWrap/>
            <w:vAlign w:val="center"/>
          </w:tcPr>
          <w:p w:rsidR="005E1681" w:rsidRPr="004A0065" w:rsidRDefault="005E1681" w:rsidP="00114880">
            <w:pPr>
              <w:pStyle w:val="NormalWeb"/>
              <w:spacing w:line="276" w:lineRule="auto"/>
              <w:rPr>
                <w:bCs/>
              </w:rPr>
            </w:pPr>
            <w:r w:rsidRPr="004A0065">
              <w:rPr>
                <w:bCs/>
              </w:rPr>
              <w:t>Türbin adet ve kapasitesi</w:t>
            </w:r>
          </w:p>
        </w:tc>
        <w:tc>
          <w:tcPr>
            <w:tcW w:w="1680" w:type="dxa"/>
            <w:tcBorders>
              <w:top w:val="double" w:sz="4" w:space="0" w:color="auto"/>
              <w:left w:val="double" w:sz="4" w:space="0" w:color="auto"/>
              <w:bottom w:val="double" w:sz="4" w:space="0" w:color="auto"/>
              <w:right w:val="double" w:sz="4" w:space="0" w:color="auto"/>
            </w:tcBorders>
            <w:noWrap/>
            <w:vAlign w:val="center"/>
          </w:tcPr>
          <w:p w:rsidR="005E1681" w:rsidRPr="004A0065" w:rsidRDefault="005E1681" w:rsidP="00114880">
            <w:pPr>
              <w:pStyle w:val="NormalWeb"/>
              <w:spacing w:line="276" w:lineRule="auto"/>
              <w:rPr>
                <w:bCs/>
              </w:rPr>
            </w:pPr>
            <w:r w:rsidRPr="004A0065">
              <w:rPr>
                <w:bCs/>
              </w:rPr>
              <w:t>Kurulu Güç (MW)</w:t>
            </w:r>
          </w:p>
        </w:tc>
      </w:tr>
      <w:tr w:rsidR="005E1681" w:rsidRPr="004A0065" w:rsidTr="001817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430" w:type="dxa"/>
          <w:wAfter w:w="437" w:type="dxa"/>
          <w:trHeight w:val="288"/>
        </w:trPr>
        <w:tc>
          <w:tcPr>
            <w:tcW w:w="1960" w:type="dxa"/>
            <w:tcBorders>
              <w:top w:val="double" w:sz="4" w:space="0" w:color="auto"/>
              <w:left w:val="double" w:sz="4" w:space="0" w:color="auto"/>
              <w:bottom w:val="double" w:sz="4" w:space="0" w:color="auto"/>
              <w:right w:val="double" w:sz="4" w:space="0" w:color="auto"/>
            </w:tcBorders>
            <w:vAlign w:val="center"/>
          </w:tcPr>
          <w:p w:rsidR="005E1681" w:rsidRPr="004A0065" w:rsidRDefault="005E1681" w:rsidP="00114880">
            <w:pPr>
              <w:pStyle w:val="NormalWeb"/>
              <w:spacing w:line="276" w:lineRule="auto"/>
              <w:rPr>
                <w:bCs/>
              </w:rPr>
            </w:pPr>
            <w:r w:rsidRPr="004A0065">
              <w:rPr>
                <w:bCs/>
              </w:rPr>
              <w:t>İstanbul-Gaziosmanpaşa</w:t>
            </w:r>
          </w:p>
        </w:tc>
        <w:tc>
          <w:tcPr>
            <w:tcW w:w="1680" w:type="dxa"/>
            <w:gridSpan w:val="2"/>
            <w:tcBorders>
              <w:top w:val="double" w:sz="4" w:space="0" w:color="auto"/>
              <w:left w:val="double" w:sz="4" w:space="0" w:color="auto"/>
              <w:bottom w:val="double" w:sz="4" w:space="0" w:color="auto"/>
              <w:right w:val="double" w:sz="4" w:space="0" w:color="auto"/>
            </w:tcBorders>
            <w:vAlign w:val="center"/>
          </w:tcPr>
          <w:p w:rsidR="005E1681" w:rsidRPr="004A0065" w:rsidRDefault="005E1681" w:rsidP="00114880">
            <w:pPr>
              <w:pStyle w:val="NormalWeb"/>
              <w:spacing w:line="276" w:lineRule="auto"/>
              <w:rPr>
                <w:bCs/>
              </w:rPr>
            </w:pPr>
            <w:r w:rsidRPr="004A0065">
              <w:rPr>
                <w:bCs/>
              </w:rPr>
              <w:t>II/2008</w:t>
            </w:r>
          </w:p>
        </w:tc>
        <w:tc>
          <w:tcPr>
            <w:tcW w:w="2740" w:type="dxa"/>
            <w:gridSpan w:val="3"/>
            <w:tcBorders>
              <w:top w:val="double" w:sz="4" w:space="0" w:color="auto"/>
              <w:left w:val="double" w:sz="4" w:space="0" w:color="auto"/>
              <w:bottom w:val="double" w:sz="4" w:space="0" w:color="auto"/>
              <w:right w:val="double" w:sz="4" w:space="0" w:color="auto"/>
            </w:tcBorders>
            <w:vAlign w:val="center"/>
          </w:tcPr>
          <w:p w:rsidR="005E1681" w:rsidRPr="004A0065" w:rsidRDefault="005E1681" w:rsidP="00114880">
            <w:pPr>
              <w:pStyle w:val="NormalWeb"/>
              <w:spacing w:line="276" w:lineRule="auto"/>
              <w:rPr>
                <w:bCs/>
              </w:rPr>
            </w:pPr>
            <w:r w:rsidRPr="004A0065">
              <w:rPr>
                <w:bCs/>
              </w:rPr>
              <w:t>12 adet 2.000 kW</w:t>
            </w:r>
          </w:p>
        </w:tc>
        <w:tc>
          <w:tcPr>
            <w:tcW w:w="1680" w:type="dxa"/>
            <w:tcBorders>
              <w:top w:val="double" w:sz="4" w:space="0" w:color="auto"/>
              <w:left w:val="double" w:sz="4" w:space="0" w:color="auto"/>
              <w:bottom w:val="double" w:sz="4" w:space="0" w:color="auto"/>
              <w:right w:val="double" w:sz="4" w:space="0" w:color="auto"/>
            </w:tcBorders>
            <w:vAlign w:val="center"/>
          </w:tcPr>
          <w:p w:rsidR="005E1681" w:rsidRPr="004A0065" w:rsidRDefault="005E1681" w:rsidP="00114880">
            <w:pPr>
              <w:pStyle w:val="NormalWeb"/>
              <w:spacing w:line="276" w:lineRule="auto"/>
              <w:rPr>
                <w:bCs/>
              </w:rPr>
            </w:pPr>
            <w:r w:rsidRPr="004A0065">
              <w:rPr>
                <w:bCs/>
              </w:rPr>
              <w:t>24,00</w:t>
            </w:r>
          </w:p>
        </w:tc>
      </w:tr>
      <w:tr w:rsidR="005E1681" w:rsidRPr="004A0065" w:rsidTr="001817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430" w:type="dxa"/>
          <w:wAfter w:w="437" w:type="dxa"/>
          <w:trHeight w:val="288"/>
        </w:trPr>
        <w:tc>
          <w:tcPr>
            <w:tcW w:w="1960" w:type="dxa"/>
            <w:tcBorders>
              <w:top w:val="double" w:sz="4" w:space="0" w:color="auto"/>
              <w:left w:val="double" w:sz="4" w:space="0" w:color="auto"/>
              <w:bottom w:val="double" w:sz="4" w:space="0" w:color="auto"/>
              <w:right w:val="double" w:sz="4" w:space="0" w:color="auto"/>
            </w:tcBorders>
            <w:vAlign w:val="center"/>
          </w:tcPr>
          <w:p w:rsidR="005E1681" w:rsidRPr="004A0065" w:rsidRDefault="005E1681" w:rsidP="00114880">
            <w:pPr>
              <w:pStyle w:val="NormalWeb"/>
              <w:spacing w:line="276" w:lineRule="auto"/>
              <w:rPr>
                <w:bCs/>
              </w:rPr>
            </w:pPr>
            <w:r w:rsidRPr="004A0065">
              <w:rPr>
                <w:bCs/>
              </w:rPr>
              <w:t>İstanbul-Çatalca</w:t>
            </w:r>
          </w:p>
        </w:tc>
        <w:tc>
          <w:tcPr>
            <w:tcW w:w="1680" w:type="dxa"/>
            <w:gridSpan w:val="2"/>
            <w:tcBorders>
              <w:top w:val="double" w:sz="4" w:space="0" w:color="auto"/>
              <w:left w:val="double" w:sz="4" w:space="0" w:color="auto"/>
              <w:bottom w:val="double" w:sz="4" w:space="0" w:color="auto"/>
              <w:right w:val="double" w:sz="4" w:space="0" w:color="auto"/>
            </w:tcBorders>
            <w:vAlign w:val="center"/>
          </w:tcPr>
          <w:p w:rsidR="005E1681" w:rsidRPr="004A0065" w:rsidRDefault="005E1681" w:rsidP="00114880">
            <w:pPr>
              <w:pStyle w:val="NormalWeb"/>
              <w:spacing w:line="276" w:lineRule="auto"/>
              <w:rPr>
                <w:bCs/>
              </w:rPr>
            </w:pPr>
            <w:r w:rsidRPr="004A0065">
              <w:rPr>
                <w:bCs/>
              </w:rPr>
              <w:t>II/2008</w:t>
            </w:r>
          </w:p>
        </w:tc>
        <w:tc>
          <w:tcPr>
            <w:tcW w:w="2740" w:type="dxa"/>
            <w:gridSpan w:val="3"/>
            <w:tcBorders>
              <w:top w:val="double" w:sz="4" w:space="0" w:color="auto"/>
              <w:left w:val="double" w:sz="4" w:space="0" w:color="auto"/>
              <w:bottom w:val="double" w:sz="4" w:space="0" w:color="auto"/>
              <w:right w:val="double" w:sz="4" w:space="0" w:color="auto"/>
            </w:tcBorders>
            <w:vAlign w:val="center"/>
          </w:tcPr>
          <w:p w:rsidR="005E1681" w:rsidRPr="004A0065" w:rsidRDefault="005E1681" w:rsidP="00114880">
            <w:pPr>
              <w:pStyle w:val="NormalWeb"/>
              <w:spacing w:line="276" w:lineRule="auto"/>
              <w:rPr>
                <w:bCs/>
              </w:rPr>
            </w:pPr>
            <w:r w:rsidRPr="004A0065">
              <w:rPr>
                <w:bCs/>
              </w:rPr>
              <w:t>20 adet 3.000 kW</w:t>
            </w:r>
          </w:p>
        </w:tc>
        <w:tc>
          <w:tcPr>
            <w:tcW w:w="1680" w:type="dxa"/>
            <w:tcBorders>
              <w:top w:val="double" w:sz="4" w:space="0" w:color="auto"/>
              <w:left w:val="double" w:sz="4" w:space="0" w:color="auto"/>
              <w:bottom w:val="double" w:sz="4" w:space="0" w:color="auto"/>
              <w:right w:val="double" w:sz="4" w:space="0" w:color="auto"/>
            </w:tcBorders>
            <w:vAlign w:val="center"/>
          </w:tcPr>
          <w:p w:rsidR="005E1681" w:rsidRPr="004A0065" w:rsidRDefault="005E1681" w:rsidP="00114880">
            <w:pPr>
              <w:pStyle w:val="NormalWeb"/>
              <w:spacing w:line="276" w:lineRule="auto"/>
              <w:rPr>
                <w:bCs/>
              </w:rPr>
            </w:pPr>
            <w:r w:rsidRPr="004A0065">
              <w:rPr>
                <w:bCs/>
              </w:rPr>
              <w:t>60,00</w:t>
            </w:r>
          </w:p>
        </w:tc>
      </w:tr>
      <w:tr w:rsidR="005E1681" w:rsidRPr="004A0065" w:rsidTr="001817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430" w:type="dxa"/>
          <w:wAfter w:w="437" w:type="dxa"/>
          <w:trHeight w:val="305"/>
        </w:trPr>
        <w:tc>
          <w:tcPr>
            <w:tcW w:w="1960" w:type="dxa"/>
            <w:tcBorders>
              <w:top w:val="double" w:sz="4" w:space="0" w:color="auto"/>
              <w:left w:val="double" w:sz="4" w:space="0" w:color="auto"/>
              <w:bottom w:val="double" w:sz="4" w:space="0" w:color="auto"/>
              <w:right w:val="double" w:sz="4" w:space="0" w:color="auto"/>
            </w:tcBorders>
            <w:vAlign w:val="center"/>
          </w:tcPr>
          <w:p w:rsidR="005E1681" w:rsidRPr="004A0065" w:rsidRDefault="005E1681" w:rsidP="00114880">
            <w:pPr>
              <w:pStyle w:val="NormalWeb"/>
              <w:spacing w:line="276" w:lineRule="auto"/>
              <w:rPr>
                <w:bCs/>
              </w:rPr>
            </w:pPr>
            <w:r w:rsidRPr="004A0065">
              <w:rPr>
                <w:bCs/>
              </w:rPr>
              <w:t>Balıkesir-Şamlı</w:t>
            </w:r>
          </w:p>
        </w:tc>
        <w:tc>
          <w:tcPr>
            <w:tcW w:w="1680" w:type="dxa"/>
            <w:gridSpan w:val="2"/>
            <w:tcBorders>
              <w:top w:val="double" w:sz="4" w:space="0" w:color="auto"/>
              <w:left w:val="double" w:sz="4" w:space="0" w:color="auto"/>
              <w:bottom w:val="double" w:sz="4" w:space="0" w:color="auto"/>
              <w:right w:val="double" w:sz="4" w:space="0" w:color="auto"/>
            </w:tcBorders>
            <w:vAlign w:val="center"/>
          </w:tcPr>
          <w:p w:rsidR="005E1681" w:rsidRPr="004A0065" w:rsidRDefault="005E1681" w:rsidP="00114880">
            <w:pPr>
              <w:pStyle w:val="NormalWeb"/>
              <w:spacing w:line="276" w:lineRule="auto"/>
              <w:rPr>
                <w:bCs/>
              </w:rPr>
            </w:pPr>
            <w:r w:rsidRPr="004A0065">
              <w:rPr>
                <w:bCs/>
              </w:rPr>
              <w:t>II/2008</w:t>
            </w:r>
          </w:p>
        </w:tc>
        <w:tc>
          <w:tcPr>
            <w:tcW w:w="2740" w:type="dxa"/>
            <w:gridSpan w:val="3"/>
            <w:tcBorders>
              <w:top w:val="double" w:sz="4" w:space="0" w:color="auto"/>
              <w:left w:val="double" w:sz="4" w:space="0" w:color="auto"/>
              <w:bottom w:val="double" w:sz="4" w:space="0" w:color="auto"/>
              <w:right w:val="double" w:sz="4" w:space="0" w:color="auto"/>
            </w:tcBorders>
            <w:vAlign w:val="center"/>
          </w:tcPr>
          <w:p w:rsidR="005E1681" w:rsidRPr="004A0065" w:rsidRDefault="005E1681" w:rsidP="00114880">
            <w:pPr>
              <w:pStyle w:val="NormalWeb"/>
              <w:spacing w:line="276" w:lineRule="auto"/>
              <w:rPr>
                <w:bCs/>
              </w:rPr>
            </w:pPr>
            <w:r w:rsidRPr="004A0065">
              <w:rPr>
                <w:bCs/>
              </w:rPr>
              <w:t>30 adet 3.000 kW</w:t>
            </w:r>
          </w:p>
        </w:tc>
        <w:tc>
          <w:tcPr>
            <w:tcW w:w="1680" w:type="dxa"/>
            <w:tcBorders>
              <w:top w:val="double" w:sz="4" w:space="0" w:color="auto"/>
              <w:left w:val="double" w:sz="4" w:space="0" w:color="auto"/>
              <w:bottom w:val="double" w:sz="4" w:space="0" w:color="auto"/>
              <w:right w:val="double" w:sz="4" w:space="0" w:color="auto"/>
            </w:tcBorders>
            <w:vAlign w:val="center"/>
          </w:tcPr>
          <w:p w:rsidR="005E1681" w:rsidRPr="004A0065" w:rsidRDefault="005E1681" w:rsidP="00114880">
            <w:pPr>
              <w:pStyle w:val="NormalWeb"/>
              <w:spacing w:line="276" w:lineRule="auto"/>
              <w:rPr>
                <w:bCs/>
              </w:rPr>
            </w:pPr>
            <w:r w:rsidRPr="004A0065">
              <w:rPr>
                <w:bCs/>
              </w:rPr>
              <w:t>114,00</w:t>
            </w:r>
          </w:p>
        </w:tc>
      </w:tr>
      <w:tr w:rsidR="005E1681" w:rsidRPr="004A0065" w:rsidTr="001817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430" w:type="dxa"/>
          <w:wAfter w:w="437" w:type="dxa"/>
          <w:trHeight w:val="305"/>
        </w:trPr>
        <w:tc>
          <w:tcPr>
            <w:tcW w:w="6380" w:type="dxa"/>
            <w:gridSpan w:val="6"/>
            <w:tcBorders>
              <w:top w:val="double" w:sz="4" w:space="0" w:color="auto"/>
              <w:left w:val="double" w:sz="4" w:space="0" w:color="auto"/>
              <w:bottom w:val="double" w:sz="4" w:space="0" w:color="auto"/>
              <w:right w:val="double" w:sz="4" w:space="0" w:color="auto"/>
            </w:tcBorders>
            <w:vAlign w:val="center"/>
          </w:tcPr>
          <w:p w:rsidR="005E1681" w:rsidRPr="004A0065" w:rsidRDefault="005E1681" w:rsidP="00114880">
            <w:pPr>
              <w:pStyle w:val="NormalWeb"/>
              <w:spacing w:line="276" w:lineRule="auto"/>
              <w:rPr>
                <w:bCs/>
              </w:rPr>
            </w:pPr>
            <w:r w:rsidRPr="004A0065">
              <w:rPr>
                <w:bCs/>
              </w:rPr>
              <w:t>İNŞA HALİNDEKİ KAPASİTE TOPLAMI</w:t>
            </w:r>
          </w:p>
        </w:tc>
        <w:tc>
          <w:tcPr>
            <w:tcW w:w="1680" w:type="dxa"/>
            <w:tcBorders>
              <w:top w:val="double" w:sz="4" w:space="0" w:color="auto"/>
              <w:left w:val="double" w:sz="4" w:space="0" w:color="auto"/>
              <w:bottom w:val="double" w:sz="4" w:space="0" w:color="auto"/>
              <w:right w:val="double" w:sz="4" w:space="0" w:color="auto"/>
            </w:tcBorders>
            <w:vAlign w:val="center"/>
          </w:tcPr>
          <w:p w:rsidR="005E1681" w:rsidRPr="004A0065" w:rsidRDefault="005E1681" w:rsidP="00114880">
            <w:pPr>
              <w:pStyle w:val="NormalWeb"/>
              <w:spacing w:line="276" w:lineRule="auto"/>
              <w:rPr>
                <w:bCs/>
              </w:rPr>
            </w:pPr>
            <w:r w:rsidRPr="004A0065">
              <w:rPr>
                <w:bCs/>
              </w:rPr>
              <w:t>198,00</w:t>
            </w:r>
          </w:p>
        </w:tc>
      </w:tr>
    </w:tbl>
    <w:p w:rsidR="005E1681" w:rsidRDefault="005E1681" w:rsidP="00114880">
      <w:pPr>
        <w:pStyle w:val="NormalWeb"/>
        <w:spacing w:line="276" w:lineRule="auto"/>
        <w:jc w:val="both"/>
        <w:rPr>
          <w:bCs/>
        </w:rPr>
      </w:pPr>
    </w:p>
    <w:p w:rsidR="005E1681" w:rsidRPr="00AA34A3" w:rsidRDefault="005E1681" w:rsidP="00114880">
      <w:pPr>
        <w:pStyle w:val="NormalWeb"/>
        <w:spacing w:line="276" w:lineRule="auto"/>
        <w:jc w:val="both"/>
        <w:rPr>
          <w:bCs/>
        </w:rPr>
      </w:pPr>
      <w:r w:rsidRPr="00AA34A3">
        <w:rPr>
          <w:bCs/>
        </w:rPr>
        <w:t xml:space="preserve">Rüzgâr türbinleri, rüzgârdaki </w:t>
      </w:r>
      <w:hyperlink r:id="rId10" w:tooltip="Kinetik enerji" w:history="1">
        <w:r w:rsidRPr="00AA34A3">
          <w:rPr>
            <w:rStyle w:val="Kpr"/>
            <w:bCs/>
            <w:color w:val="auto"/>
          </w:rPr>
          <w:t>kinetik enerjiyi</w:t>
        </w:r>
      </w:hyperlink>
      <w:r w:rsidRPr="00AA34A3">
        <w:rPr>
          <w:bCs/>
        </w:rPr>
        <w:t xml:space="preserve"> önce </w:t>
      </w:r>
      <w:hyperlink r:id="rId11" w:tooltip="Mekanik enerji" w:history="1">
        <w:r w:rsidRPr="00AA34A3">
          <w:rPr>
            <w:rStyle w:val="Kpr"/>
            <w:bCs/>
            <w:color w:val="auto"/>
          </w:rPr>
          <w:t>mekanik enerjiye</w:t>
        </w:r>
      </w:hyperlink>
      <w:r w:rsidRPr="00AA34A3">
        <w:rPr>
          <w:bCs/>
        </w:rPr>
        <w:t xml:space="preserve"> daha sonra da </w:t>
      </w:r>
      <w:hyperlink r:id="rId12" w:tooltip="Elektrik enerjisi" w:history="1">
        <w:r w:rsidRPr="00AA34A3">
          <w:rPr>
            <w:rStyle w:val="Kpr"/>
            <w:bCs/>
            <w:color w:val="auto"/>
          </w:rPr>
          <w:t>elektrik enerjisine</w:t>
        </w:r>
      </w:hyperlink>
      <w:r w:rsidRPr="00AA34A3">
        <w:rPr>
          <w:bCs/>
        </w:rPr>
        <w:t xml:space="preserve"> dönüştüren sistemlerdir. Bir </w:t>
      </w:r>
      <w:hyperlink r:id="rId13" w:tooltip="Rüzgâr türbini" w:history="1">
        <w:r w:rsidRPr="00AA34A3">
          <w:rPr>
            <w:rStyle w:val="Kpr"/>
            <w:bCs/>
            <w:color w:val="auto"/>
          </w:rPr>
          <w:t>rüzgâr türbini</w:t>
        </w:r>
      </w:hyperlink>
      <w:r w:rsidRPr="00AA34A3">
        <w:rPr>
          <w:bCs/>
        </w:rPr>
        <w:t xml:space="preserve"> genel olarak kule, jeneratör, hız dönüştürücüleri (dişli kutusu), elektrik-elektronik elemanlar ve pervaneden oluşur. Rüzgârın kinetik enerjisi </w:t>
      </w:r>
      <w:hyperlink r:id="rId14" w:tooltip="Rotor" w:history="1">
        <w:r w:rsidRPr="00AA34A3">
          <w:rPr>
            <w:rStyle w:val="Kpr"/>
            <w:bCs/>
            <w:color w:val="auto"/>
          </w:rPr>
          <w:t>rotorda</w:t>
        </w:r>
      </w:hyperlink>
      <w:r w:rsidRPr="00AA34A3">
        <w:rPr>
          <w:bCs/>
        </w:rPr>
        <w:t xml:space="preserve"> mekanik enerjiye çevrilir. Rotor milinin devir hareketi hızlandırılarak gövdedeki jeneratöre aktarılır. Jeneratörden elde edilen elektrik enerjisi enterkonnekte şebekeye verilmektedir.</w:t>
      </w:r>
    </w:p>
    <w:p w:rsidR="005E1681" w:rsidRPr="004A0065" w:rsidRDefault="005E1681" w:rsidP="00114880">
      <w:pPr>
        <w:pStyle w:val="NormalWeb"/>
        <w:spacing w:line="276" w:lineRule="auto"/>
        <w:jc w:val="both"/>
        <w:rPr>
          <w:bCs/>
        </w:rPr>
      </w:pPr>
      <w:r w:rsidRPr="004A0065">
        <w:rPr>
          <w:bCs/>
        </w:rPr>
        <w:t xml:space="preserve">Temiz, çevreyi kirletmeyen, yakıt parası olmayan bir enerjidir. İngiltere’de geçen sene 1007 adet türbin kullanılarak elde edilen 557,5 </w:t>
      </w:r>
      <w:proofErr w:type="spellStart"/>
      <w:r w:rsidRPr="004A0065">
        <w:rPr>
          <w:bCs/>
        </w:rPr>
        <w:t>MW’lık</w:t>
      </w:r>
      <w:proofErr w:type="spellEnd"/>
      <w:r w:rsidRPr="004A0065">
        <w:rPr>
          <w:bCs/>
        </w:rPr>
        <w:t xml:space="preserve"> güç ile üretilen elektrik enerjisi ile 365.000 adet hanenin enerji ihtiyacı karşılanmış olup bu sayede 1.260.000 ton CO2, 14.600 ton SO2, 4400 ton </w:t>
      </w:r>
      <w:proofErr w:type="spellStart"/>
      <w:r w:rsidRPr="004A0065">
        <w:rPr>
          <w:bCs/>
        </w:rPr>
        <w:t>NOx</w:t>
      </w:r>
      <w:proofErr w:type="spellEnd"/>
      <w:r w:rsidRPr="004A0065">
        <w:rPr>
          <w:bCs/>
        </w:rPr>
        <w:t xml:space="preserve"> tasarrufu yapılmıştır. (www.bwea.com). Dış maliyet denilen bu maliyet bugün hiçbir biçimde 1-1,25 </w:t>
      </w:r>
      <w:proofErr w:type="spellStart"/>
      <w:r w:rsidRPr="004A0065">
        <w:rPr>
          <w:bCs/>
        </w:rPr>
        <w:t>cent</w:t>
      </w:r>
      <w:proofErr w:type="spellEnd"/>
      <w:r w:rsidRPr="004A0065">
        <w:rPr>
          <w:bCs/>
        </w:rPr>
        <w:t>/</w:t>
      </w:r>
      <w:proofErr w:type="spellStart"/>
      <w:r w:rsidRPr="004A0065">
        <w:rPr>
          <w:bCs/>
        </w:rPr>
        <w:t>kWh’ten</w:t>
      </w:r>
      <w:proofErr w:type="spellEnd"/>
      <w:r w:rsidRPr="004A0065">
        <w:rPr>
          <w:bCs/>
        </w:rPr>
        <w:t xml:space="preserve"> az değildir.</w:t>
      </w:r>
    </w:p>
    <w:p w:rsidR="005E1681" w:rsidRPr="004A0065" w:rsidRDefault="005E1681" w:rsidP="00114880">
      <w:pPr>
        <w:pStyle w:val="NormalWeb"/>
        <w:spacing w:line="276" w:lineRule="auto"/>
        <w:jc w:val="both"/>
        <w:rPr>
          <w:bCs/>
        </w:rPr>
      </w:pPr>
      <w:r w:rsidRPr="004A0065">
        <w:rPr>
          <w:bCs/>
        </w:rPr>
        <w:t xml:space="preserve">Enerji hatlarının ulaşmadığı uzak noktalarda kurularak bu tip yerlerin enerji ihtiyacı karşılanabilir. Rüzgar enerjisinde ham madde ulaştırma masrafı yoktur. Doğadaki rüzgar direkt olarak kullanılabilir. Rüzgar türbinleri karmaşık makineler değildir. Gayet basit bir şekilde operatöre ihtiyaç duyulmadan çalıştırılabilmektedirler. Tamamen otomatik olarak çalışabilecek şekilde dizayn edilmişlerdir. Ayrıca bu şekilde sadece periyodik bakımlarının yapılması ile 20-30 yıla yakın çalışabilirler. Örnek olarak, </w:t>
      </w:r>
      <w:proofErr w:type="spellStart"/>
      <w:r w:rsidRPr="004A0065">
        <w:rPr>
          <w:bCs/>
        </w:rPr>
        <w:t>Vestas</w:t>
      </w:r>
      <w:proofErr w:type="spellEnd"/>
      <w:r w:rsidRPr="004A0065">
        <w:rPr>
          <w:bCs/>
        </w:rPr>
        <w:t xml:space="preserve"> firmasının ilk ürettiği türbin, 2000 yılının Mart ayında 20. işletim yılını doldurmasına rağmen hiçbir parçasını kaybetmemiştir.</w:t>
      </w:r>
    </w:p>
    <w:p w:rsidR="005E1681" w:rsidRPr="00AA34A3" w:rsidRDefault="005E1681" w:rsidP="00114880">
      <w:pPr>
        <w:pStyle w:val="NormalWeb"/>
        <w:spacing w:line="276" w:lineRule="auto"/>
        <w:jc w:val="both"/>
        <w:rPr>
          <w:bCs/>
        </w:rPr>
      </w:pPr>
      <w:r w:rsidRPr="004A0065">
        <w:rPr>
          <w:bCs/>
        </w:rPr>
        <w:lastRenderedPageBreak/>
        <w:t xml:space="preserve">Rüzgar türbinleri, patlama yapmazlar, radyasyon yaymazlar. Ayrıca her hangi bir radyoaktif ışınım tahribatı yapmazlar. Dolayısıyla tehlikeli değildirler. Montaj aşaması hariç bugüne kadar hiçbir rüzgar santralinde ölümlü kaza olmamıştır. Bakım sürelerinde </w:t>
      </w:r>
      <w:r w:rsidRPr="00AA34A3">
        <w:rPr>
          <w:bCs/>
        </w:rPr>
        <w:t>alınabilecek tedbirler ile herhangi bir ufak kaza oluşması da engellenebilir. Yinede rüzgar türbini kazası sonucu ölüm riski %0,0006 gibi bir rakamdır (</w:t>
      </w:r>
      <w:hyperlink r:id="rId15" w:history="1">
        <w:r w:rsidRPr="00AA34A3">
          <w:rPr>
            <w:rStyle w:val="Kpr"/>
            <w:bCs/>
            <w:color w:val="auto"/>
          </w:rPr>
          <w:t>www.bwea.com</w:t>
        </w:r>
      </w:hyperlink>
      <w:r w:rsidRPr="00AA34A3">
        <w:rPr>
          <w:bCs/>
        </w:rPr>
        <w:t>).</w:t>
      </w:r>
    </w:p>
    <w:p w:rsidR="005E1681" w:rsidRDefault="005E1681" w:rsidP="00114880">
      <w:pPr>
        <w:pStyle w:val="NormalWeb"/>
        <w:spacing w:line="276" w:lineRule="auto"/>
        <w:jc w:val="both"/>
      </w:pPr>
      <w:r w:rsidRPr="00AA34A3">
        <w:rPr>
          <w:bCs/>
        </w:rPr>
        <w:t xml:space="preserve">Artan petrol fiyatları veya aniden ortaya çıkan başka maliyetleri olmadığından vergi artırımı olarak vatandaşa yük olmazlar. Atmosfere veya yakındaki nehir ve denizlere ısıl emisyonları yoktur. Buna ilaveten başka bir atık üretimi de söz konusu değildir. Rüzgar yerli bir enerji kaynağıdır. Yerel kaynaklar kullanılarak üretilebilen türbin grupları ile dünya genelinde </w:t>
      </w:r>
      <w:proofErr w:type="spellStart"/>
      <w:r w:rsidRPr="00AA34A3">
        <w:rPr>
          <w:bCs/>
        </w:rPr>
        <w:t>onbinlerce</w:t>
      </w:r>
      <w:proofErr w:type="spellEnd"/>
      <w:r w:rsidRPr="00AA34A3">
        <w:rPr>
          <w:bCs/>
        </w:rPr>
        <w:t xml:space="preserve"> insana iş olanakları sunmuştur. Amerika’da yapılan bir çalışmaya göre, rüzgar enerjisinden üretilen 10 milyon </w:t>
      </w:r>
      <w:proofErr w:type="spellStart"/>
      <w:r w:rsidRPr="00AA34A3">
        <w:rPr>
          <w:bCs/>
        </w:rPr>
        <w:t>kWh</w:t>
      </w:r>
      <w:proofErr w:type="spellEnd"/>
      <w:r w:rsidRPr="00AA34A3">
        <w:rPr>
          <w:bCs/>
        </w:rPr>
        <w:t xml:space="preserve"> elektrik enerjisinin, yine aynı elektrik miktarını üreten kömür santraline göre %27, doğalgaz santraline göre %66 daha fazla iş imkanı sağlamaktadır (</w:t>
      </w:r>
      <w:hyperlink r:id="rId16" w:history="1">
        <w:r w:rsidRPr="00AA34A3">
          <w:rPr>
            <w:rStyle w:val="Kpr"/>
            <w:bCs/>
            <w:color w:val="auto"/>
          </w:rPr>
          <w:t>www.awea.org</w:t>
        </w:r>
      </w:hyperlink>
      <w:r>
        <w:t>)</w:t>
      </w:r>
    </w:p>
    <w:p w:rsidR="00C563B2" w:rsidRPr="00AA34A3" w:rsidRDefault="00C563B2" w:rsidP="00114880">
      <w:pPr>
        <w:pStyle w:val="NormalWeb"/>
        <w:spacing w:line="276" w:lineRule="auto"/>
        <w:jc w:val="both"/>
        <w:rPr>
          <w:bCs/>
        </w:rPr>
      </w:pPr>
    </w:p>
    <w:p w:rsidR="005E1681" w:rsidRPr="00D27789" w:rsidRDefault="005E1681" w:rsidP="00114880">
      <w:pPr>
        <w:pStyle w:val="GvdeMetni"/>
        <w:spacing w:line="276" w:lineRule="auto"/>
        <w:rPr>
          <w:rFonts w:ascii="Times New Roman" w:hAnsi="Times New Roman"/>
          <w:b/>
          <w:sz w:val="24"/>
          <w:szCs w:val="24"/>
          <w:u w:val="single"/>
        </w:rPr>
      </w:pPr>
      <w:r w:rsidRPr="00D27789">
        <w:rPr>
          <w:rFonts w:ascii="Times New Roman" w:hAnsi="Times New Roman"/>
          <w:b/>
          <w:sz w:val="24"/>
          <w:szCs w:val="24"/>
          <w:u w:val="single"/>
        </w:rPr>
        <w:t>II. PLANLAMA ALANI:</w:t>
      </w:r>
    </w:p>
    <w:p w:rsidR="00C563B2" w:rsidRPr="00EC2B00" w:rsidRDefault="00C563B2" w:rsidP="00114880">
      <w:pPr>
        <w:pStyle w:val="GvdeMetni"/>
        <w:spacing w:line="276" w:lineRule="auto"/>
        <w:rPr>
          <w:rFonts w:ascii="Times New Roman" w:hAnsi="Times New Roman"/>
          <w:b/>
          <w:sz w:val="24"/>
          <w:szCs w:val="24"/>
        </w:rPr>
      </w:pPr>
    </w:p>
    <w:p w:rsidR="005E1681" w:rsidRDefault="005E1681" w:rsidP="00114880">
      <w:pPr>
        <w:spacing w:line="276" w:lineRule="auto"/>
        <w:jc w:val="both"/>
        <w:rPr>
          <w:color w:val="000000"/>
          <w:sz w:val="24"/>
          <w:szCs w:val="24"/>
        </w:rPr>
      </w:pPr>
      <w:r w:rsidRPr="00C04E7B">
        <w:rPr>
          <w:b/>
          <w:color w:val="000000"/>
          <w:sz w:val="24"/>
          <w:szCs w:val="24"/>
        </w:rPr>
        <w:t>II.1</w:t>
      </w:r>
      <w:r>
        <w:rPr>
          <w:color w:val="000000"/>
          <w:sz w:val="24"/>
          <w:szCs w:val="24"/>
        </w:rPr>
        <w:tab/>
      </w:r>
      <w:r w:rsidRPr="007E3A3B">
        <w:rPr>
          <w:b/>
          <w:color w:val="000000"/>
          <w:sz w:val="24"/>
          <w:szCs w:val="24"/>
        </w:rPr>
        <w:t>Mekansal Bilgiler ve Coğrafi Konum:</w:t>
      </w:r>
    </w:p>
    <w:p w:rsidR="005E1681" w:rsidRDefault="00DB5EAB" w:rsidP="00114880">
      <w:pPr>
        <w:autoSpaceDE w:val="0"/>
        <w:autoSpaceDN w:val="0"/>
        <w:adjustRightInd w:val="0"/>
        <w:spacing w:line="276" w:lineRule="auto"/>
        <w:jc w:val="both"/>
        <w:rPr>
          <w:sz w:val="24"/>
          <w:szCs w:val="24"/>
          <w:lang w:eastAsia="en-US"/>
        </w:rPr>
      </w:pPr>
      <w:r>
        <w:rPr>
          <w:sz w:val="24"/>
          <w:szCs w:val="24"/>
          <w:lang w:eastAsia="en-US"/>
        </w:rPr>
        <w:t xml:space="preserve">    </w:t>
      </w:r>
      <w:r w:rsidR="00413A48" w:rsidRPr="00413A48">
        <w:rPr>
          <w:sz w:val="24"/>
          <w:szCs w:val="24"/>
          <w:lang w:eastAsia="en-US"/>
        </w:rPr>
        <w:t>İnceleme alanı; İzmir İli, Karaburun İlçesi, Mordoğan</w:t>
      </w:r>
      <w:r w:rsidR="00B90F64">
        <w:rPr>
          <w:sz w:val="24"/>
          <w:szCs w:val="24"/>
          <w:lang w:eastAsia="en-US"/>
        </w:rPr>
        <w:t xml:space="preserve">, </w:t>
      </w:r>
      <w:proofErr w:type="spellStart"/>
      <w:r w:rsidR="00B90F64">
        <w:rPr>
          <w:sz w:val="24"/>
          <w:szCs w:val="24"/>
          <w:lang w:eastAsia="en-US"/>
        </w:rPr>
        <w:t>Aşağıovacık</w:t>
      </w:r>
      <w:proofErr w:type="spellEnd"/>
      <w:r w:rsidR="00B90F64">
        <w:rPr>
          <w:sz w:val="24"/>
          <w:szCs w:val="24"/>
          <w:lang w:eastAsia="en-US"/>
        </w:rPr>
        <w:t xml:space="preserve">- </w:t>
      </w:r>
      <w:proofErr w:type="spellStart"/>
      <w:r w:rsidR="00B90F64">
        <w:rPr>
          <w:sz w:val="24"/>
          <w:szCs w:val="24"/>
          <w:lang w:eastAsia="en-US"/>
        </w:rPr>
        <w:t>Başovacık-Yellicebelendağı-Yenicepınar</w:t>
      </w:r>
      <w:proofErr w:type="spellEnd"/>
      <w:r w:rsidR="00B90F64">
        <w:rPr>
          <w:sz w:val="24"/>
          <w:szCs w:val="24"/>
          <w:lang w:eastAsia="en-US"/>
        </w:rPr>
        <w:t xml:space="preserve"> </w:t>
      </w:r>
      <w:proofErr w:type="spellStart"/>
      <w:r w:rsidR="00B90F64">
        <w:rPr>
          <w:sz w:val="24"/>
          <w:szCs w:val="24"/>
          <w:lang w:eastAsia="en-US"/>
        </w:rPr>
        <w:t>mevkiileri</w:t>
      </w:r>
      <w:proofErr w:type="spellEnd"/>
      <w:r w:rsidR="00B90F64">
        <w:rPr>
          <w:sz w:val="24"/>
          <w:szCs w:val="24"/>
          <w:lang w:eastAsia="en-US"/>
        </w:rPr>
        <w:t xml:space="preserve"> arasında 9.3 hektar (93937 m2 ) </w:t>
      </w:r>
      <w:proofErr w:type="gramStart"/>
      <w:r w:rsidR="00B90F64">
        <w:rPr>
          <w:sz w:val="24"/>
          <w:szCs w:val="24"/>
          <w:lang w:eastAsia="en-US"/>
        </w:rPr>
        <w:t xml:space="preserve">alanı </w:t>
      </w:r>
      <w:r w:rsidR="00413A48" w:rsidRPr="00413A48">
        <w:rPr>
          <w:sz w:val="24"/>
          <w:szCs w:val="24"/>
          <w:lang w:eastAsia="en-US"/>
        </w:rPr>
        <w:t>, L17</w:t>
      </w:r>
      <w:proofErr w:type="gramEnd"/>
      <w:r w:rsidR="00413A48" w:rsidRPr="00413A48">
        <w:rPr>
          <w:sz w:val="24"/>
          <w:szCs w:val="24"/>
          <w:lang w:eastAsia="en-US"/>
        </w:rPr>
        <w:t>-a-02-b-1-c</w:t>
      </w:r>
      <w:r w:rsidR="00413A48">
        <w:rPr>
          <w:sz w:val="24"/>
          <w:szCs w:val="24"/>
          <w:lang w:eastAsia="en-US"/>
        </w:rPr>
        <w:t xml:space="preserve">, L17- </w:t>
      </w:r>
      <w:r w:rsidR="00583C02">
        <w:rPr>
          <w:sz w:val="24"/>
          <w:szCs w:val="24"/>
          <w:lang w:eastAsia="en-US"/>
        </w:rPr>
        <w:t xml:space="preserve">a-02-b-1-d, </w:t>
      </w:r>
      <w:r w:rsidR="00413A48" w:rsidRPr="00413A48">
        <w:rPr>
          <w:sz w:val="24"/>
          <w:szCs w:val="24"/>
          <w:lang w:eastAsia="en-US"/>
        </w:rPr>
        <w:t>L17-a-02-b-2-c, L17-a-02-b-2-d</w:t>
      </w:r>
      <w:r w:rsidR="00583C02">
        <w:rPr>
          <w:sz w:val="24"/>
          <w:szCs w:val="24"/>
          <w:lang w:eastAsia="en-US"/>
        </w:rPr>
        <w:t xml:space="preserve">,  </w:t>
      </w:r>
      <w:r w:rsidR="00413A48">
        <w:rPr>
          <w:sz w:val="24"/>
          <w:szCs w:val="24"/>
          <w:lang w:eastAsia="en-US"/>
        </w:rPr>
        <w:t>L17-a-02-b-3-</w:t>
      </w:r>
      <w:r w:rsidR="00413A48" w:rsidRPr="00413A48">
        <w:rPr>
          <w:sz w:val="24"/>
          <w:szCs w:val="24"/>
          <w:lang w:eastAsia="en-US"/>
        </w:rPr>
        <w:t xml:space="preserve">b, </w:t>
      </w:r>
      <w:r w:rsidR="00583C02">
        <w:rPr>
          <w:sz w:val="24"/>
          <w:szCs w:val="24"/>
          <w:lang w:eastAsia="en-US"/>
        </w:rPr>
        <w:t xml:space="preserve"> </w:t>
      </w:r>
      <w:r w:rsidR="00413A48" w:rsidRPr="00413A48">
        <w:rPr>
          <w:sz w:val="24"/>
          <w:szCs w:val="24"/>
          <w:lang w:eastAsia="en-US"/>
        </w:rPr>
        <w:t>L17-a-03-a-1-d Paft</w:t>
      </w:r>
      <w:r w:rsidR="00583C02">
        <w:rPr>
          <w:sz w:val="24"/>
          <w:szCs w:val="24"/>
          <w:lang w:eastAsia="en-US"/>
        </w:rPr>
        <w:t>aları ve 1/1000 ölçekli 6</w:t>
      </w:r>
      <w:r w:rsidR="00413A48">
        <w:rPr>
          <w:sz w:val="24"/>
          <w:szCs w:val="24"/>
          <w:lang w:eastAsia="en-US"/>
        </w:rPr>
        <w:t xml:space="preserve"> adet </w:t>
      </w:r>
      <w:r w:rsidR="00413A48" w:rsidRPr="00413A48">
        <w:rPr>
          <w:sz w:val="24"/>
          <w:szCs w:val="24"/>
          <w:lang w:eastAsia="en-US"/>
        </w:rPr>
        <w:t>paftadak</w:t>
      </w:r>
      <w:r w:rsidR="00413A48">
        <w:rPr>
          <w:sz w:val="24"/>
          <w:szCs w:val="24"/>
          <w:lang w:eastAsia="en-US"/>
        </w:rPr>
        <w:t>i işaretli alanı kapsamaktadır.</w:t>
      </w:r>
      <w:r w:rsidR="00583C02">
        <w:rPr>
          <w:sz w:val="24"/>
          <w:szCs w:val="24"/>
          <w:lang w:eastAsia="en-US"/>
        </w:rPr>
        <w:t xml:space="preserve"> </w:t>
      </w:r>
      <w:r w:rsidR="00413A48" w:rsidRPr="00413A48">
        <w:rPr>
          <w:sz w:val="24"/>
          <w:szCs w:val="24"/>
          <w:lang w:eastAsia="en-US"/>
        </w:rPr>
        <w:t>İnceleme</w:t>
      </w:r>
      <w:r w:rsidR="00413A48">
        <w:rPr>
          <w:sz w:val="24"/>
          <w:szCs w:val="24"/>
          <w:lang w:eastAsia="en-US"/>
        </w:rPr>
        <w:t xml:space="preserve"> alanı, pafta isimleri Tablo 3’te</w:t>
      </w:r>
      <w:r w:rsidR="00413A48" w:rsidRPr="00413A48">
        <w:rPr>
          <w:sz w:val="24"/>
          <w:szCs w:val="24"/>
          <w:lang w:eastAsia="en-US"/>
        </w:rPr>
        <w:t xml:space="preserve"> verilmiştir</w:t>
      </w:r>
      <w:r w:rsidR="00413A48">
        <w:rPr>
          <w:sz w:val="24"/>
          <w:szCs w:val="24"/>
          <w:lang w:eastAsia="en-US"/>
        </w:rPr>
        <w:t>.</w:t>
      </w:r>
    </w:p>
    <w:p w:rsidR="00C563B2" w:rsidRDefault="00C563B2" w:rsidP="00114880">
      <w:pPr>
        <w:autoSpaceDE w:val="0"/>
        <w:autoSpaceDN w:val="0"/>
        <w:adjustRightInd w:val="0"/>
        <w:spacing w:line="276" w:lineRule="auto"/>
        <w:jc w:val="both"/>
        <w:rPr>
          <w:b/>
          <w:bCs/>
          <w:iCs/>
          <w:sz w:val="24"/>
          <w:szCs w:val="24"/>
          <w:lang w:eastAsia="en-US"/>
        </w:rPr>
      </w:pPr>
    </w:p>
    <w:p w:rsidR="005E1681" w:rsidRPr="005C641A" w:rsidRDefault="00413A48" w:rsidP="00114880">
      <w:pPr>
        <w:autoSpaceDE w:val="0"/>
        <w:autoSpaceDN w:val="0"/>
        <w:adjustRightInd w:val="0"/>
        <w:spacing w:line="276" w:lineRule="auto"/>
        <w:jc w:val="both"/>
        <w:rPr>
          <w:b/>
          <w:sz w:val="24"/>
          <w:szCs w:val="24"/>
          <w:lang w:eastAsia="en-US"/>
        </w:rPr>
      </w:pPr>
      <w:r>
        <w:rPr>
          <w:b/>
          <w:bCs/>
          <w:iCs/>
          <w:sz w:val="24"/>
          <w:szCs w:val="24"/>
          <w:lang w:eastAsia="en-US"/>
        </w:rPr>
        <w:t>Tablo 3</w:t>
      </w:r>
      <w:r w:rsidR="00C563B2">
        <w:rPr>
          <w:b/>
          <w:bCs/>
          <w:iCs/>
          <w:sz w:val="24"/>
          <w:szCs w:val="24"/>
          <w:lang w:eastAsia="en-US"/>
        </w:rPr>
        <w:t>.</w:t>
      </w:r>
      <w:r w:rsidR="005E1681" w:rsidRPr="005C641A">
        <w:rPr>
          <w:b/>
          <w:bCs/>
          <w:iCs/>
          <w:sz w:val="24"/>
          <w:szCs w:val="24"/>
          <w:lang w:eastAsia="en-US"/>
        </w:rPr>
        <w:t xml:space="preserve"> </w:t>
      </w:r>
      <w:r w:rsidR="005E1681" w:rsidRPr="00413A48">
        <w:rPr>
          <w:bCs/>
          <w:iCs/>
          <w:sz w:val="24"/>
          <w:szCs w:val="24"/>
          <w:lang w:eastAsia="en-US"/>
        </w:rPr>
        <w:t>İnceleme Alanındaki 1/1000 ölçekli hâlihazır haritaların listesi</w:t>
      </w:r>
    </w:p>
    <w:p w:rsidR="005E1681" w:rsidRDefault="00583C02" w:rsidP="00114880">
      <w:pPr>
        <w:autoSpaceDE w:val="0"/>
        <w:autoSpaceDN w:val="0"/>
        <w:adjustRightInd w:val="0"/>
        <w:spacing w:line="276" w:lineRule="auto"/>
        <w:jc w:val="center"/>
        <w:rPr>
          <w:b/>
          <w:noProof/>
          <w:sz w:val="24"/>
          <w:szCs w:val="24"/>
        </w:rPr>
      </w:pPr>
      <w:r>
        <w:rPr>
          <w:b/>
          <w:noProof/>
          <w:sz w:val="24"/>
          <w:szCs w:val="24"/>
        </w:rPr>
        <w:drawing>
          <wp:inline distT="0" distB="0" distL="0" distR="0">
            <wp:extent cx="5760720" cy="1640367"/>
            <wp:effectExtent l="19050" t="0" r="0" b="0"/>
            <wp:docPr id="7" name="Resim 6" descr="C:\Users\Asus\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111.jpg"/>
                    <pic:cNvPicPr>
                      <a:picLocks noChangeAspect="1" noChangeArrowheads="1"/>
                    </pic:cNvPicPr>
                  </pic:nvPicPr>
                  <pic:blipFill>
                    <a:blip r:embed="rId17"/>
                    <a:srcRect/>
                    <a:stretch>
                      <a:fillRect/>
                    </a:stretch>
                  </pic:blipFill>
                  <pic:spPr bwMode="auto">
                    <a:xfrm>
                      <a:off x="0" y="0"/>
                      <a:ext cx="5760720" cy="1640367"/>
                    </a:xfrm>
                    <a:prstGeom prst="rect">
                      <a:avLst/>
                    </a:prstGeom>
                    <a:noFill/>
                    <a:ln w="9525">
                      <a:noFill/>
                      <a:miter lim="800000"/>
                      <a:headEnd/>
                      <a:tailEnd/>
                    </a:ln>
                  </pic:spPr>
                </pic:pic>
              </a:graphicData>
            </a:graphic>
          </wp:inline>
        </w:drawing>
      </w:r>
    </w:p>
    <w:p w:rsidR="005E1681" w:rsidRDefault="00442339" w:rsidP="00442339">
      <w:pPr>
        <w:autoSpaceDE w:val="0"/>
        <w:autoSpaceDN w:val="0"/>
        <w:adjustRightInd w:val="0"/>
        <w:spacing w:line="276" w:lineRule="auto"/>
        <w:jc w:val="both"/>
        <w:rPr>
          <w:sz w:val="24"/>
          <w:szCs w:val="24"/>
        </w:rPr>
      </w:pPr>
      <w:r>
        <w:rPr>
          <w:sz w:val="24"/>
          <w:szCs w:val="24"/>
        </w:rPr>
        <w:t xml:space="preserve">  </w:t>
      </w:r>
    </w:p>
    <w:p w:rsidR="00C563B2" w:rsidRPr="00C563B2" w:rsidRDefault="00C563B2" w:rsidP="00114880">
      <w:pPr>
        <w:autoSpaceDE w:val="0"/>
        <w:autoSpaceDN w:val="0"/>
        <w:adjustRightInd w:val="0"/>
        <w:spacing w:line="276" w:lineRule="auto"/>
        <w:jc w:val="both"/>
        <w:rPr>
          <w:sz w:val="24"/>
          <w:szCs w:val="24"/>
        </w:rPr>
      </w:pPr>
    </w:p>
    <w:p w:rsidR="00C563B2" w:rsidRDefault="00C563B2" w:rsidP="00114880">
      <w:pPr>
        <w:autoSpaceDE w:val="0"/>
        <w:autoSpaceDN w:val="0"/>
        <w:adjustRightInd w:val="0"/>
        <w:spacing w:line="276" w:lineRule="auto"/>
        <w:jc w:val="both"/>
        <w:rPr>
          <w:sz w:val="24"/>
          <w:szCs w:val="24"/>
        </w:rPr>
      </w:pPr>
      <w:r>
        <w:rPr>
          <w:sz w:val="24"/>
          <w:szCs w:val="24"/>
        </w:rPr>
        <w:t xml:space="preserve">    </w:t>
      </w:r>
      <w:r w:rsidR="00583C02" w:rsidRPr="00583C02">
        <w:rPr>
          <w:sz w:val="24"/>
          <w:szCs w:val="24"/>
        </w:rPr>
        <w:t>İnceleme alanına ulaşım, asfalt ve toprak yollarla sağlanmaktadır. Alanının tamamı</w:t>
      </w:r>
      <w:r w:rsidR="00583C02">
        <w:rPr>
          <w:sz w:val="24"/>
          <w:szCs w:val="24"/>
        </w:rPr>
        <w:t xml:space="preserve"> </w:t>
      </w:r>
      <w:r w:rsidR="00583C02" w:rsidRPr="00583C02">
        <w:rPr>
          <w:sz w:val="24"/>
          <w:szCs w:val="24"/>
        </w:rPr>
        <w:t>Orman arazisid</w:t>
      </w:r>
      <w:r w:rsidR="00583C02">
        <w:rPr>
          <w:sz w:val="24"/>
          <w:szCs w:val="24"/>
        </w:rPr>
        <w:t>ir. İnceleme alanında yer yer yü</w:t>
      </w:r>
      <w:r w:rsidR="00583C02" w:rsidRPr="00583C02">
        <w:rPr>
          <w:sz w:val="24"/>
          <w:szCs w:val="24"/>
        </w:rPr>
        <w:t xml:space="preserve">ksekliği </w:t>
      </w:r>
      <w:proofErr w:type="gramStart"/>
      <w:r w:rsidR="00583C02" w:rsidRPr="00583C02">
        <w:rPr>
          <w:sz w:val="24"/>
          <w:szCs w:val="24"/>
        </w:rPr>
        <w:t>2.5</w:t>
      </w:r>
      <w:proofErr w:type="gramEnd"/>
      <w:r w:rsidR="00583C02" w:rsidRPr="00583C02">
        <w:rPr>
          <w:sz w:val="24"/>
          <w:szCs w:val="24"/>
        </w:rPr>
        <w:t>-4.00 m. ye kadar ulaşan makiler,</w:t>
      </w:r>
      <w:r w:rsidR="00583C02">
        <w:rPr>
          <w:sz w:val="24"/>
          <w:szCs w:val="24"/>
        </w:rPr>
        <w:t xml:space="preserve"> </w:t>
      </w:r>
      <w:r w:rsidR="00583C02" w:rsidRPr="00583C02">
        <w:rPr>
          <w:sz w:val="24"/>
          <w:szCs w:val="24"/>
        </w:rPr>
        <w:t>meşe, palamut,</w:t>
      </w:r>
      <w:r w:rsidR="00583C02">
        <w:rPr>
          <w:sz w:val="24"/>
          <w:szCs w:val="24"/>
        </w:rPr>
        <w:t xml:space="preserve"> </w:t>
      </w:r>
      <w:proofErr w:type="spellStart"/>
      <w:r w:rsidR="00583C02">
        <w:rPr>
          <w:sz w:val="24"/>
          <w:szCs w:val="24"/>
        </w:rPr>
        <w:t>çitlenbik</w:t>
      </w:r>
      <w:proofErr w:type="spellEnd"/>
      <w:r w:rsidR="00583C02">
        <w:rPr>
          <w:sz w:val="24"/>
          <w:szCs w:val="24"/>
        </w:rPr>
        <w:t xml:space="preserve"> ağaçları ile çam ağaç</w:t>
      </w:r>
      <w:r w:rsidR="00583C02" w:rsidRPr="00583C02">
        <w:rPr>
          <w:sz w:val="24"/>
          <w:szCs w:val="24"/>
        </w:rPr>
        <w:t>ları yer almaktadır</w:t>
      </w:r>
      <w:r w:rsidR="00442339">
        <w:rPr>
          <w:sz w:val="24"/>
          <w:szCs w:val="24"/>
        </w:rPr>
        <w:t>.</w:t>
      </w:r>
      <w:r w:rsidR="00583C02">
        <w:rPr>
          <w:sz w:val="24"/>
          <w:szCs w:val="24"/>
        </w:rPr>
        <w:t>1/1.000 ölç</w:t>
      </w:r>
      <w:r w:rsidR="00583C02" w:rsidRPr="00583C02">
        <w:rPr>
          <w:sz w:val="24"/>
          <w:szCs w:val="24"/>
        </w:rPr>
        <w:t xml:space="preserve">ekli </w:t>
      </w:r>
      <w:proofErr w:type="spellStart"/>
      <w:r w:rsidR="00583C02" w:rsidRPr="00583C02">
        <w:rPr>
          <w:sz w:val="24"/>
          <w:szCs w:val="24"/>
        </w:rPr>
        <w:t>topoğrafik</w:t>
      </w:r>
      <w:proofErr w:type="spellEnd"/>
      <w:r w:rsidR="00583C02">
        <w:rPr>
          <w:sz w:val="24"/>
          <w:szCs w:val="24"/>
        </w:rPr>
        <w:t xml:space="preserve"> </w:t>
      </w:r>
      <w:r w:rsidR="00583C02" w:rsidRPr="00583C02">
        <w:rPr>
          <w:sz w:val="24"/>
          <w:szCs w:val="24"/>
        </w:rPr>
        <w:t>haritasına bakıld</w:t>
      </w:r>
      <w:r w:rsidR="00583C02">
        <w:rPr>
          <w:sz w:val="24"/>
          <w:szCs w:val="24"/>
        </w:rPr>
        <w:t>ığında inceleme alanı ve yakın ç</w:t>
      </w:r>
      <w:r w:rsidR="00583C02" w:rsidRPr="00583C02">
        <w:rPr>
          <w:sz w:val="24"/>
          <w:szCs w:val="24"/>
        </w:rPr>
        <w:t xml:space="preserve">evresi </w:t>
      </w:r>
      <w:proofErr w:type="spellStart"/>
      <w:r w:rsidR="00583C02" w:rsidRPr="00583C02">
        <w:rPr>
          <w:sz w:val="24"/>
          <w:szCs w:val="24"/>
        </w:rPr>
        <w:t>topoğrafik</w:t>
      </w:r>
      <w:proofErr w:type="spellEnd"/>
      <w:r w:rsidR="00583C02" w:rsidRPr="00583C02">
        <w:rPr>
          <w:sz w:val="24"/>
          <w:szCs w:val="24"/>
        </w:rPr>
        <w:t xml:space="preserve"> ve baskın olarak %20 den</w:t>
      </w:r>
      <w:r w:rsidR="00583C02">
        <w:rPr>
          <w:sz w:val="24"/>
          <w:szCs w:val="24"/>
        </w:rPr>
        <w:t xml:space="preserve"> </w:t>
      </w:r>
      <w:r w:rsidR="00583C02" w:rsidRPr="00583C02">
        <w:rPr>
          <w:sz w:val="24"/>
          <w:szCs w:val="24"/>
        </w:rPr>
        <w:t>az ve % 20 - % 30 arası eğimlidir. Yer yer eğimin % 30’dan</w:t>
      </w:r>
      <w:r w:rsidR="00583C02">
        <w:rPr>
          <w:sz w:val="24"/>
          <w:szCs w:val="24"/>
        </w:rPr>
        <w:t xml:space="preserve"> büyük</w:t>
      </w:r>
      <w:r w:rsidR="00583C02" w:rsidRPr="00583C02">
        <w:rPr>
          <w:sz w:val="24"/>
          <w:szCs w:val="24"/>
        </w:rPr>
        <w:t xml:space="preserve"> olduğu alanlar da</w:t>
      </w:r>
      <w:r w:rsidR="00583C02">
        <w:rPr>
          <w:sz w:val="24"/>
          <w:szCs w:val="24"/>
        </w:rPr>
        <w:t xml:space="preserve"> </w:t>
      </w:r>
      <w:r w:rsidR="00583C02" w:rsidRPr="00583C02">
        <w:rPr>
          <w:sz w:val="24"/>
          <w:szCs w:val="24"/>
        </w:rPr>
        <w:t>mevcuttur.</w:t>
      </w:r>
    </w:p>
    <w:p w:rsidR="00583C02" w:rsidRDefault="00583C02" w:rsidP="00114880">
      <w:pPr>
        <w:autoSpaceDE w:val="0"/>
        <w:autoSpaceDN w:val="0"/>
        <w:adjustRightInd w:val="0"/>
        <w:spacing w:line="276" w:lineRule="auto"/>
        <w:jc w:val="both"/>
        <w:rPr>
          <w:sz w:val="24"/>
          <w:szCs w:val="24"/>
        </w:rPr>
      </w:pPr>
    </w:p>
    <w:p w:rsidR="00442339" w:rsidRDefault="00442339" w:rsidP="00114880">
      <w:pPr>
        <w:autoSpaceDE w:val="0"/>
        <w:autoSpaceDN w:val="0"/>
        <w:adjustRightInd w:val="0"/>
        <w:spacing w:line="276" w:lineRule="auto"/>
        <w:jc w:val="both"/>
        <w:rPr>
          <w:sz w:val="24"/>
          <w:szCs w:val="24"/>
        </w:rPr>
      </w:pPr>
    </w:p>
    <w:p w:rsidR="00442339" w:rsidRDefault="00442339" w:rsidP="00114880">
      <w:pPr>
        <w:autoSpaceDE w:val="0"/>
        <w:autoSpaceDN w:val="0"/>
        <w:adjustRightInd w:val="0"/>
        <w:spacing w:line="276" w:lineRule="auto"/>
        <w:jc w:val="both"/>
        <w:rPr>
          <w:sz w:val="24"/>
          <w:szCs w:val="24"/>
        </w:rPr>
      </w:pPr>
    </w:p>
    <w:p w:rsidR="00583C02" w:rsidRPr="00583C02" w:rsidRDefault="00583C02" w:rsidP="00114880">
      <w:pPr>
        <w:autoSpaceDE w:val="0"/>
        <w:autoSpaceDN w:val="0"/>
        <w:adjustRightInd w:val="0"/>
        <w:spacing w:line="276" w:lineRule="auto"/>
        <w:jc w:val="both"/>
        <w:rPr>
          <w:sz w:val="24"/>
          <w:szCs w:val="24"/>
        </w:rPr>
      </w:pPr>
    </w:p>
    <w:p w:rsidR="005E1681" w:rsidRDefault="005E1681" w:rsidP="00114880">
      <w:pPr>
        <w:autoSpaceDE w:val="0"/>
        <w:autoSpaceDN w:val="0"/>
        <w:adjustRightInd w:val="0"/>
        <w:spacing w:line="276" w:lineRule="auto"/>
        <w:jc w:val="both"/>
        <w:rPr>
          <w:b/>
          <w:bCs/>
          <w:sz w:val="24"/>
          <w:szCs w:val="24"/>
        </w:rPr>
      </w:pPr>
      <w:r w:rsidRPr="00C563B2">
        <w:rPr>
          <w:b/>
          <w:bCs/>
          <w:sz w:val="24"/>
          <w:szCs w:val="24"/>
        </w:rPr>
        <w:t xml:space="preserve">II.2. İklim ve Bitki </w:t>
      </w:r>
      <w:r w:rsidR="00C563B2">
        <w:rPr>
          <w:b/>
          <w:bCs/>
          <w:sz w:val="24"/>
          <w:szCs w:val="24"/>
        </w:rPr>
        <w:t>Örtüsü</w:t>
      </w:r>
    </w:p>
    <w:p w:rsidR="00C563B2" w:rsidRPr="00C563B2" w:rsidRDefault="00C563B2" w:rsidP="00114880">
      <w:pPr>
        <w:autoSpaceDE w:val="0"/>
        <w:autoSpaceDN w:val="0"/>
        <w:adjustRightInd w:val="0"/>
        <w:spacing w:line="276" w:lineRule="auto"/>
        <w:jc w:val="both"/>
        <w:rPr>
          <w:b/>
          <w:bCs/>
          <w:sz w:val="24"/>
          <w:szCs w:val="24"/>
        </w:rPr>
      </w:pPr>
    </w:p>
    <w:p w:rsidR="005E1681" w:rsidRDefault="00DB5EAB" w:rsidP="00114880">
      <w:pPr>
        <w:autoSpaceDE w:val="0"/>
        <w:autoSpaceDN w:val="0"/>
        <w:adjustRightInd w:val="0"/>
        <w:spacing w:line="276" w:lineRule="auto"/>
        <w:jc w:val="both"/>
        <w:rPr>
          <w:sz w:val="24"/>
          <w:szCs w:val="24"/>
        </w:rPr>
      </w:pPr>
      <w:r>
        <w:rPr>
          <w:sz w:val="24"/>
          <w:szCs w:val="24"/>
        </w:rPr>
        <w:t xml:space="preserve">    </w:t>
      </w:r>
      <w:r w:rsidR="00583C02">
        <w:rPr>
          <w:sz w:val="24"/>
          <w:szCs w:val="24"/>
        </w:rPr>
        <w:t>Bö</w:t>
      </w:r>
      <w:r w:rsidR="005E1681" w:rsidRPr="00C563B2">
        <w:rPr>
          <w:sz w:val="24"/>
          <w:szCs w:val="24"/>
        </w:rPr>
        <w:t>lge İklimi</w:t>
      </w:r>
      <w:r w:rsidR="00583C02">
        <w:rPr>
          <w:sz w:val="24"/>
          <w:szCs w:val="24"/>
        </w:rPr>
        <w:t>nin, belirli bir iklim tipine gö</w:t>
      </w:r>
      <w:r w:rsidR="005E1681" w:rsidRPr="00C563B2">
        <w:rPr>
          <w:sz w:val="24"/>
          <w:szCs w:val="24"/>
        </w:rPr>
        <w:t>re değerlendirilmesi son derece zordur.</w:t>
      </w:r>
      <w:r w:rsidR="00114880">
        <w:rPr>
          <w:sz w:val="24"/>
          <w:szCs w:val="24"/>
        </w:rPr>
        <w:t xml:space="preserve"> </w:t>
      </w:r>
      <w:r w:rsidR="00583C02">
        <w:rPr>
          <w:sz w:val="24"/>
          <w:szCs w:val="24"/>
        </w:rPr>
        <w:t xml:space="preserve">Çünkü </w:t>
      </w:r>
      <w:r w:rsidR="005E1681" w:rsidRPr="00C563B2">
        <w:rPr>
          <w:sz w:val="24"/>
          <w:szCs w:val="24"/>
        </w:rPr>
        <w:t>gezici hava hareketl</w:t>
      </w:r>
      <w:r w:rsidR="00583C02">
        <w:rPr>
          <w:sz w:val="24"/>
          <w:szCs w:val="24"/>
        </w:rPr>
        <w:t>erinin etkisi altında bulunan yö</w:t>
      </w:r>
      <w:r w:rsidR="005E1681" w:rsidRPr="00C563B2">
        <w:rPr>
          <w:sz w:val="24"/>
          <w:szCs w:val="24"/>
        </w:rPr>
        <w:t>re iklimi, Akdeniz ve Karadeniz</w:t>
      </w:r>
      <w:r w:rsidR="00114880">
        <w:rPr>
          <w:sz w:val="24"/>
          <w:szCs w:val="24"/>
        </w:rPr>
        <w:t xml:space="preserve"> </w:t>
      </w:r>
      <w:r w:rsidR="00583C02">
        <w:rPr>
          <w:sz w:val="24"/>
          <w:szCs w:val="24"/>
        </w:rPr>
        <w:t>iklimleri arasında bir geç</w:t>
      </w:r>
      <w:r w:rsidR="005E1681" w:rsidRPr="00C563B2">
        <w:rPr>
          <w:sz w:val="24"/>
          <w:szCs w:val="24"/>
        </w:rPr>
        <w:t>iş</w:t>
      </w:r>
      <w:r w:rsidR="00583C02">
        <w:rPr>
          <w:sz w:val="24"/>
          <w:szCs w:val="24"/>
        </w:rPr>
        <w:t xml:space="preserve"> niteliği taşımaktadır. Bu, ö</w:t>
      </w:r>
      <w:r w:rsidR="005E1681" w:rsidRPr="00C563B2">
        <w:rPr>
          <w:sz w:val="24"/>
          <w:szCs w:val="24"/>
        </w:rPr>
        <w:t>zel iklim karakterine genel bir bakı</w:t>
      </w:r>
      <w:r w:rsidR="00B90F64">
        <w:rPr>
          <w:sz w:val="24"/>
          <w:szCs w:val="24"/>
        </w:rPr>
        <w:t>ş; burada uç ana hava tipinin geç</w:t>
      </w:r>
      <w:r w:rsidR="005E1681" w:rsidRPr="00C563B2">
        <w:rPr>
          <w:sz w:val="24"/>
          <w:szCs w:val="24"/>
        </w:rPr>
        <w:t>erli olduğuna işaret e</w:t>
      </w:r>
      <w:r w:rsidR="00583C02">
        <w:rPr>
          <w:sz w:val="24"/>
          <w:szCs w:val="24"/>
        </w:rPr>
        <w:t>tmektedir. Bunlar kuzeyden ve gü</w:t>
      </w:r>
      <w:r w:rsidR="005E1681" w:rsidRPr="00C563B2">
        <w:rPr>
          <w:sz w:val="24"/>
          <w:szCs w:val="24"/>
        </w:rPr>
        <w:t>neyden</w:t>
      </w:r>
      <w:r w:rsidR="00583C02">
        <w:rPr>
          <w:sz w:val="24"/>
          <w:szCs w:val="24"/>
        </w:rPr>
        <w:t xml:space="preserve"> </w:t>
      </w:r>
      <w:r w:rsidR="00B90F64">
        <w:rPr>
          <w:sz w:val="24"/>
          <w:szCs w:val="24"/>
        </w:rPr>
        <w:t>sokulan hava kü</w:t>
      </w:r>
      <w:r w:rsidR="005E1681" w:rsidRPr="00C563B2">
        <w:rPr>
          <w:sz w:val="24"/>
          <w:szCs w:val="24"/>
        </w:rPr>
        <w:t>tlelerine bağlı olanlar ile durgun</w:t>
      </w:r>
      <w:r w:rsidR="00B90F64">
        <w:rPr>
          <w:sz w:val="24"/>
          <w:szCs w:val="24"/>
        </w:rPr>
        <w:t xml:space="preserve"> nitelikli hava tiplerdir. Bu uç ana hava tipi arasında en ç</w:t>
      </w:r>
      <w:r w:rsidR="005E1681" w:rsidRPr="00C563B2">
        <w:rPr>
          <w:sz w:val="24"/>
          <w:szCs w:val="24"/>
        </w:rPr>
        <w:t>ok</w:t>
      </w:r>
      <w:r w:rsidR="00B90F64">
        <w:rPr>
          <w:sz w:val="24"/>
          <w:szCs w:val="24"/>
        </w:rPr>
        <w:t xml:space="preserve"> görüleni kuzeyden gelen hava kü</w:t>
      </w:r>
      <w:r w:rsidR="005E1681" w:rsidRPr="00C563B2">
        <w:rPr>
          <w:sz w:val="24"/>
          <w:szCs w:val="24"/>
        </w:rPr>
        <w:t>tle</w:t>
      </w:r>
      <w:r w:rsidR="00B90F64">
        <w:rPr>
          <w:sz w:val="24"/>
          <w:szCs w:val="24"/>
        </w:rPr>
        <w:t>leridir. Ayrıca, doğu ve batı rü</w:t>
      </w:r>
      <w:r w:rsidR="005E1681" w:rsidRPr="00C563B2">
        <w:rPr>
          <w:sz w:val="24"/>
          <w:szCs w:val="24"/>
        </w:rPr>
        <w:t>zgarlarına</w:t>
      </w:r>
      <w:r w:rsidR="00114880">
        <w:rPr>
          <w:sz w:val="24"/>
          <w:szCs w:val="24"/>
        </w:rPr>
        <w:t xml:space="preserve"> </w:t>
      </w:r>
      <w:r w:rsidR="005E1681" w:rsidRPr="00C563B2">
        <w:rPr>
          <w:sz w:val="24"/>
          <w:szCs w:val="24"/>
        </w:rPr>
        <w:t>bağlı olan hava tipleri bulunmakla birlikte</w:t>
      </w:r>
      <w:r w:rsidR="00114880">
        <w:rPr>
          <w:sz w:val="24"/>
          <w:szCs w:val="24"/>
        </w:rPr>
        <w:t xml:space="preserve"> bun</w:t>
      </w:r>
      <w:r w:rsidR="00B90F64">
        <w:rPr>
          <w:sz w:val="24"/>
          <w:szCs w:val="24"/>
        </w:rPr>
        <w:t>lar iklimi etkileyebilecek ölç</w:t>
      </w:r>
      <w:r w:rsidR="00114880">
        <w:rPr>
          <w:sz w:val="24"/>
          <w:szCs w:val="24"/>
        </w:rPr>
        <w:t xml:space="preserve">üde güçlü </w:t>
      </w:r>
      <w:r w:rsidR="005E1681" w:rsidRPr="00C563B2">
        <w:rPr>
          <w:sz w:val="24"/>
          <w:szCs w:val="24"/>
        </w:rPr>
        <w:t>değillerdir.</w:t>
      </w:r>
    </w:p>
    <w:p w:rsidR="00B90F64" w:rsidRDefault="00B90F64" w:rsidP="00114880">
      <w:pPr>
        <w:autoSpaceDE w:val="0"/>
        <w:autoSpaceDN w:val="0"/>
        <w:adjustRightInd w:val="0"/>
        <w:spacing w:line="276" w:lineRule="auto"/>
        <w:jc w:val="both"/>
        <w:rPr>
          <w:sz w:val="24"/>
          <w:szCs w:val="24"/>
        </w:rPr>
      </w:pPr>
    </w:p>
    <w:p w:rsidR="00C563B2" w:rsidRPr="00C563B2" w:rsidRDefault="00B90F64" w:rsidP="00114880">
      <w:pPr>
        <w:autoSpaceDE w:val="0"/>
        <w:autoSpaceDN w:val="0"/>
        <w:adjustRightInd w:val="0"/>
        <w:spacing w:line="276" w:lineRule="auto"/>
        <w:jc w:val="both"/>
        <w:rPr>
          <w:sz w:val="24"/>
          <w:szCs w:val="24"/>
        </w:rPr>
      </w:pPr>
      <w:r>
        <w:rPr>
          <w:sz w:val="24"/>
          <w:szCs w:val="24"/>
        </w:rPr>
        <w:t xml:space="preserve">     Bitki örtüsü tipik Akdeniz bitki örtüsü olan Maki-Fundalık ve çalılık karakterdedir</w:t>
      </w:r>
    </w:p>
    <w:p w:rsidR="005E1681" w:rsidRPr="00C563B2" w:rsidRDefault="005E1681" w:rsidP="00114880">
      <w:pPr>
        <w:autoSpaceDE w:val="0"/>
        <w:autoSpaceDN w:val="0"/>
        <w:adjustRightInd w:val="0"/>
        <w:spacing w:line="276" w:lineRule="auto"/>
        <w:jc w:val="both"/>
        <w:rPr>
          <w:b/>
          <w:bCs/>
          <w:sz w:val="24"/>
          <w:szCs w:val="24"/>
        </w:rPr>
      </w:pPr>
      <w:r w:rsidRPr="00C563B2">
        <w:rPr>
          <w:b/>
          <w:bCs/>
          <w:sz w:val="24"/>
          <w:szCs w:val="24"/>
        </w:rPr>
        <w:t>Meteorolojik Veriler</w:t>
      </w:r>
    </w:p>
    <w:p w:rsidR="005E1681" w:rsidRPr="00C563B2" w:rsidRDefault="003642F0" w:rsidP="00114880">
      <w:pPr>
        <w:autoSpaceDE w:val="0"/>
        <w:autoSpaceDN w:val="0"/>
        <w:adjustRightInd w:val="0"/>
        <w:spacing w:line="276" w:lineRule="auto"/>
        <w:jc w:val="both"/>
        <w:rPr>
          <w:sz w:val="24"/>
          <w:szCs w:val="24"/>
        </w:rPr>
      </w:pPr>
      <w:r>
        <w:rPr>
          <w:sz w:val="24"/>
          <w:szCs w:val="24"/>
        </w:rPr>
        <w:t xml:space="preserve">   </w:t>
      </w:r>
      <w:r w:rsidR="00B90F64">
        <w:rPr>
          <w:sz w:val="24"/>
          <w:szCs w:val="24"/>
        </w:rPr>
        <w:t>İzmir İli, Gü</w:t>
      </w:r>
      <w:r w:rsidR="005E1681" w:rsidRPr="00C563B2">
        <w:rPr>
          <w:sz w:val="24"/>
          <w:szCs w:val="24"/>
        </w:rPr>
        <w:t xml:space="preserve">zelyalı Meteoroloji istasyonun meteorolojik verileri inceleme alanı </w:t>
      </w:r>
      <w:proofErr w:type="spellStart"/>
      <w:r w:rsidR="005E1681" w:rsidRPr="00C563B2">
        <w:rPr>
          <w:sz w:val="24"/>
          <w:szCs w:val="24"/>
        </w:rPr>
        <w:t>icin</w:t>
      </w:r>
      <w:proofErr w:type="spellEnd"/>
      <w:r>
        <w:rPr>
          <w:sz w:val="24"/>
          <w:szCs w:val="24"/>
        </w:rPr>
        <w:t xml:space="preserve"> </w:t>
      </w:r>
      <w:r w:rsidR="005E1681" w:rsidRPr="00C563B2">
        <w:rPr>
          <w:sz w:val="24"/>
          <w:szCs w:val="24"/>
        </w:rPr>
        <w:t>yeterli olacaktır. Bu istasyona ait 1939-1995 yılları arası aylık toplam yağış miktarı (mm) verilmiştir.</w:t>
      </w:r>
    </w:p>
    <w:p w:rsidR="00B90F64" w:rsidRPr="00C563B2" w:rsidRDefault="00B90F64" w:rsidP="00B90F64">
      <w:pPr>
        <w:autoSpaceDE w:val="0"/>
        <w:autoSpaceDN w:val="0"/>
        <w:adjustRightInd w:val="0"/>
        <w:spacing w:line="276" w:lineRule="auto"/>
        <w:jc w:val="both"/>
        <w:rPr>
          <w:sz w:val="24"/>
          <w:szCs w:val="24"/>
        </w:rPr>
      </w:pPr>
      <w:r>
        <w:rPr>
          <w:sz w:val="24"/>
          <w:szCs w:val="24"/>
        </w:rPr>
        <w:t xml:space="preserve">    </w:t>
      </w:r>
      <w:r w:rsidRPr="00C563B2">
        <w:rPr>
          <w:sz w:val="24"/>
          <w:szCs w:val="24"/>
        </w:rPr>
        <w:t>Bu verilerden har</w:t>
      </w:r>
      <w:r>
        <w:rPr>
          <w:sz w:val="24"/>
          <w:szCs w:val="24"/>
        </w:rPr>
        <w:t>eketle, yöre yağışın ortalama yü</w:t>
      </w:r>
      <w:r w:rsidRPr="00C563B2">
        <w:rPr>
          <w:sz w:val="24"/>
          <w:szCs w:val="24"/>
        </w:rPr>
        <w:t>ksekliği 681,8 mm/</w:t>
      </w:r>
      <w:proofErr w:type="spellStart"/>
      <w:r w:rsidRPr="00C563B2">
        <w:rPr>
          <w:sz w:val="24"/>
          <w:szCs w:val="24"/>
        </w:rPr>
        <w:t>yıl’dır</w:t>
      </w:r>
      <w:proofErr w:type="spellEnd"/>
      <w:r w:rsidRPr="00C563B2">
        <w:rPr>
          <w:sz w:val="24"/>
          <w:szCs w:val="24"/>
        </w:rPr>
        <w:t>. En fazla</w:t>
      </w:r>
      <w:r>
        <w:rPr>
          <w:sz w:val="24"/>
          <w:szCs w:val="24"/>
        </w:rPr>
        <w:t xml:space="preserve"> yağış dü</w:t>
      </w:r>
      <w:r w:rsidRPr="00C563B2">
        <w:rPr>
          <w:sz w:val="24"/>
          <w:szCs w:val="24"/>
        </w:rPr>
        <w:t>şen aylar; Aralık 152,6 mm, Ocak 134 mm ve Şubat 97,2</w:t>
      </w:r>
      <w:r>
        <w:rPr>
          <w:sz w:val="24"/>
          <w:szCs w:val="24"/>
        </w:rPr>
        <w:t xml:space="preserve"> mm en az yağış dü</w:t>
      </w:r>
      <w:r w:rsidRPr="00C563B2">
        <w:rPr>
          <w:sz w:val="24"/>
          <w:szCs w:val="24"/>
        </w:rPr>
        <w:t>şen aylar ise; Temmuz 2,1 mm ve Ağustos 2,4 mm aylarıdır. Genel olarak ekim başlayan yağışlı don</w:t>
      </w:r>
      <w:r>
        <w:rPr>
          <w:sz w:val="24"/>
          <w:szCs w:val="24"/>
        </w:rPr>
        <w:t>em, Mayıs ayında başlayarak Eylü</w:t>
      </w:r>
      <w:r w:rsidRPr="00C563B2">
        <w:rPr>
          <w:sz w:val="24"/>
          <w:szCs w:val="24"/>
        </w:rPr>
        <w:t>l ayı sonuna kadar suren bir kurak doneme</w:t>
      </w:r>
      <w:r>
        <w:rPr>
          <w:sz w:val="24"/>
          <w:szCs w:val="24"/>
        </w:rPr>
        <w:t xml:space="preserve"> geçmektedir. Buna gö</w:t>
      </w:r>
      <w:r w:rsidRPr="00C563B2">
        <w:rPr>
          <w:sz w:val="24"/>
          <w:szCs w:val="24"/>
        </w:rPr>
        <w:t>re, yıllık yağışın %92’si yağışlı donemde Ekim-Nisan,%</w:t>
      </w:r>
      <w:r>
        <w:rPr>
          <w:sz w:val="24"/>
          <w:szCs w:val="24"/>
        </w:rPr>
        <w:t>8’i ise kurak donemde Mayıs-Eylül gerç</w:t>
      </w:r>
      <w:r w:rsidRPr="00C563B2">
        <w:rPr>
          <w:sz w:val="24"/>
          <w:szCs w:val="24"/>
        </w:rPr>
        <w:t>ekleşmektedir. Yağışlı donem, zeminin tamamen veya kısmen suyla doyg</w:t>
      </w:r>
      <w:r>
        <w:rPr>
          <w:sz w:val="24"/>
          <w:szCs w:val="24"/>
        </w:rPr>
        <w:t>un olduğunu, kurak donem ise hiç</w:t>
      </w:r>
      <w:r w:rsidRPr="00C563B2">
        <w:rPr>
          <w:sz w:val="24"/>
          <w:szCs w:val="24"/>
        </w:rPr>
        <w:t xml:space="preserve"> su bu</w:t>
      </w:r>
      <w:r>
        <w:rPr>
          <w:sz w:val="24"/>
          <w:szCs w:val="24"/>
        </w:rPr>
        <w:t>lunmadığını ifade eder. İzmir-Gü</w:t>
      </w:r>
      <w:r w:rsidRPr="00C563B2">
        <w:rPr>
          <w:sz w:val="24"/>
          <w:szCs w:val="24"/>
        </w:rPr>
        <w:t>zelyalı istasyonunda elde edilen 1971-1995 yılları arası aylık toplam yağış</w:t>
      </w:r>
      <w:r>
        <w:rPr>
          <w:sz w:val="24"/>
          <w:szCs w:val="24"/>
        </w:rPr>
        <w:t xml:space="preserve"> </w:t>
      </w:r>
      <w:r w:rsidRPr="00C563B2">
        <w:rPr>
          <w:sz w:val="24"/>
          <w:szCs w:val="24"/>
        </w:rPr>
        <w:t>miktarına (mm) bakıldığında bazı yıllard</w:t>
      </w:r>
      <w:r>
        <w:rPr>
          <w:sz w:val="24"/>
          <w:szCs w:val="24"/>
        </w:rPr>
        <w:t>a yıllık yağış miktarının oldukç</w:t>
      </w:r>
      <w:r w:rsidRPr="00C563B2">
        <w:rPr>
          <w:sz w:val="24"/>
          <w:szCs w:val="24"/>
        </w:rPr>
        <w:t>a fazla olduğu</w:t>
      </w:r>
      <w:r>
        <w:rPr>
          <w:sz w:val="24"/>
          <w:szCs w:val="24"/>
        </w:rPr>
        <w:t xml:space="preserve"> görülür. Ö</w:t>
      </w:r>
      <w:r w:rsidRPr="00C563B2">
        <w:rPr>
          <w:sz w:val="24"/>
          <w:szCs w:val="24"/>
        </w:rPr>
        <w:t>rneğin 1981 yılında yıllık yağış miktarı toplam 1056,2 mm’dir.</w:t>
      </w:r>
      <w:r>
        <w:rPr>
          <w:sz w:val="24"/>
          <w:szCs w:val="24"/>
        </w:rPr>
        <w:t xml:space="preserve"> </w:t>
      </w:r>
      <w:r w:rsidRPr="00C563B2">
        <w:rPr>
          <w:sz w:val="24"/>
          <w:szCs w:val="24"/>
        </w:rPr>
        <w:t>İzmir’de ise maksimum yağış, sırasıyla Aralık-Ocak-Şubat aylarındadır. Minimum</w:t>
      </w:r>
      <w:r>
        <w:rPr>
          <w:sz w:val="24"/>
          <w:szCs w:val="24"/>
        </w:rPr>
        <w:t xml:space="preserve"> </w:t>
      </w:r>
      <w:r w:rsidRPr="00C563B2">
        <w:rPr>
          <w:sz w:val="24"/>
          <w:szCs w:val="24"/>
        </w:rPr>
        <w:t>yağış ise yine sırasıyla Temmuz-Ağustos-Haziran aylarındadır.</w:t>
      </w:r>
    </w:p>
    <w:p w:rsidR="00B90F64" w:rsidRDefault="00B90F64" w:rsidP="00B90F64">
      <w:pPr>
        <w:autoSpaceDE w:val="0"/>
        <w:autoSpaceDN w:val="0"/>
        <w:adjustRightInd w:val="0"/>
        <w:spacing w:line="276" w:lineRule="auto"/>
        <w:jc w:val="both"/>
        <w:rPr>
          <w:sz w:val="24"/>
          <w:szCs w:val="24"/>
        </w:rPr>
      </w:pPr>
    </w:p>
    <w:p w:rsidR="00B90F64" w:rsidRPr="00C563B2" w:rsidRDefault="00B90F64" w:rsidP="00B90F64">
      <w:pPr>
        <w:autoSpaceDE w:val="0"/>
        <w:autoSpaceDN w:val="0"/>
        <w:adjustRightInd w:val="0"/>
        <w:spacing w:line="276" w:lineRule="auto"/>
        <w:jc w:val="both"/>
        <w:rPr>
          <w:sz w:val="24"/>
          <w:szCs w:val="24"/>
        </w:rPr>
      </w:pPr>
      <w:r>
        <w:rPr>
          <w:sz w:val="24"/>
          <w:szCs w:val="24"/>
        </w:rPr>
        <w:t xml:space="preserve">    İzmir’de yağışlar, aylara göre düzenli değildir. Şöyle ki, bazı aylar 30 gün hiç</w:t>
      </w:r>
      <w:r w:rsidRPr="00C563B2">
        <w:rPr>
          <w:sz w:val="24"/>
          <w:szCs w:val="24"/>
        </w:rPr>
        <w:t xml:space="preserve"> yağış</w:t>
      </w:r>
    </w:p>
    <w:p w:rsidR="00B90F64" w:rsidRDefault="00B90F64" w:rsidP="00B90F64">
      <w:pPr>
        <w:autoSpaceDE w:val="0"/>
        <w:autoSpaceDN w:val="0"/>
        <w:adjustRightInd w:val="0"/>
        <w:spacing w:line="276" w:lineRule="auto"/>
        <w:jc w:val="both"/>
        <w:rPr>
          <w:sz w:val="24"/>
          <w:szCs w:val="24"/>
        </w:rPr>
      </w:pPr>
      <w:r>
        <w:rPr>
          <w:sz w:val="24"/>
          <w:szCs w:val="24"/>
        </w:rPr>
        <w:t>olmazken, bazen bir günlü</w:t>
      </w:r>
      <w:r w:rsidRPr="00C563B2">
        <w:rPr>
          <w:sz w:val="24"/>
          <w:szCs w:val="24"/>
        </w:rPr>
        <w:t>k yağış toplamı 2 veya 3 aylık yağış toplamı kadar olabilmektedir.</w:t>
      </w:r>
    </w:p>
    <w:p w:rsidR="00B90F64" w:rsidRPr="00C563B2" w:rsidRDefault="00B90F64" w:rsidP="00B90F64">
      <w:pPr>
        <w:autoSpaceDE w:val="0"/>
        <w:autoSpaceDN w:val="0"/>
        <w:adjustRightInd w:val="0"/>
        <w:spacing w:line="276" w:lineRule="auto"/>
        <w:jc w:val="both"/>
        <w:rPr>
          <w:sz w:val="24"/>
          <w:szCs w:val="24"/>
        </w:rPr>
      </w:pPr>
    </w:p>
    <w:p w:rsidR="00B90F64" w:rsidRPr="00C563B2" w:rsidRDefault="00B90F64" w:rsidP="00B90F64">
      <w:pPr>
        <w:autoSpaceDE w:val="0"/>
        <w:autoSpaceDN w:val="0"/>
        <w:adjustRightInd w:val="0"/>
        <w:spacing w:line="276" w:lineRule="auto"/>
        <w:jc w:val="both"/>
        <w:rPr>
          <w:sz w:val="24"/>
          <w:szCs w:val="24"/>
        </w:rPr>
      </w:pPr>
      <w:r>
        <w:rPr>
          <w:sz w:val="24"/>
          <w:szCs w:val="24"/>
        </w:rPr>
        <w:t xml:space="preserve">    Bu durum, ö</w:t>
      </w:r>
      <w:r w:rsidRPr="00C563B2">
        <w:rPr>
          <w:sz w:val="24"/>
          <w:szCs w:val="24"/>
        </w:rPr>
        <w:t xml:space="preserve">zellikle </w:t>
      </w:r>
      <w:r>
        <w:rPr>
          <w:sz w:val="24"/>
          <w:szCs w:val="24"/>
        </w:rPr>
        <w:t>ani yü</w:t>
      </w:r>
      <w:r w:rsidRPr="00C563B2">
        <w:rPr>
          <w:sz w:val="24"/>
          <w:szCs w:val="24"/>
        </w:rPr>
        <w:t xml:space="preserve">zeysel </w:t>
      </w:r>
      <w:proofErr w:type="spellStart"/>
      <w:r w:rsidRPr="00C563B2">
        <w:rPr>
          <w:sz w:val="24"/>
          <w:szCs w:val="24"/>
        </w:rPr>
        <w:t>sellenme</w:t>
      </w:r>
      <w:proofErr w:type="spellEnd"/>
      <w:r w:rsidRPr="00C563B2">
        <w:rPr>
          <w:sz w:val="24"/>
          <w:szCs w:val="24"/>
        </w:rPr>
        <w:t xml:space="preserve"> ve</w:t>
      </w:r>
      <w:r>
        <w:rPr>
          <w:sz w:val="24"/>
          <w:szCs w:val="24"/>
        </w:rPr>
        <w:t xml:space="preserve"> taşkınlara neden olmaktadır. Yü</w:t>
      </w:r>
      <w:r w:rsidRPr="00C563B2">
        <w:rPr>
          <w:sz w:val="24"/>
          <w:szCs w:val="24"/>
        </w:rPr>
        <w:t>zeysel</w:t>
      </w:r>
    </w:p>
    <w:p w:rsidR="00B90F64" w:rsidRDefault="00B90F64" w:rsidP="00B90F64">
      <w:pPr>
        <w:autoSpaceDE w:val="0"/>
        <w:autoSpaceDN w:val="0"/>
        <w:adjustRightInd w:val="0"/>
        <w:spacing w:line="276" w:lineRule="auto"/>
        <w:jc w:val="both"/>
        <w:rPr>
          <w:sz w:val="24"/>
          <w:szCs w:val="24"/>
        </w:rPr>
      </w:pPr>
      <w:r w:rsidRPr="00C563B2">
        <w:rPr>
          <w:sz w:val="24"/>
          <w:szCs w:val="24"/>
        </w:rPr>
        <w:t>drenaj şekiller</w:t>
      </w:r>
      <w:r>
        <w:rPr>
          <w:sz w:val="24"/>
          <w:szCs w:val="24"/>
        </w:rPr>
        <w:t>inin hazırlanması ve alt yapı düzenlemelerinde bu meteorolojik özellik ö</w:t>
      </w:r>
      <w:r w:rsidRPr="00C563B2">
        <w:rPr>
          <w:sz w:val="24"/>
          <w:szCs w:val="24"/>
        </w:rPr>
        <w:t>nem taşımaktadır.</w:t>
      </w:r>
    </w:p>
    <w:p w:rsidR="00C563B2" w:rsidRPr="00C563B2" w:rsidRDefault="00C563B2" w:rsidP="00114880">
      <w:pPr>
        <w:autoSpaceDE w:val="0"/>
        <w:autoSpaceDN w:val="0"/>
        <w:adjustRightInd w:val="0"/>
        <w:spacing w:line="276" w:lineRule="auto"/>
        <w:jc w:val="both"/>
        <w:rPr>
          <w:sz w:val="24"/>
          <w:szCs w:val="24"/>
        </w:rPr>
      </w:pPr>
    </w:p>
    <w:p w:rsidR="005E1681" w:rsidRPr="00C563B2" w:rsidRDefault="005E1681" w:rsidP="00114880">
      <w:pPr>
        <w:autoSpaceDE w:val="0"/>
        <w:autoSpaceDN w:val="0"/>
        <w:adjustRightInd w:val="0"/>
        <w:spacing w:line="276" w:lineRule="auto"/>
        <w:jc w:val="both"/>
        <w:rPr>
          <w:b/>
          <w:bCs/>
          <w:sz w:val="24"/>
          <w:szCs w:val="24"/>
        </w:rPr>
      </w:pPr>
      <w:r w:rsidRPr="00C563B2">
        <w:rPr>
          <w:b/>
          <w:bCs/>
          <w:sz w:val="24"/>
          <w:szCs w:val="24"/>
        </w:rPr>
        <w:t xml:space="preserve">II.3. </w:t>
      </w:r>
      <w:proofErr w:type="spellStart"/>
      <w:r w:rsidRPr="00C563B2">
        <w:rPr>
          <w:b/>
          <w:bCs/>
          <w:sz w:val="24"/>
          <w:szCs w:val="24"/>
        </w:rPr>
        <w:t>Sosyo</w:t>
      </w:r>
      <w:proofErr w:type="spellEnd"/>
      <w:r w:rsidRPr="00C563B2">
        <w:rPr>
          <w:b/>
          <w:bCs/>
          <w:sz w:val="24"/>
          <w:szCs w:val="24"/>
        </w:rPr>
        <w:t>-Ekonomik Bilgiler</w:t>
      </w:r>
    </w:p>
    <w:p w:rsidR="00B90F64" w:rsidRPr="00C563B2" w:rsidRDefault="00B90F64" w:rsidP="00B90F64">
      <w:pPr>
        <w:autoSpaceDE w:val="0"/>
        <w:autoSpaceDN w:val="0"/>
        <w:adjustRightInd w:val="0"/>
        <w:spacing w:line="276" w:lineRule="auto"/>
        <w:jc w:val="both"/>
        <w:rPr>
          <w:sz w:val="24"/>
          <w:szCs w:val="24"/>
        </w:rPr>
      </w:pPr>
      <w:r>
        <w:rPr>
          <w:sz w:val="24"/>
          <w:szCs w:val="24"/>
        </w:rPr>
        <w:t xml:space="preserve">     Karaburun ilç</w:t>
      </w:r>
      <w:r w:rsidRPr="00C563B2">
        <w:rPr>
          <w:sz w:val="24"/>
          <w:szCs w:val="24"/>
        </w:rPr>
        <w:t>esi dağlık olması nedeniyle tarım alanl</w:t>
      </w:r>
      <w:r>
        <w:rPr>
          <w:sz w:val="24"/>
          <w:szCs w:val="24"/>
        </w:rPr>
        <w:t>arı oldukç</w:t>
      </w:r>
      <w:r w:rsidRPr="00C563B2">
        <w:rPr>
          <w:sz w:val="24"/>
          <w:szCs w:val="24"/>
        </w:rPr>
        <w:t>a sınırlıdır. Eskiden bu</w:t>
      </w:r>
      <w:r>
        <w:rPr>
          <w:sz w:val="24"/>
          <w:szCs w:val="24"/>
        </w:rPr>
        <w:t xml:space="preserve"> sınırlı tarım alanlarında ö</w:t>
      </w:r>
      <w:r w:rsidRPr="00C563B2">
        <w:rPr>
          <w:sz w:val="24"/>
          <w:szCs w:val="24"/>
        </w:rPr>
        <w:t>zellikle tutun ekimi ve bağcılık yaygın olarak yapılmaktaydı. Ancak</w:t>
      </w:r>
      <w:r>
        <w:rPr>
          <w:sz w:val="24"/>
          <w:szCs w:val="24"/>
        </w:rPr>
        <w:t xml:space="preserve"> günümüzde çok sınırlı bir bölgede yapılan bağcılık hariç diğer tarım ürü</w:t>
      </w:r>
      <w:r w:rsidRPr="00C563B2">
        <w:rPr>
          <w:sz w:val="24"/>
          <w:szCs w:val="24"/>
        </w:rPr>
        <w:t>nleri</w:t>
      </w:r>
      <w:r>
        <w:rPr>
          <w:sz w:val="24"/>
          <w:szCs w:val="24"/>
        </w:rPr>
        <w:t xml:space="preserve"> üretilmemektedir. Üretilen ürü</w:t>
      </w:r>
      <w:r w:rsidRPr="00C563B2">
        <w:rPr>
          <w:sz w:val="24"/>
          <w:szCs w:val="24"/>
        </w:rPr>
        <w:t xml:space="preserve">nlerin tamamına yakını ise organik tarım </w:t>
      </w:r>
      <w:proofErr w:type="spellStart"/>
      <w:r w:rsidRPr="00C563B2">
        <w:rPr>
          <w:sz w:val="24"/>
          <w:szCs w:val="24"/>
        </w:rPr>
        <w:t>uru</w:t>
      </w:r>
      <w:r>
        <w:rPr>
          <w:sz w:val="24"/>
          <w:szCs w:val="24"/>
        </w:rPr>
        <w:t>nudur</w:t>
      </w:r>
      <w:proofErr w:type="spellEnd"/>
      <w:r>
        <w:rPr>
          <w:sz w:val="24"/>
          <w:szCs w:val="24"/>
        </w:rPr>
        <w:t>. Toprağının ve ikliminin özelliğinden dolayı tarım ürü</w:t>
      </w:r>
      <w:r w:rsidRPr="00C563B2">
        <w:rPr>
          <w:sz w:val="24"/>
          <w:szCs w:val="24"/>
        </w:rPr>
        <w:t>nleri (zeytinyağı</w:t>
      </w:r>
      <w:r>
        <w:rPr>
          <w:sz w:val="24"/>
          <w:szCs w:val="24"/>
        </w:rPr>
        <w:t xml:space="preserve">, enginar, nergis ve </w:t>
      </w:r>
      <w:proofErr w:type="spellStart"/>
      <w:r>
        <w:rPr>
          <w:sz w:val="24"/>
          <w:szCs w:val="24"/>
        </w:rPr>
        <w:t>mandalin</w:t>
      </w:r>
      <w:proofErr w:type="spellEnd"/>
      <w:r>
        <w:rPr>
          <w:sz w:val="24"/>
          <w:szCs w:val="24"/>
        </w:rPr>
        <w:t>) ç</w:t>
      </w:r>
      <w:r w:rsidRPr="00C563B2">
        <w:rPr>
          <w:sz w:val="24"/>
          <w:szCs w:val="24"/>
        </w:rPr>
        <w:t>ok kaliteli, bazıları</w:t>
      </w:r>
      <w:r>
        <w:rPr>
          <w:sz w:val="24"/>
          <w:szCs w:val="24"/>
        </w:rPr>
        <w:t xml:space="preserve"> da (hurma zeytin) Karaburun’a özgü ürünlerdir. Ö</w:t>
      </w:r>
      <w:r w:rsidRPr="00C563B2">
        <w:rPr>
          <w:sz w:val="24"/>
          <w:szCs w:val="24"/>
        </w:rPr>
        <w:t>zellikle zeytinyağı ve</w:t>
      </w:r>
      <w:r>
        <w:rPr>
          <w:sz w:val="24"/>
          <w:szCs w:val="24"/>
        </w:rPr>
        <w:t xml:space="preserve"> hurma zeytin iç</w:t>
      </w:r>
      <w:r w:rsidRPr="00C563B2">
        <w:rPr>
          <w:sz w:val="24"/>
          <w:szCs w:val="24"/>
        </w:rPr>
        <w:t>in paketleme t</w:t>
      </w:r>
      <w:r>
        <w:rPr>
          <w:sz w:val="24"/>
          <w:szCs w:val="24"/>
        </w:rPr>
        <w:t>esisleri kurularak bu ürü</w:t>
      </w:r>
      <w:r w:rsidRPr="00C563B2">
        <w:rPr>
          <w:sz w:val="24"/>
          <w:szCs w:val="24"/>
        </w:rPr>
        <w:t xml:space="preserve">nlerin Karaburun markası olarak sadece </w:t>
      </w:r>
      <w:r>
        <w:rPr>
          <w:sz w:val="24"/>
          <w:szCs w:val="24"/>
        </w:rPr>
        <w:t>yurtiç</w:t>
      </w:r>
      <w:r w:rsidRPr="00C563B2">
        <w:rPr>
          <w:sz w:val="24"/>
          <w:szCs w:val="24"/>
        </w:rPr>
        <w:t>inde deği</w:t>
      </w:r>
      <w:r>
        <w:rPr>
          <w:sz w:val="24"/>
          <w:szCs w:val="24"/>
        </w:rPr>
        <w:t>l, yurtdışında da tanıtılması iç</w:t>
      </w:r>
      <w:r w:rsidRPr="00C563B2">
        <w:rPr>
          <w:sz w:val="24"/>
          <w:szCs w:val="24"/>
        </w:rPr>
        <w:t>in g</w:t>
      </w:r>
      <w:r>
        <w:rPr>
          <w:sz w:val="24"/>
          <w:szCs w:val="24"/>
        </w:rPr>
        <w:t xml:space="preserve">irişimler devam etmektedir. Bu çalışmalar </w:t>
      </w:r>
      <w:r>
        <w:rPr>
          <w:sz w:val="24"/>
          <w:szCs w:val="24"/>
        </w:rPr>
        <w:lastRenderedPageBreak/>
        <w:t>çerç</w:t>
      </w:r>
      <w:r w:rsidRPr="00C563B2">
        <w:rPr>
          <w:sz w:val="24"/>
          <w:szCs w:val="24"/>
        </w:rPr>
        <w:t xml:space="preserve">evesinde </w:t>
      </w:r>
      <w:proofErr w:type="spellStart"/>
      <w:r w:rsidRPr="00C563B2">
        <w:rPr>
          <w:sz w:val="24"/>
          <w:szCs w:val="24"/>
        </w:rPr>
        <w:t>Eğlenhoca</w:t>
      </w:r>
      <w:proofErr w:type="spellEnd"/>
      <w:r>
        <w:rPr>
          <w:sz w:val="24"/>
          <w:szCs w:val="24"/>
        </w:rPr>
        <w:t xml:space="preserve"> Köyü’nde en son teknoloji ile ç</w:t>
      </w:r>
      <w:r w:rsidRPr="00C563B2">
        <w:rPr>
          <w:sz w:val="24"/>
          <w:szCs w:val="24"/>
        </w:rPr>
        <w:t>alışan bir zeytinyağı fabrikası kurulmuştur.</w:t>
      </w:r>
    </w:p>
    <w:p w:rsidR="00B90F64" w:rsidRDefault="00B90F64" w:rsidP="00B90F64">
      <w:pPr>
        <w:autoSpaceDE w:val="0"/>
        <w:autoSpaceDN w:val="0"/>
        <w:adjustRightInd w:val="0"/>
        <w:spacing w:line="276" w:lineRule="auto"/>
        <w:jc w:val="both"/>
        <w:rPr>
          <w:sz w:val="24"/>
          <w:szCs w:val="24"/>
        </w:rPr>
      </w:pPr>
    </w:p>
    <w:p w:rsidR="00B90F64" w:rsidRDefault="00B90F64" w:rsidP="00B90F64">
      <w:pPr>
        <w:autoSpaceDE w:val="0"/>
        <w:autoSpaceDN w:val="0"/>
        <w:adjustRightInd w:val="0"/>
        <w:spacing w:line="276" w:lineRule="auto"/>
        <w:jc w:val="both"/>
        <w:rPr>
          <w:sz w:val="24"/>
          <w:szCs w:val="24"/>
        </w:rPr>
      </w:pPr>
      <w:r>
        <w:rPr>
          <w:sz w:val="24"/>
          <w:szCs w:val="24"/>
        </w:rPr>
        <w:t xml:space="preserve">     </w:t>
      </w:r>
      <w:r w:rsidRPr="00C563B2">
        <w:rPr>
          <w:sz w:val="24"/>
          <w:szCs w:val="24"/>
        </w:rPr>
        <w:t>Son zamanda Tarım İlce M</w:t>
      </w:r>
      <w:r>
        <w:rPr>
          <w:sz w:val="24"/>
          <w:szCs w:val="24"/>
        </w:rPr>
        <w:t xml:space="preserve">üdürlüğü’nün de </w:t>
      </w:r>
      <w:proofErr w:type="spellStart"/>
      <w:r>
        <w:rPr>
          <w:sz w:val="24"/>
          <w:szCs w:val="24"/>
        </w:rPr>
        <w:t>Agro-Ekoturizm</w:t>
      </w:r>
      <w:proofErr w:type="spellEnd"/>
      <w:r>
        <w:rPr>
          <w:sz w:val="24"/>
          <w:szCs w:val="24"/>
        </w:rPr>
        <w:t xml:space="preserve"> programı çerç</w:t>
      </w:r>
      <w:r w:rsidRPr="00C563B2">
        <w:rPr>
          <w:sz w:val="24"/>
          <w:szCs w:val="24"/>
        </w:rPr>
        <w:t>evesinde</w:t>
      </w:r>
      <w:r>
        <w:rPr>
          <w:sz w:val="24"/>
          <w:szCs w:val="24"/>
        </w:rPr>
        <w:t xml:space="preserve"> </w:t>
      </w:r>
      <w:r w:rsidRPr="00C563B2">
        <w:rPr>
          <w:sz w:val="24"/>
          <w:szCs w:val="24"/>
        </w:rPr>
        <w:t>destek</w:t>
      </w:r>
      <w:r>
        <w:rPr>
          <w:sz w:val="24"/>
          <w:szCs w:val="24"/>
        </w:rPr>
        <w:t>leriyle tarım ürünleri ve bu ürü</w:t>
      </w:r>
      <w:r w:rsidRPr="00C563B2">
        <w:rPr>
          <w:sz w:val="24"/>
          <w:szCs w:val="24"/>
        </w:rPr>
        <w:t>nler</w:t>
      </w:r>
      <w:r>
        <w:rPr>
          <w:sz w:val="24"/>
          <w:szCs w:val="24"/>
        </w:rPr>
        <w:t>den elde edilen işlenmiş gıda tü</w:t>
      </w:r>
      <w:r w:rsidRPr="00C563B2">
        <w:rPr>
          <w:sz w:val="24"/>
          <w:szCs w:val="24"/>
        </w:rPr>
        <w:t>rleri</w:t>
      </w:r>
      <w:r>
        <w:rPr>
          <w:sz w:val="24"/>
          <w:szCs w:val="24"/>
        </w:rPr>
        <w:t>nin sayısı daha da artmaktadır. Örneğin, ç</w:t>
      </w:r>
      <w:r w:rsidRPr="00C563B2">
        <w:rPr>
          <w:sz w:val="24"/>
          <w:szCs w:val="24"/>
        </w:rPr>
        <w:t>eşitli yemekleri yap</w:t>
      </w:r>
      <w:r>
        <w:rPr>
          <w:sz w:val="24"/>
          <w:szCs w:val="24"/>
        </w:rPr>
        <w:t>ılan enginardan ve sağlık için ç</w:t>
      </w:r>
      <w:r w:rsidRPr="00C563B2">
        <w:rPr>
          <w:sz w:val="24"/>
          <w:szCs w:val="24"/>
        </w:rPr>
        <w:t>ok yararlı olduğu belirtil</w:t>
      </w:r>
      <w:r>
        <w:rPr>
          <w:sz w:val="24"/>
          <w:szCs w:val="24"/>
        </w:rPr>
        <w:t>en aynı zamanda cay olarak da içilen karabaş otundan çok nefis reç</w:t>
      </w:r>
      <w:r w:rsidRPr="00C563B2">
        <w:rPr>
          <w:sz w:val="24"/>
          <w:szCs w:val="24"/>
        </w:rPr>
        <w:t>eller yapılm</w:t>
      </w:r>
      <w:r>
        <w:rPr>
          <w:sz w:val="24"/>
          <w:szCs w:val="24"/>
        </w:rPr>
        <w:t>aktadır. Bunların pazarlaması iç</w:t>
      </w:r>
      <w:r w:rsidRPr="00C563B2">
        <w:rPr>
          <w:sz w:val="24"/>
          <w:szCs w:val="24"/>
        </w:rPr>
        <w:t>in girişimler devam etmektedir.</w:t>
      </w:r>
    </w:p>
    <w:p w:rsidR="00B90F64" w:rsidRPr="00C563B2" w:rsidRDefault="00B90F64" w:rsidP="00B90F64">
      <w:pPr>
        <w:autoSpaceDE w:val="0"/>
        <w:autoSpaceDN w:val="0"/>
        <w:adjustRightInd w:val="0"/>
        <w:spacing w:line="276" w:lineRule="auto"/>
        <w:jc w:val="both"/>
        <w:rPr>
          <w:sz w:val="24"/>
          <w:szCs w:val="24"/>
        </w:rPr>
      </w:pPr>
    </w:p>
    <w:p w:rsidR="005E1681" w:rsidRPr="00D27789" w:rsidRDefault="005E1681" w:rsidP="00114880">
      <w:pPr>
        <w:autoSpaceDE w:val="0"/>
        <w:autoSpaceDN w:val="0"/>
        <w:adjustRightInd w:val="0"/>
        <w:spacing w:line="276" w:lineRule="auto"/>
        <w:jc w:val="both"/>
        <w:rPr>
          <w:b/>
          <w:bCs/>
          <w:sz w:val="24"/>
          <w:szCs w:val="24"/>
          <w:u w:val="single"/>
        </w:rPr>
      </w:pPr>
      <w:r w:rsidRPr="00D27789">
        <w:rPr>
          <w:b/>
          <w:bCs/>
          <w:sz w:val="24"/>
          <w:szCs w:val="24"/>
          <w:u w:val="single"/>
        </w:rPr>
        <w:t>III. İNCELEME ALANININ MEVCUT PLAN, YAPILAŞMA DURUMU VE</w:t>
      </w:r>
    </w:p>
    <w:p w:rsidR="005E1681" w:rsidRPr="00D27789" w:rsidRDefault="005E1681" w:rsidP="00114880">
      <w:pPr>
        <w:autoSpaceDE w:val="0"/>
        <w:autoSpaceDN w:val="0"/>
        <w:adjustRightInd w:val="0"/>
        <w:spacing w:line="276" w:lineRule="auto"/>
        <w:jc w:val="both"/>
        <w:rPr>
          <w:b/>
          <w:bCs/>
          <w:sz w:val="24"/>
          <w:szCs w:val="24"/>
          <w:u w:val="single"/>
        </w:rPr>
      </w:pPr>
      <w:r w:rsidRPr="00D27789">
        <w:rPr>
          <w:b/>
          <w:bCs/>
          <w:sz w:val="24"/>
          <w:szCs w:val="24"/>
          <w:u w:val="single"/>
        </w:rPr>
        <w:t>DİGER CALIŞMALAR</w:t>
      </w:r>
    </w:p>
    <w:p w:rsidR="00C563B2" w:rsidRPr="00C563B2" w:rsidRDefault="00C563B2" w:rsidP="00114880">
      <w:pPr>
        <w:autoSpaceDE w:val="0"/>
        <w:autoSpaceDN w:val="0"/>
        <w:adjustRightInd w:val="0"/>
        <w:spacing w:line="276" w:lineRule="auto"/>
        <w:jc w:val="both"/>
        <w:rPr>
          <w:b/>
          <w:bCs/>
          <w:sz w:val="24"/>
          <w:szCs w:val="24"/>
        </w:rPr>
      </w:pPr>
    </w:p>
    <w:p w:rsidR="005E1681" w:rsidRDefault="003642F0" w:rsidP="008E42C4">
      <w:pPr>
        <w:autoSpaceDE w:val="0"/>
        <w:autoSpaceDN w:val="0"/>
        <w:adjustRightInd w:val="0"/>
        <w:spacing w:after="240" w:line="276" w:lineRule="auto"/>
        <w:jc w:val="both"/>
        <w:rPr>
          <w:b/>
          <w:bCs/>
          <w:sz w:val="24"/>
          <w:szCs w:val="24"/>
        </w:rPr>
      </w:pPr>
      <w:r>
        <w:rPr>
          <w:b/>
          <w:bCs/>
          <w:sz w:val="24"/>
          <w:szCs w:val="24"/>
        </w:rPr>
        <w:t>III.1. Tüm Ölç</w:t>
      </w:r>
      <w:r w:rsidR="005E1681" w:rsidRPr="00C563B2">
        <w:rPr>
          <w:b/>
          <w:bCs/>
          <w:sz w:val="24"/>
          <w:szCs w:val="24"/>
        </w:rPr>
        <w:t>eklerde Mevcut Plan Durumu ve Mevcut Yapılaşma</w:t>
      </w:r>
    </w:p>
    <w:p w:rsidR="008E42C4" w:rsidRPr="00573FDC" w:rsidRDefault="008E42C4" w:rsidP="008E42C4">
      <w:pPr>
        <w:pStyle w:val="ListeParagraf"/>
        <w:numPr>
          <w:ilvl w:val="0"/>
          <w:numId w:val="29"/>
        </w:numPr>
        <w:autoSpaceDE w:val="0"/>
        <w:autoSpaceDN w:val="0"/>
        <w:adjustRightInd w:val="0"/>
        <w:spacing w:after="360" w:line="360" w:lineRule="auto"/>
        <w:ind w:left="714" w:hanging="357"/>
        <w:jc w:val="both"/>
        <w:rPr>
          <w:rFonts w:ascii="Times New Roman" w:eastAsiaTheme="minorHAnsi" w:hAnsi="Times New Roman"/>
          <w:b/>
          <w:i/>
          <w:sz w:val="24"/>
          <w:szCs w:val="24"/>
          <w:u w:val="single"/>
        </w:rPr>
      </w:pPr>
      <w:r w:rsidRPr="00573FDC">
        <w:rPr>
          <w:rFonts w:ascii="Times New Roman" w:eastAsiaTheme="minorHAnsi" w:hAnsi="Times New Roman"/>
          <w:b/>
          <w:i/>
          <w:sz w:val="24"/>
          <w:szCs w:val="24"/>
          <w:u w:val="single"/>
        </w:rPr>
        <w:t>İzmir-Manisa Planlama Bölgesi 1/100 000 Ölçekli Çevre Düzeni Planı</w:t>
      </w:r>
    </w:p>
    <w:p w:rsidR="008E42C4" w:rsidRDefault="008E42C4" w:rsidP="008E42C4">
      <w:pPr>
        <w:pStyle w:val="ListeParagraf"/>
        <w:autoSpaceDE w:val="0"/>
        <w:autoSpaceDN w:val="0"/>
        <w:adjustRightInd w:val="0"/>
        <w:ind w:left="284"/>
        <w:jc w:val="both"/>
        <w:rPr>
          <w:rFonts w:ascii="Times New Roman" w:eastAsiaTheme="minorHAnsi" w:hAnsi="Times New Roman"/>
          <w:sz w:val="24"/>
          <w:szCs w:val="24"/>
        </w:rPr>
      </w:pPr>
      <w:r w:rsidRPr="001070FB">
        <w:rPr>
          <w:rFonts w:ascii="Times New Roman" w:eastAsiaTheme="minorHAnsi" w:hAnsi="Times New Roman"/>
          <w:sz w:val="24"/>
          <w:szCs w:val="24"/>
        </w:rPr>
        <w:t xml:space="preserve">Planlama alanı, Bakanlık </w:t>
      </w:r>
      <w:proofErr w:type="spellStart"/>
      <w:r w:rsidRPr="001070FB">
        <w:rPr>
          <w:rFonts w:ascii="Times New Roman" w:eastAsiaTheme="minorHAnsi" w:hAnsi="Times New Roman"/>
          <w:sz w:val="24"/>
          <w:szCs w:val="24"/>
        </w:rPr>
        <w:t>Makamı’nın</w:t>
      </w:r>
      <w:proofErr w:type="spellEnd"/>
      <w:r w:rsidRPr="001070FB">
        <w:rPr>
          <w:rFonts w:ascii="Times New Roman" w:eastAsiaTheme="minorHAnsi" w:hAnsi="Times New Roman"/>
          <w:sz w:val="24"/>
          <w:szCs w:val="24"/>
        </w:rPr>
        <w:t xml:space="preserve"> 24.06.2014 tarih ve 9948 sayılı Olur’u ile onaylanan İzmir – Manisa Planlama Bölgesi 1/100.</w:t>
      </w:r>
      <w:r>
        <w:rPr>
          <w:rFonts w:ascii="Times New Roman" w:eastAsiaTheme="minorHAnsi" w:hAnsi="Times New Roman"/>
          <w:sz w:val="24"/>
          <w:szCs w:val="24"/>
        </w:rPr>
        <w:t xml:space="preserve">000 Çevre Düzeni Planında </w:t>
      </w:r>
      <w:r w:rsidRPr="000A1D58">
        <w:rPr>
          <w:rFonts w:ascii="Times New Roman" w:eastAsiaTheme="minorHAnsi" w:hAnsi="Times New Roman"/>
          <w:sz w:val="24"/>
          <w:szCs w:val="24"/>
        </w:rPr>
        <w:t>“</w:t>
      </w:r>
      <w:r w:rsidR="000A1D58" w:rsidRPr="000A1D58">
        <w:rPr>
          <w:rFonts w:ascii="Times New Roman" w:eastAsiaTheme="minorHAnsi" w:hAnsi="Times New Roman"/>
          <w:sz w:val="24"/>
          <w:szCs w:val="24"/>
        </w:rPr>
        <w:t>Orman</w:t>
      </w:r>
      <w:r w:rsidRPr="000A1D58">
        <w:rPr>
          <w:rFonts w:ascii="Times New Roman" w:eastAsiaTheme="minorHAnsi" w:hAnsi="Times New Roman"/>
          <w:sz w:val="24"/>
          <w:szCs w:val="24"/>
        </w:rPr>
        <w:t xml:space="preserve"> Alanı”</w:t>
      </w:r>
      <w:r w:rsidRPr="001070FB">
        <w:rPr>
          <w:rFonts w:ascii="Times New Roman" w:eastAsiaTheme="minorHAnsi" w:hAnsi="Times New Roman"/>
          <w:sz w:val="24"/>
          <w:szCs w:val="24"/>
        </w:rPr>
        <w:t xml:space="preserve"> </w:t>
      </w:r>
      <w:r>
        <w:rPr>
          <w:rFonts w:ascii="Times New Roman" w:eastAsiaTheme="minorHAnsi" w:hAnsi="Times New Roman"/>
          <w:sz w:val="24"/>
          <w:szCs w:val="24"/>
        </w:rPr>
        <w:t>kullanım</w:t>
      </w:r>
      <w:r w:rsidRPr="001070FB">
        <w:rPr>
          <w:rFonts w:ascii="Times New Roman" w:eastAsiaTheme="minorHAnsi" w:hAnsi="Times New Roman"/>
          <w:sz w:val="24"/>
          <w:szCs w:val="24"/>
        </w:rPr>
        <w:t xml:space="preserve">ında kalmakta olup, söz konusu Çevre Düzeni Planının 7.6. </w:t>
      </w:r>
      <w:proofErr w:type="spellStart"/>
      <w:r w:rsidRPr="001070FB">
        <w:rPr>
          <w:rFonts w:ascii="Times New Roman" w:eastAsiaTheme="minorHAnsi" w:hAnsi="Times New Roman"/>
          <w:sz w:val="24"/>
          <w:szCs w:val="24"/>
        </w:rPr>
        <w:t>nolu</w:t>
      </w:r>
      <w:proofErr w:type="spellEnd"/>
      <w:r w:rsidRPr="001070FB">
        <w:rPr>
          <w:rFonts w:ascii="Times New Roman" w:eastAsiaTheme="minorHAnsi" w:hAnsi="Times New Roman"/>
          <w:sz w:val="24"/>
          <w:szCs w:val="24"/>
        </w:rPr>
        <w:t xml:space="preserve"> Plan Notunda; “T.C. Kültür ve Turizm Bakanlığı ve İzmir Büyükşehir Belediyesi tarafından bu planın onama tarihinden önce onaylanmış olan çevre düzeni planlarının bu plana aykırı olmayan bölümleri geçerlidir, söz konusu çevre düzeni planlarının bu plan kararlarına göre revizyonu zorunludur, </w:t>
      </w:r>
      <w:proofErr w:type="gramStart"/>
      <w:r w:rsidRPr="001070FB">
        <w:rPr>
          <w:rFonts w:ascii="Times New Roman" w:eastAsiaTheme="minorHAnsi" w:hAnsi="Times New Roman"/>
          <w:sz w:val="24"/>
          <w:szCs w:val="24"/>
        </w:rPr>
        <w:t>revizyon</w:t>
      </w:r>
      <w:proofErr w:type="gramEnd"/>
      <w:r w:rsidRPr="001070FB">
        <w:rPr>
          <w:rFonts w:ascii="Times New Roman" w:eastAsiaTheme="minorHAnsi" w:hAnsi="Times New Roman"/>
          <w:sz w:val="24"/>
          <w:szCs w:val="24"/>
        </w:rPr>
        <w:t xml:space="preserve"> yapılıncaya kadar arazi kullanımlarının farklılık gösterdiği alanlarda bu plan kararları esas alınarak uygulama yapılabilir. Diğer tüm çevre düzeni planları ise ölçeğine bakılmaksızın, yürürlükten kaldırılmış olup bu alanlarda yapılacak alt ölçekli planlarda, bu planın kararları ve hükümleri geçerlidir. Mülga Özel Çevre Koruma Kurumu tarafından bu planın onama tarihinden önce onaylanmış olan çevre düzeni planlarının kararları geçerlidir.” hükmü, 7.25 </w:t>
      </w:r>
      <w:proofErr w:type="spellStart"/>
      <w:r w:rsidRPr="001070FB">
        <w:rPr>
          <w:rFonts w:ascii="Times New Roman" w:eastAsiaTheme="minorHAnsi" w:hAnsi="Times New Roman"/>
          <w:sz w:val="24"/>
          <w:szCs w:val="24"/>
        </w:rPr>
        <w:t>nolu</w:t>
      </w:r>
      <w:proofErr w:type="spellEnd"/>
      <w:r w:rsidRPr="001070FB">
        <w:rPr>
          <w:rFonts w:ascii="Times New Roman" w:eastAsiaTheme="minorHAnsi" w:hAnsi="Times New Roman"/>
          <w:sz w:val="24"/>
          <w:szCs w:val="24"/>
        </w:rPr>
        <w:t xml:space="preserve"> Plan Notunda; “Bu plan kapsamındaki alanlarda, ihtiyaç olması halinde güvenlik, sağlık, eğitim, bölge parkı/büyük kentsel yeşil alanlar </w:t>
      </w:r>
      <w:proofErr w:type="spellStart"/>
      <w:r w:rsidRPr="001070FB">
        <w:rPr>
          <w:rFonts w:ascii="Times New Roman" w:eastAsiaTheme="minorHAnsi" w:hAnsi="Times New Roman"/>
          <w:sz w:val="24"/>
          <w:szCs w:val="24"/>
        </w:rPr>
        <w:t>v.b</w:t>
      </w:r>
      <w:proofErr w:type="spellEnd"/>
      <w:r w:rsidRPr="001070FB">
        <w:rPr>
          <w:rFonts w:ascii="Times New Roman" w:eastAsiaTheme="minorHAnsi" w:hAnsi="Times New Roman"/>
          <w:sz w:val="24"/>
          <w:szCs w:val="24"/>
        </w:rPr>
        <w:t xml:space="preserve">. gibi sosyal donatı alanları; kent veya bölge/havza bütününe yönelik her türlü atık bertaraf tesisleri ve bunlarla </w:t>
      </w:r>
      <w:proofErr w:type="gramStart"/>
      <w:r w:rsidRPr="001070FB">
        <w:rPr>
          <w:rFonts w:ascii="Times New Roman" w:eastAsiaTheme="minorHAnsi" w:hAnsi="Times New Roman"/>
          <w:sz w:val="24"/>
          <w:szCs w:val="24"/>
        </w:rPr>
        <w:t>entegre</w:t>
      </w:r>
      <w:proofErr w:type="gramEnd"/>
      <w:r w:rsidRPr="001070FB">
        <w:rPr>
          <w:rFonts w:ascii="Times New Roman" w:eastAsiaTheme="minorHAnsi" w:hAnsi="Times New Roman"/>
          <w:sz w:val="24"/>
          <w:szCs w:val="24"/>
        </w:rPr>
        <w:t xml:space="preserve"> geri kazanım tesisleri, arıtma tesisleri, belediye hizmet alanı, mezbaha, karayolu, demiryolu, havaalanı, baraj, enerji iletimi, yenilenebilir enerji üretim ve doğalgaz depolama gibi teknik altyapı alanları, organize sanayi bölgeleri, endüstri bölgeleri ve serbest bölgeler, yapılabilir. </w:t>
      </w:r>
      <w:proofErr w:type="gramStart"/>
      <w:r w:rsidRPr="001070FB">
        <w:rPr>
          <w:rFonts w:ascii="Times New Roman" w:eastAsiaTheme="minorHAnsi" w:hAnsi="Times New Roman"/>
          <w:sz w:val="24"/>
          <w:szCs w:val="24"/>
        </w:rPr>
        <w:t xml:space="preserve">Bu kullanımlara ilişkin imar planları, ÇED yönetmeliği kapsamında kalanlar için Çevresel Etki Değerlendirmesi olumlu veya Çevresel Etki Değerlendirmesi Gerekli Değildir kararının bulunması; ÇED Yönetmeliği kapsamı dışında olanlar için ise, ilgili kurum ve kuruluşların uygun görüşü olması kaydı ile bu planda değişikliğe gerek olmaksızın, kurum ve kuruluşların görüşlerine uyularak ilgili idaresince hazırlanır ve onaylanır. </w:t>
      </w:r>
      <w:proofErr w:type="gramEnd"/>
      <w:r w:rsidRPr="001070FB">
        <w:rPr>
          <w:rFonts w:ascii="Times New Roman" w:eastAsiaTheme="minorHAnsi" w:hAnsi="Times New Roman"/>
          <w:sz w:val="24"/>
          <w:szCs w:val="24"/>
        </w:rPr>
        <w:t xml:space="preserve">Onaylanan planlar sayısal ortamda veri tabanına işlenmek üzere bakanlığa gönderilir. Söz konusu tesisler/tesis alanları amacı dışında kullanılamaz.” hükmü ve “Enerji Üretim Alanları ve Enerji İletim Tesisleri” başlıklı 8.18.7.1. </w:t>
      </w:r>
      <w:proofErr w:type="spellStart"/>
      <w:r w:rsidRPr="001070FB">
        <w:rPr>
          <w:rFonts w:ascii="Times New Roman" w:eastAsiaTheme="minorHAnsi" w:hAnsi="Times New Roman"/>
          <w:sz w:val="24"/>
          <w:szCs w:val="24"/>
        </w:rPr>
        <w:t>nolu</w:t>
      </w:r>
      <w:proofErr w:type="spellEnd"/>
      <w:r w:rsidRPr="001070FB">
        <w:rPr>
          <w:rFonts w:ascii="Times New Roman" w:eastAsiaTheme="minorHAnsi" w:hAnsi="Times New Roman"/>
          <w:sz w:val="24"/>
          <w:szCs w:val="24"/>
        </w:rPr>
        <w:t xml:space="preserve"> Plan Notunda; “Yenilenebilir enerji (</w:t>
      </w:r>
      <w:proofErr w:type="gramStart"/>
      <w:r w:rsidRPr="001070FB">
        <w:rPr>
          <w:rFonts w:ascii="Times New Roman" w:eastAsiaTheme="minorHAnsi" w:hAnsi="Times New Roman"/>
          <w:sz w:val="24"/>
          <w:szCs w:val="24"/>
        </w:rPr>
        <w:t>rüzgar</w:t>
      </w:r>
      <w:proofErr w:type="gramEnd"/>
      <w:r w:rsidRPr="001070FB">
        <w:rPr>
          <w:rFonts w:ascii="Times New Roman" w:eastAsiaTheme="minorHAnsi" w:hAnsi="Times New Roman"/>
          <w:sz w:val="24"/>
          <w:szCs w:val="24"/>
        </w:rPr>
        <w:t xml:space="preserve">, güneş, jeotermal, hidroelektrik </w:t>
      </w:r>
      <w:proofErr w:type="spellStart"/>
      <w:r w:rsidRPr="001070FB">
        <w:rPr>
          <w:rFonts w:ascii="Times New Roman" w:eastAsiaTheme="minorHAnsi" w:hAnsi="Times New Roman"/>
          <w:sz w:val="24"/>
          <w:szCs w:val="24"/>
        </w:rPr>
        <w:t>v.b</w:t>
      </w:r>
      <w:proofErr w:type="spellEnd"/>
      <w:r w:rsidRPr="001070FB">
        <w:rPr>
          <w:rFonts w:ascii="Times New Roman" w:eastAsiaTheme="minorHAnsi" w:hAnsi="Times New Roman"/>
          <w:sz w:val="24"/>
          <w:szCs w:val="24"/>
        </w:rPr>
        <w:t xml:space="preserve">.) üretim alanlarında, ilgili kurum ve kuruluşlardan alınan izinler ve Enerji Piyasası Düzenleme ve Denetleme Kurulunca verilecek lisans kapsamında, Çevre ve Şehircilik Bakanlığı’nın uygun görüşünün alınması koşuluyla, 1/100.000 ölçekli Çevre Düzeni Planı </w:t>
      </w:r>
      <w:r w:rsidRPr="001070FB">
        <w:rPr>
          <w:rFonts w:ascii="Times New Roman" w:eastAsiaTheme="minorHAnsi" w:hAnsi="Times New Roman"/>
          <w:sz w:val="24"/>
          <w:szCs w:val="24"/>
        </w:rPr>
        <w:lastRenderedPageBreak/>
        <w:t>değişikliğine gerek kalmaksızın, ilgili kurum ve kuruluş görüşleri doğrultusunda hazırlanan nazım ve uygulama imar planları, ilgili idaresince onaylanır ve planlar bilgi için Bakanlığa gönderilir.” hükmü yer almaktadır.</w:t>
      </w:r>
    </w:p>
    <w:p w:rsidR="008E42C4" w:rsidRDefault="008E42C4" w:rsidP="008E42C4">
      <w:pPr>
        <w:pStyle w:val="ListeParagraf"/>
        <w:autoSpaceDE w:val="0"/>
        <w:autoSpaceDN w:val="0"/>
        <w:adjustRightInd w:val="0"/>
        <w:jc w:val="both"/>
        <w:rPr>
          <w:rFonts w:ascii="Times New Roman" w:eastAsiaTheme="minorHAnsi" w:hAnsi="Times New Roman"/>
          <w:sz w:val="24"/>
          <w:szCs w:val="24"/>
        </w:rPr>
      </w:pPr>
    </w:p>
    <w:p w:rsidR="008E42C4" w:rsidRDefault="0047555D" w:rsidP="0047555D">
      <w:pPr>
        <w:pStyle w:val="ListeParagraf"/>
        <w:autoSpaceDE w:val="0"/>
        <w:autoSpaceDN w:val="0"/>
        <w:adjustRightInd w:val="0"/>
        <w:ind w:left="0"/>
        <w:jc w:val="center"/>
        <w:rPr>
          <w:rFonts w:ascii="Times New Roman" w:eastAsiaTheme="minorHAnsi" w:hAnsi="Times New Roman"/>
          <w:sz w:val="24"/>
          <w:szCs w:val="24"/>
        </w:rPr>
      </w:pPr>
      <w:r>
        <w:rPr>
          <w:rFonts w:ascii="Times New Roman" w:eastAsiaTheme="minorHAnsi" w:hAnsi="Times New Roman"/>
          <w:noProof/>
          <w:sz w:val="24"/>
          <w:szCs w:val="24"/>
          <w:lang w:eastAsia="tr-TR"/>
        </w:rPr>
        <w:drawing>
          <wp:inline distT="0" distB="0" distL="0" distR="0">
            <wp:extent cx="5438775" cy="3659014"/>
            <wp:effectExtent l="76200" t="76200" r="104775" b="113030"/>
            <wp:docPr id="4" name="Resim 4" descr="C:\Users\ckn\Desktop\100BIN-BILG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n\Desktop\100BIN-BILGI.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2579" cy="36615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E42C4" w:rsidRPr="00F9631C" w:rsidRDefault="008E42C4" w:rsidP="008E42C4">
      <w:pPr>
        <w:pStyle w:val="ListeParagraf"/>
        <w:autoSpaceDE w:val="0"/>
        <w:autoSpaceDN w:val="0"/>
        <w:adjustRightInd w:val="0"/>
        <w:jc w:val="center"/>
        <w:rPr>
          <w:rFonts w:ascii="Times New Roman" w:eastAsiaTheme="minorHAnsi" w:hAnsi="Times New Roman"/>
          <w:b/>
          <w:i/>
          <w:sz w:val="24"/>
          <w:szCs w:val="24"/>
        </w:rPr>
      </w:pPr>
      <w:r>
        <w:rPr>
          <w:rFonts w:ascii="Times New Roman" w:eastAsiaTheme="minorHAnsi" w:hAnsi="Times New Roman"/>
          <w:b/>
          <w:i/>
          <w:sz w:val="24"/>
          <w:szCs w:val="24"/>
        </w:rPr>
        <w:t xml:space="preserve">Planlama Alanının </w:t>
      </w:r>
      <w:r w:rsidRPr="00F9631C">
        <w:rPr>
          <w:rFonts w:ascii="Times New Roman" w:eastAsiaTheme="minorHAnsi" w:hAnsi="Times New Roman"/>
          <w:b/>
          <w:i/>
          <w:sz w:val="24"/>
          <w:szCs w:val="24"/>
        </w:rPr>
        <w:t>İzmir-Manisa Planlama Bölgesi 1/100 000 Ölçekli Çevre Düzeni Planı</w:t>
      </w:r>
      <w:r>
        <w:rPr>
          <w:rFonts w:ascii="Times New Roman" w:eastAsiaTheme="minorHAnsi" w:hAnsi="Times New Roman"/>
          <w:b/>
          <w:i/>
          <w:sz w:val="24"/>
          <w:szCs w:val="24"/>
        </w:rPr>
        <w:t xml:space="preserve"> Üzerindeki Yeri </w:t>
      </w:r>
      <w:r w:rsidRPr="00F9631C">
        <w:rPr>
          <w:rFonts w:ascii="Times New Roman" w:eastAsiaTheme="minorHAnsi" w:hAnsi="Times New Roman"/>
          <w:b/>
          <w:i/>
          <w:sz w:val="24"/>
          <w:szCs w:val="24"/>
        </w:rPr>
        <w:t>(ölçeksiz)</w:t>
      </w:r>
    </w:p>
    <w:p w:rsidR="008E42C4" w:rsidRPr="000E4288" w:rsidRDefault="008E42C4" w:rsidP="008E42C4">
      <w:pPr>
        <w:pStyle w:val="ListeParagraf"/>
        <w:autoSpaceDE w:val="0"/>
        <w:autoSpaceDN w:val="0"/>
        <w:adjustRightInd w:val="0"/>
        <w:jc w:val="both"/>
        <w:rPr>
          <w:rFonts w:ascii="Times New Roman" w:eastAsiaTheme="minorHAnsi" w:hAnsi="Times New Roman"/>
          <w:sz w:val="24"/>
          <w:szCs w:val="24"/>
        </w:rPr>
      </w:pPr>
    </w:p>
    <w:p w:rsidR="008E42C4" w:rsidRPr="001373E7" w:rsidRDefault="008E42C4" w:rsidP="008E42C4">
      <w:pPr>
        <w:pStyle w:val="ListeParagraf"/>
        <w:numPr>
          <w:ilvl w:val="0"/>
          <w:numId w:val="29"/>
        </w:numPr>
        <w:autoSpaceDE w:val="0"/>
        <w:autoSpaceDN w:val="0"/>
        <w:adjustRightInd w:val="0"/>
        <w:jc w:val="both"/>
        <w:rPr>
          <w:rFonts w:ascii="Times New Roman" w:eastAsiaTheme="minorHAnsi" w:hAnsi="Times New Roman"/>
          <w:sz w:val="24"/>
          <w:szCs w:val="24"/>
        </w:rPr>
      </w:pPr>
      <w:r>
        <w:rPr>
          <w:rFonts w:ascii="Times New Roman" w:eastAsiaTheme="minorHAnsi" w:hAnsi="Times New Roman"/>
          <w:b/>
          <w:i/>
          <w:sz w:val="24"/>
          <w:szCs w:val="24"/>
          <w:u w:val="single"/>
        </w:rPr>
        <w:t>İzmir Büyükşehir Bütünü 1/25 000 Ölçekli Çevre Düzeni Planı</w:t>
      </w:r>
    </w:p>
    <w:p w:rsidR="001373E7" w:rsidRPr="001373E7" w:rsidRDefault="001373E7" w:rsidP="001373E7">
      <w:pPr>
        <w:autoSpaceDE w:val="0"/>
        <w:autoSpaceDN w:val="0"/>
        <w:adjustRightInd w:val="0"/>
        <w:spacing w:line="276" w:lineRule="auto"/>
        <w:jc w:val="both"/>
        <w:rPr>
          <w:rFonts w:eastAsiaTheme="minorHAnsi"/>
          <w:sz w:val="24"/>
          <w:szCs w:val="24"/>
        </w:rPr>
      </w:pPr>
      <w:r w:rsidRPr="001373E7">
        <w:rPr>
          <w:rFonts w:eastAsiaTheme="minorHAnsi"/>
          <w:sz w:val="24"/>
          <w:szCs w:val="24"/>
        </w:rPr>
        <w:t>Söz konusu planlama alanı İzmir Büyükşehir Bütünü 1/25 000 Ölçekli Çevre Düzeni Planı</w:t>
      </w:r>
      <w:r>
        <w:rPr>
          <w:rFonts w:eastAsiaTheme="minorHAnsi"/>
          <w:sz w:val="24"/>
          <w:szCs w:val="24"/>
        </w:rPr>
        <w:t xml:space="preserve"> onama sınırı dışında kalmaktadır. Bu bölgeye ait 1/25 000 ölçekli Çevre Düzeni Planı bulunmamaktadır.</w:t>
      </w:r>
    </w:p>
    <w:p w:rsidR="003642F0" w:rsidRDefault="003642F0" w:rsidP="00114880">
      <w:pPr>
        <w:autoSpaceDE w:val="0"/>
        <w:autoSpaceDN w:val="0"/>
        <w:adjustRightInd w:val="0"/>
        <w:spacing w:line="276" w:lineRule="auto"/>
        <w:jc w:val="both"/>
        <w:rPr>
          <w:sz w:val="24"/>
          <w:szCs w:val="24"/>
        </w:rPr>
      </w:pPr>
    </w:p>
    <w:p w:rsidR="003642F0" w:rsidRDefault="005E1681" w:rsidP="00114880">
      <w:pPr>
        <w:autoSpaceDE w:val="0"/>
        <w:autoSpaceDN w:val="0"/>
        <w:adjustRightInd w:val="0"/>
        <w:spacing w:line="276" w:lineRule="auto"/>
        <w:jc w:val="both"/>
        <w:rPr>
          <w:sz w:val="24"/>
          <w:szCs w:val="24"/>
        </w:rPr>
      </w:pPr>
      <w:r w:rsidRPr="00C563B2">
        <w:rPr>
          <w:b/>
          <w:bCs/>
          <w:sz w:val="24"/>
          <w:szCs w:val="24"/>
        </w:rPr>
        <w:t xml:space="preserve">III.2. Mevcut Plana Esas </w:t>
      </w:r>
      <w:proofErr w:type="spellStart"/>
      <w:r w:rsidRPr="00C563B2">
        <w:rPr>
          <w:b/>
          <w:bCs/>
          <w:sz w:val="24"/>
          <w:szCs w:val="24"/>
        </w:rPr>
        <w:t>Yerbilimsel</w:t>
      </w:r>
      <w:proofErr w:type="spellEnd"/>
      <w:r w:rsidRPr="00C563B2">
        <w:rPr>
          <w:b/>
          <w:bCs/>
          <w:sz w:val="24"/>
          <w:szCs w:val="24"/>
        </w:rPr>
        <w:t xml:space="preserve"> </w:t>
      </w:r>
      <w:proofErr w:type="spellStart"/>
      <w:r w:rsidRPr="00C563B2">
        <w:rPr>
          <w:b/>
          <w:bCs/>
          <w:sz w:val="24"/>
          <w:szCs w:val="24"/>
        </w:rPr>
        <w:t>Etudler</w:t>
      </w:r>
      <w:proofErr w:type="spellEnd"/>
      <w:r w:rsidRPr="00C563B2">
        <w:rPr>
          <w:b/>
          <w:bCs/>
          <w:sz w:val="24"/>
          <w:szCs w:val="24"/>
        </w:rPr>
        <w:t>, Sakıncalı Alanlar – Afete Maruz</w:t>
      </w:r>
      <w:r w:rsidR="00C563B2">
        <w:rPr>
          <w:sz w:val="24"/>
          <w:szCs w:val="24"/>
        </w:rPr>
        <w:t xml:space="preserve"> </w:t>
      </w:r>
      <w:r w:rsidR="00B90F64">
        <w:rPr>
          <w:b/>
          <w:bCs/>
          <w:sz w:val="24"/>
          <w:szCs w:val="24"/>
        </w:rPr>
        <w:t>Bö</w:t>
      </w:r>
      <w:r w:rsidRPr="00C563B2">
        <w:rPr>
          <w:b/>
          <w:bCs/>
          <w:sz w:val="24"/>
          <w:szCs w:val="24"/>
        </w:rPr>
        <w:t>lgeler</w:t>
      </w:r>
      <w:r w:rsidR="00C563B2">
        <w:rPr>
          <w:sz w:val="24"/>
          <w:szCs w:val="24"/>
        </w:rPr>
        <w:t xml:space="preserve"> </w:t>
      </w:r>
    </w:p>
    <w:p w:rsidR="003642F0" w:rsidRDefault="003642F0" w:rsidP="00114880">
      <w:pPr>
        <w:autoSpaceDE w:val="0"/>
        <w:autoSpaceDN w:val="0"/>
        <w:adjustRightInd w:val="0"/>
        <w:spacing w:line="276" w:lineRule="auto"/>
        <w:jc w:val="both"/>
        <w:rPr>
          <w:sz w:val="24"/>
          <w:szCs w:val="24"/>
        </w:rPr>
      </w:pPr>
    </w:p>
    <w:p w:rsidR="00B90F64" w:rsidRDefault="00B90F64" w:rsidP="00B90F64">
      <w:pPr>
        <w:autoSpaceDE w:val="0"/>
        <w:autoSpaceDN w:val="0"/>
        <w:adjustRightInd w:val="0"/>
        <w:spacing w:line="276" w:lineRule="auto"/>
        <w:jc w:val="both"/>
        <w:rPr>
          <w:sz w:val="24"/>
          <w:szCs w:val="24"/>
        </w:rPr>
      </w:pPr>
      <w:r>
        <w:rPr>
          <w:sz w:val="24"/>
          <w:szCs w:val="24"/>
        </w:rPr>
        <w:t>Planlama alanı ile ilgili olarak tüm kurum ve kuruluşların daha ö</w:t>
      </w:r>
      <w:r w:rsidRPr="00C563B2">
        <w:rPr>
          <w:sz w:val="24"/>
          <w:szCs w:val="24"/>
        </w:rPr>
        <w:t>nceki plana esas</w:t>
      </w:r>
      <w:r>
        <w:rPr>
          <w:sz w:val="24"/>
          <w:szCs w:val="24"/>
        </w:rPr>
        <w:t xml:space="preserve"> yer bilimsel etüt çalışmaları ve bu ç</w:t>
      </w:r>
      <w:r w:rsidRPr="00C563B2">
        <w:rPr>
          <w:sz w:val="24"/>
          <w:szCs w:val="24"/>
        </w:rPr>
        <w:t>al</w:t>
      </w:r>
      <w:r>
        <w:rPr>
          <w:sz w:val="24"/>
          <w:szCs w:val="24"/>
        </w:rPr>
        <w:t>ışmalarına göre "yapı ve yerleşme iç</w:t>
      </w:r>
      <w:r w:rsidRPr="00C563B2">
        <w:rPr>
          <w:sz w:val="24"/>
          <w:szCs w:val="24"/>
        </w:rPr>
        <w:t>in yasaklanmış</w:t>
      </w:r>
      <w:r>
        <w:rPr>
          <w:sz w:val="24"/>
          <w:szCs w:val="24"/>
        </w:rPr>
        <w:t xml:space="preserve"> bölge" ve "afete maruz bö</w:t>
      </w:r>
      <w:r w:rsidRPr="00C563B2">
        <w:rPr>
          <w:sz w:val="24"/>
          <w:szCs w:val="24"/>
        </w:rPr>
        <w:t>lge" kararları bulunmamaktadır.</w:t>
      </w:r>
    </w:p>
    <w:p w:rsidR="00C563B2" w:rsidRDefault="00C563B2" w:rsidP="00114880">
      <w:pPr>
        <w:autoSpaceDE w:val="0"/>
        <w:autoSpaceDN w:val="0"/>
        <w:adjustRightInd w:val="0"/>
        <w:spacing w:line="276" w:lineRule="auto"/>
        <w:jc w:val="both"/>
        <w:rPr>
          <w:sz w:val="24"/>
          <w:szCs w:val="24"/>
        </w:rPr>
      </w:pPr>
      <w:r>
        <w:rPr>
          <w:sz w:val="24"/>
          <w:szCs w:val="24"/>
        </w:rPr>
        <w:t xml:space="preserve"> </w:t>
      </w:r>
    </w:p>
    <w:p w:rsidR="005E1681" w:rsidRPr="00B41351" w:rsidRDefault="005E1681" w:rsidP="00114880">
      <w:pPr>
        <w:autoSpaceDE w:val="0"/>
        <w:autoSpaceDN w:val="0"/>
        <w:adjustRightInd w:val="0"/>
        <w:spacing w:line="276" w:lineRule="auto"/>
        <w:jc w:val="both"/>
        <w:rPr>
          <w:b/>
          <w:bCs/>
          <w:sz w:val="24"/>
          <w:szCs w:val="24"/>
        </w:rPr>
      </w:pPr>
      <w:r w:rsidRPr="00B41351">
        <w:rPr>
          <w:b/>
          <w:bCs/>
          <w:sz w:val="24"/>
          <w:szCs w:val="24"/>
        </w:rPr>
        <w:t xml:space="preserve">III.3. Taşkın Sahaları, Sit Alanları, Koruma </w:t>
      </w:r>
      <w:proofErr w:type="spellStart"/>
      <w:r w:rsidRPr="00B41351">
        <w:rPr>
          <w:b/>
          <w:bCs/>
          <w:sz w:val="24"/>
          <w:szCs w:val="24"/>
        </w:rPr>
        <w:t>Bolgeleri</w:t>
      </w:r>
      <w:proofErr w:type="spellEnd"/>
      <w:r w:rsidRPr="00B41351">
        <w:rPr>
          <w:b/>
          <w:bCs/>
          <w:sz w:val="24"/>
          <w:szCs w:val="24"/>
        </w:rPr>
        <w:t xml:space="preserve"> vb.</w:t>
      </w:r>
    </w:p>
    <w:p w:rsidR="00C563B2" w:rsidRPr="00B41351" w:rsidRDefault="00C563B2" w:rsidP="00114880">
      <w:pPr>
        <w:autoSpaceDE w:val="0"/>
        <w:autoSpaceDN w:val="0"/>
        <w:adjustRightInd w:val="0"/>
        <w:spacing w:line="276" w:lineRule="auto"/>
        <w:jc w:val="both"/>
        <w:rPr>
          <w:sz w:val="24"/>
          <w:szCs w:val="24"/>
        </w:rPr>
      </w:pPr>
    </w:p>
    <w:p w:rsidR="00B90F64" w:rsidRPr="00B41351" w:rsidRDefault="00C563B2" w:rsidP="00B90F64">
      <w:pPr>
        <w:autoSpaceDE w:val="0"/>
        <w:autoSpaceDN w:val="0"/>
        <w:adjustRightInd w:val="0"/>
        <w:spacing w:line="276" w:lineRule="auto"/>
        <w:jc w:val="both"/>
        <w:rPr>
          <w:sz w:val="24"/>
          <w:szCs w:val="24"/>
        </w:rPr>
      </w:pPr>
      <w:r w:rsidRPr="00B41351">
        <w:rPr>
          <w:sz w:val="24"/>
          <w:szCs w:val="24"/>
        </w:rPr>
        <w:t xml:space="preserve">    </w:t>
      </w:r>
      <w:r w:rsidR="00B90F64" w:rsidRPr="00B41351">
        <w:rPr>
          <w:sz w:val="24"/>
          <w:szCs w:val="24"/>
        </w:rPr>
        <w:t xml:space="preserve">    Devlet Su İşleri Genel </w:t>
      </w:r>
      <w:proofErr w:type="spellStart"/>
      <w:proofErr w:type="gramStart"/>
      <w:r w:rsidR="00B90F64" w:rsidRPr="00B41351">
        <w:rPr>
          <w:sz w:val="24"/>
          <w:szCs w:val="24"/>
        </w:rPr>
        <w:t>Md.lüğü</w:t>
      </w:r>
      <w:proofErr w:type="spellEnd"/>
      <w:proofErr w:type="gramEnd"/>
      <w:r w:rsidR="00B90F64" w:rsidRPr="00B41351">
        <w:rPr>
          <w:sz w:val="24"/>
          <w:szCs w:val="24"/>
        </w:rPr>
        <w:t xml:space="preserve"> 2.Bolge </w:t>
      </w:r>
      <w:proofErr w:type="spellStart"/>
      <w:r w:rsidR="00B90F64" w:rsidRPr="00B41351">
        <w:rPr>
          <w:sz w:val="24"/>
          <w:szCs w:val="24"/>
        </w:rPr>
        <w:t>Müd.lüğü’nden</w:t>
      </w:r>
      <w:proofErr w:type="spellEnd"/>
      <w:r w:rsidR="00B90F64" w:rsidRPr="00B41351">
        <w:rPr>
          <w:sz w:val="24"/>
          <w:szCs w:val="24"/>
        </w:rPr>
        <w:t xml:space="preserve"> alınan 27.08.2008 tarih ve 72981 sayılı yazıya göre,</w:t>
      </w:r>
    </w:p>
    <w:p w:rsidR="00B90F64" w:rsidRPr="00B41351" w:rsidRDefault="00B90F64" w:rsidP="00B90F64">
      <w:pPr>
        <w:autoSpaceDE w:val="0"/>
        <w:autoSpaceDN w:val="0"/>
        <w:adjustRightInd w:val="0"/>
        <w:spacing w:line="276" w:lineRule="auto"/>
        <w:jc w:val="both"/>
        <w:rPr>
          <w:sz w:val="24"/>
          <w:szCs w:val="24"/>
        </w:rPr>
      </w:pPr>
    </w:p>
    <w:p w:rsidR="00B90F64" w:rsidRPr="00B41351" w:rsidRDefault="00B90F64" w:rsidP="00B90F64">
      <w:pPr>
        <w:autoSpaceDE w:val="0"/>
        <w:autoSpaceDN w:val="0"/>
        <w:adjustRightInd w:val="0"/>
        <w:jc w:val="both"/>
        <w:rPr>
          <w:rFonts w:eastAsia="Calibri"/>
          <w:sz w:val="24"/>
          <w:szCs w:val="24"/>
        </w:rPr>
      </w:pPr>
      <w:r w:rsidRPr="00B41351">
        <w:rPr>
          <w:sz w:val="24"/>
          <w:szCs w:val="24"/>
        </w:rPr>
        <w:t xml:space="preserve">1-) Görüş sorulan sahadaki </w:t>
      </w:r>
      <w:r w:rsidRPr="00B41351">
        <w:rPr>
          <w:rFonts w:eastAsia="Calibri"/>
          <w:sz w:val="24"/>
          <w:szCs w:val="24"/>
        </w:rPr>
        <w:t>DSİ tarafından yapılmış ve planlanan bir tesis yer almamaktadır. Bir dere ile ilişkisi olmayan alanda DSİ tarafından bir sakınca tespit edilmemiştir.</w:t>
      </w:r>
    </w:p>
    <w:p w:rsidR="00B90F64" w:rsidRPr="00B41351" w:rsidRDefault="00B90F64" w:rsidP="00B90F64">
      <w:pPr>
        <w:autoSpaceDE w:val="0"/>
        <w:autoSpaceDN w:val="0"/>
        <w:adjustRightInd w:val="0"/>
        <w:jc w:val="both"/>
        <w:rPr>
          <w:rFonts w:eastAsia="Calibri"/>
          <w:sz w:val="24"/>
          <w:szCs w:val="24"/>
        </w:rPr>
      </w:pPr>
    </w:p>
    <w:p w:rsidR="00B90F64" w:rsidRDefault="00B90F64" w:rsidP="00B90F64">
      <w:pPr>
        <w:autoSpaceDE w:val="0"/>
        <w:autoSpaceDN w:val="0"/>
        <w:adjustRightInd w:val="0"/>
        <w:jc w:val="both"/>
        <w:rPr>
          <w:rFonts w:eastAsia="Calibri"/>
          <w:sz w:val="24"/>
          <w:szCs w:val="24"/>
        </w:rPr>
      </w:pPr>
      <w:r w:rsidRPr="00B41351">
        <w:rPr>
          <w:rFonts w:eastAsia="Calibri"/>
          <w:sz w:val="24"/>
          <w:szCs w:val="24"/>
        </w:rPr>
        <w:t xml:space="preserve">     İnceleme alanında yüzeysel su akışına rastlanılmamıştır. Çevredeki su kaynaklarından ve yüzey incelemelerinden yeraltı suyunun 200-300 metre arasında olduğu tahmin edilmektedir.</w:t>
      </w:r>
    </w:p>
    <w:p w:rsidR="00C563B2" w:rsidRPr="00C563B2" w:rsidRDefault="00C563B2" w:rsidP="00114880">
      <w:pPr>
        <w:autoSpaceDE w:val="0"/>
        <w:autoSpaceDN w:val="0"/>
        <w:adjustRightInd w:val="0"/>
        <w:spacing w:line="276" w:lineRule="auto"/>
        <w:jc w:val="both"/>
        <w:rPr>
          <w:sz w:val="24"/>
          <w:szCs w:val="24"/>
          <w:u w:val="single"/>
        </w:rPr>
      </w:pPr>
    </w:p>
    <w:p w:rsidR="005E1681" w:rsidRDefault="005E1681" w:rsidP="00114880">
      <w:pPr>
        <w:autoSpaceDE w:val="0"/>
        <w:autoSpaceDN w:val="0"/>
        <w:adjustRightInd w:val="0"/>
        <w:spacing w:line="276" w:lineRule="auto"/>
        <w:jc w:val="both"/>
        <w:rPr>
          <w:b/>
          <w:bCs/>
          <w:sz w:val="24"/>
          <w:szCs w:val="24"/>
          <w:u w:val="single"/>
        </w:rPr>
      </w:pPr>
      <w:r w:rsidRPr="00C563B2">
        <w:rPr>
          <w:b/>
          <w:bCs/>
          <w:sz w:val="24"/>
          <w:szCs w:val="24"/>
          <w:u w:val="single"/>
        </w:rPr>
        <w:t>IV. JEOMORFOLOJİ</w:t>
      </w:r>
    </w:p>
    <w:p w:rsidR="00B90F64" w:rsidRDefault="00B90F64" w:rsidP="00114880">
      <w:pPr>
        <w:autoSpaceDE w:val="0"/>
        <w:autoSpaceDN w:val="0"/>
        <w:adjustRightInd w:val="0"/>
        <w:spacing w:line="276" w:lineRule="auto"/>
        <w:jc w:val="both"/>
        <w:rPr>
          <w:b/>
          <w:bCs/>
          <w:sz w:val="24"/>
          <w:szCs w:val="24"/>
          <w:u w:val="single"/>
        </w:rPr>
      </w:pPr>
    </w:p>
    <w:p w:rsidR="00B90F64" w:rsidRDefault="00B90F64" w:rsidP="00B90F64">
      <w:pPr>
        <w:autoSpaceDE w:val="0"/>
        <w:autoSpaceDN w:val="0"/>
        <w:adjustRightInd w:val="0"/>
        <w:spacing w:line="276" w:lineRule="auto"/>
        <w:jc w:val="both"/>
        <w:rPr>
          <w:sz w:val="24"/>
          <w:szCs w:val="24"/>
        </w:rPr>
      </w:pPr>
      <w:r>
        <w:rPr>
          <w:sz w:val="24"/>
          <w:szCs w:val="24"/>
        </w:rPr>
        <w:t xml:space="preserve">    Karaburun ilç</w:t>
      </w:r>
      <w:r w:rsidRPr="00C563B2">
        <w:rPr>
          <w:sz w:val="24"/>
          <w:szCs w:val="24"/>
        </w:rPr>
        <w:t>esi, İzmir ilinin batısında yer almaktadır. Doğu, batı ve kuzeyden Ege</w:t>
      </w:r>
      <w:r>
        <w:rPr>
          <w:sz w:val="24"/>
          <w:szCs w:val="24"/>
        </w:rPr>
        <w:t xml:space="preserve"> </w:t>
      </w:r>
      <w:r w:rsidRPr="00C563B2">
        <w:rPr>
          <w:sz w:val="24"/>
          <w:szCs w:val="24"/>
        </w:rPr>
        <w:t xml:space="preserve">Denizi, batıdan Urla </w:t>
      </w:r>
      <w:r>
        <w:rPr>
          <w:sz w:val="24"/>
          <w:szCs w:val="24"/>
        </w:rPr>
        <w:t>İlçesi ile ç</w:t>
      </w:r>
      <w:r w:rsidRPr="00C563B2">
        <w:rPr>
          <w:sz w:val="24"/>
          <w:szCs w:val="24"/>
        </w:rPr>
        <w:t>evrilidir.</w:t>
      </w:r>
    </w:p>
    <w:p w:rsidR="00B90F64" w:rsidRPr="00C563B2" w:rsidRDefault="00B90F64" w:rsidP="00B90F64">
      <w:pPr>
        <w:autoSpaceDE w:val="0"/>
        <w:autoSpaceDN w:val="0"/>
        <w:adjustRightInd w:val="0"/>
        <w:spacing w:line="276" w:lineRule="auto"/>
        <w:jc w:val="both"/>
        <w:rPr>
          <w:sz w:val="24"/>
          <w:szCs w:val="24"/>
        </w:rPr>
      </w:pPr>
    </w:p>
    <w:p w:rsidR="00B90F64" w:rsidRDefault="00B90F64" w:rsidP="00B90F64">
      <w:pPr>
        <w:autoSpaceDE w:val="0"/>
        <w:autoSpaceDN w:val="0"/>
        <w:adjustRightInd w:val="0"/>
        <w:spacing w:line="276" w:lineRule="auto"/>
        <w:jc w:val="both"/>
        <w:rPr>
          <w:sz w:val="24"/>
          <w:szCs w:val="24"/>
        </w:rPr>
      </w:pPr>
      <w:r>
        <w:rPr>
          <w:sz w:val="24"/>
          <w:szCs w:val="24"/>
        </w:rPr>
        <w:t xml:space="preserve">    </w:t>
      </w:r>
      <w:r w:rsidRPr="00C563B2">
        <w:rPr>
          <w:sz w:val="24"/>
          <w:szCs w:val="24"/>
        </w:rPr>
        <w:t xml:space="preserve">Karaburun yarımadasında Alt </w:t>
      </w:r>
      <w:proofErr w:type="spellStart"/>
      <w:r w:rsidRPr="00C563B2">
        <w:rPr>
          <w:sz w:val="24"/>
          <w:szCs w:val="24"/>
        </w:rPr>
        <w:t>Triyasdan</w:t>
      </w:r>
      <w:proofErr w:type="spellEnd"/>
      <w:r w:rsidRPr="00C563B2">
        <w:rPr>
          <w:sz w:val="24"/>
          <w:szCs w:val="24"/>
        </w:rPr>
        <w:t xml:space="preserve"> </w:t>
      </w:r>
      <w:proofErr w:type="spellStart"/>
      <w:r w:rsidRPr="00C563B2">
        <w:rPr>
          <w:sz w:val="24"/>
          <w:szCs w:val="24"/>
        </w:rPr>
        <w:t>Albiyene</w:t>
      </w:r>
      <w:proofErr w:type="spellEnd"/>
      <w:r w:rsidRPr="00C563B2">
        <w:rPr>
          <w:sz w:val="24"/>
          <w:szCs w:val="24"/>
        </w:rPr>
        <w:t xml:space="preserve"> (Alt </w:t>
      </w:r>
      <w:proofErr w:type="spellStart"/>
      <w:r w:rsidRPr="00C563B2">
        <w:rPr>
          <w:sz w:val="24"/>
          <w:szCs w:val="24"/>
        </w:rPr>
        <w:t>Kretase</w:t>
      </w:r>
      <w:proofErr w:type="spellEnd"/>
      <w:r w:rsidRPr="00C563B2">
        <w:rPr>
          <w:sz w:val="24"/>
          <w:szCs w:val="24"/>
        </w:rPr>
        <w:t>) kadar devamlı, kalın ve</w:t>
      </w:r>
      <w:r>
        <w:rPr>
          <w:sz w:val="24"/>
          <w:szCs w:val="24"/>
        </w:rPr>
        <w:t xml:space="preserve"> </w:t>
      </w:r>
      <w:r w:rsidRPr="00C563B2">
        <w:rPr>
          <w:sz w:val="24"/>
          <w:szCs w:val="24"/>
        </w:rPr>
        <w:t>genellikle sığ denizel bir karbonat istifi bulunmaktadır. Karaburun kuşağı İzmir-Ankara</w:t>
      </w:r>
      <w:r>
        <w:rPr>
          <w:sz w:val="24"/>
          <w:szCs w:val="24"/>
        </w:rPr>
        <w:t xml:space="preserve"> </w:t>
      </w:r>
      <w:proofErr w:type="spellStart"/>
      <w:r w:rsidRPr="00C563B2">
        <w:rPr>
          <w:sz w:val="24"/>
          <w:szCs w:val="24"/>
        </w:rPr>
        <w:t>zonun</w:t>
      </w:r>
      <w:r>
        <w:rPr>
          <w:sz w:val="24"/>
          <w:szCs w:val="24"/>
        </w:rPr>
        <w:t>un</w:t>
      </w:r>
      <w:proofErr w:type="spellEnd"/>
      <w:r>
        <w:rPr>
          <w:sz w:val="24"/>
          <w:szCs w:val="24"/>
        </w:rPr>
        <w:t xml:space="preserve"> platformunu oluşturmuş ve Geç</w:t>
      </w:r>
      <w:r w:rsidRPr="00C563B2">
        <w:rPr>
          <w:sz w:val="24"/>
          <w:szCs w:val="24"/>
        </w:rPr>
        <w:t xml:space="preserve"> </w:t>
      </w:r>
      <w:proofErr w:type="spellStart"/>
      <w:r w:rsidRPr="00C563B2">
        <w:rPr>
          <w:sz w:val="24"/>
          <w:szCs w:val="24"/>
        </w:rPr>
        <w:t>Kretasede</w:t>
      </w:r>
      <w:proofErr w:type="spellEnd"/>
      <w:r w:rsidRPr="00C563B2">
        <w:rPr>
          <w:sz w:val="24"/>
          <w:szCs w:val="24"/>
        </w:rPr>
        <w:t xml:space="preserve"> bu </w:t>
      </w:r>
      <w:proofErr w:type="spellStart"/>
      <w:r w:rsidRPr="00C563B2">
        <w:rPr>
          <w:sz w:val="24"/>
          <w:szCs w:val="24"/>
        </w:rPr>
        <w:t>zonu</w:t>
      </w:r>
      <w:r>
        <w:rPr>
          <w:sz w:val="24"/>
          <w:szCs w:val="24"/>
        </w:rPr>
        <w:t>n</w:t>
      </w:r>
      <w:proofErr w:type="spellEnd"/>
      <w:r>
        <w:rPr>
          <w:sz w:val="24"/>
          <w:szCs w:val="24"/>
        </w:rPr>
        <w:t xml:space="preserve"> acılımı sırasında ö</w:t>
      </w:r>
      <w:r w:rsidRPr="00C563B2">
        <w:rPr>
          <w:sz w:val="24"/>
          <w:szCs w:val="24"/>
        </w:rPr>
        <w:t>nceleri</w:t>
      </w:r>
      <w:r>
        <w:rPr>
          <w:sz w:val="24"/>
          <w:szCs w:val="24"/>
        </w:rPr>
        <w:t xml:space="preserve"> Bornova karmaşığı iç</w:t>
      </w:r>
      <w:r w:rsidRPr="00C563B2">
        <w:rPr>
          <w:sz w:val="24"/>
          <w:szCs w:val="24"/>
        </w:rPr>
        <w:t>ine bloklar şekli</w:t>
      </w:r>
      <w:r>
        <w:rPr>
          <w:sz w:val="24"/>
          <w:szCs w:val="24"/>
        </w:rPr>
        <w:t>nde ilerlemiş ve daha sonra büyü</w:t>
      </w:r>
      <w:r w:rsidRPr="00C563B2">
        <w:rPr>
          <w:sz w:val="24"/>
          <w:szCs w:val="24"/>
        </w:rPr>
        <w:t xml:space="preserve">k bir </w:t>
      </w:r>
      <w:proofErr w:type="spellStart"/>
      <w:r w:rsidRPr="00C563B2">
        <w:rPr>
          <w:sz w:val="24"/>
          <w:szCs w:val="24"/>
        </w:rPr>
        <w:t>nap</w:t>
      </w:r>
      <w:proofErr w:type="spellEnd"/>
      <w:r w:rsidRPr="00C563B2">
        <w:rPr>
          <w:sz w:val="24"/>
          <w:szCs w:val="24"/>
        </w:rPr>
        <w:t xml:space="preserve"> şeklinde</w:t>
      </w:r>
      <w:r>
        <w:rPr>
          <w:sz w:val="24"/>
          <w:szCs w:val="24"/>
        </w:rPr>
        <w:t xml:space="preserve"> İzmir-Ankara </w:t>
      </w:r>
      <w:proofErr w:type="spellStart"/>
      <w:r>
        <w:rPr>
          <w:sz w:val="24"/>
          <w:szCs w:val="24"/>
        </w:rPr>
        <w:t>zonu</w:t>
      </w:r>
      <w:proofErr w:type="spellEnd"/>
      <w:r>
        <w:rPr>
          <w:sz w:val="24"/>
          <w:szCs w:val="24"/>
        </w:rPr>
        <w:t xml:space="preserve"> iç</w:t>
      </w:r>
      <w:r w:rsidRPr="00C563B2">
        <w:rPr>
          <w:sz w:val="24"/>
          <w:szCs w:val="24"/>
        </w:rPr>
        <w:t xml:space="preserve">ine itilmiştir (Erdoğan, 1990). Karaburun </w:t>
      </w:r>
      <w:proofErr w:type="spellStart"/>
      <w:r w:rsidRPr="00C563B2">
        <w:rPr>
          <w:sz w:val="24"/>
          <w:szCs w:val="24"/>
        </w:rPr>
        <w:t>napı</w:t>
      </w:r>
      <w:proofErr w:type="spellEnd"/>
      <w:r w:rsidRPr="00C563B2">
        <w:rPr>
          <w:sz w:val="24"/>
          <w:szCs w:val="24"/>
        </w:rPr>
        <w:t xml:space="preserve"> </w:t>
      </w:r>
      <w:proofErr w:type="spellStart"/>
      <w:r w:rsidRPr="00C563B2">
        <w:rPr>
          <w:sz w:val="24"/>
          <w:szCs w:val="24"/>
        </w:rPr>
        <w:t>Gec</w:t>
      </w:r>
      <w:proofErr w:type="spellEnd"/>
      <w:r w:rsidRPr="00C563B2">
        <w:rPr>
          <w:sz w:val="24"/>
          <w:szCs w:val="24"/>
        </w:rPr>
        <w:t xml:space="preserve"> Eosen sırasında ise İzmir-Ankara </w:t>
      </w:r>
      <w:proofErr w:type="spellStart"/>
      <w:r w:rsidRPr="00C563B2">
        <w:rPr>
          <w:sz w:val="24"/>
          <w:szCs w:val="24"/>
        </w:rPr>
        <w:t>zonu</w:t>
      </w:r>
      <w:proofErr w:type="spellEnd"/>
      <w:r w:rsidRPr="00C563B2">
        <w:rPr>
          <w:sz w:val="24"/>
          <w:szCs w:val="24"/>
        </w:rPr>
        <w:t xml:space="preserve"> ile birlikte Menderes Masifi </w:t>
      </w:r>
      <w:proofErr w:type="spellStart"/>
      <w:r w:rsidRPr="00C563B2">
        <w:rPr>
          <w:sz w:val="24"/>
          <w:szCs w:val="24"/>
        </w:rPr>
        <w:t>uzerine</w:t>
      </w:r>
      <w:proofErr w:type="spellEnd"/>
      <w:r w:rsidRPr="00C563B2">
        <w:rPr>
          <w:sz w:val="24"/>
          <w:szCs w:val="24"/>
        </w:rPr>
        <w:t xml:space="preserve"> itilmiştir. Karaburun </w:t>
      </w:r>
      <w:r>
        <w:rPr>
          <w:sz w:val="24"/>
          <w:szCs w:val="24"/>
        </w:rPr>
        <w:t xml:space="preserve">platformunun </w:t>
      </w:r>
      <w:proofErr w:type="spellStart"/>
      <w:r>
        <w:rPr>
          <w:sz w:val="24"/>
          <w:szCs w:val="24"/>
        </w:rPr>
        <w:t>Mestrihtiyende</w:t>
      </w:r>
      <w:proofErr w:type="spellEnd"/>
      <w:r>
        <w:rPr>
          <w:sz w:val="24"/>
          <w:szCs w:val="24"/>
        </w:rPr>
        <w:t xml:space="preserve"> parçalanmasıyla başlayan ve Geç</w:t>
      </w:r>
      <w:r w:rsidRPr="00C563B2">
        <w:rPr>
          <w:sz w:val="24"/>
          <w:szCs w:val="24"/>
        </w:rPr>
        <w:t xml:space="preserve"> Eosende son bulan </w:t>
      </w:r>
      <w:proofErr w:type="spellStart"/>
      <w:r w:rsidRPr="00C563B2">
        <w:rPr>
          <w:sz w:val="24"/>
          <w:szCs w:val="24"/>
        </w:rPr>
        <w:t>kompre</w:t>
      </w:r>
      <w:r>
        <w:rPr>
          <w:sz w:val="24"/>
          <w:szCs w:val="24"/>
        </w:rPr>
        <w:t>syonal</w:t>
      </w:r>
      <w:proofErr w:type="spellEnd"/>
      <w:r>
        <w:rPr>
          <w:sz w:val="24"/>
          <w:szCs w:val="24"/>
        </w:rPr>
        <w:t xml:space="preserve"> tektonik, bölgenin daha ö</w:t>
      </w:r>
      <w:r w:rsidRPr="00C563B2">
        <w:rPr>
          <w:sz w:val="24"/>
          <w:szCs w:val="24"/>
        </w:rPr>
        <w:t>nce</w:t>
      </w:r>
      <w:r>
        <w:rPr>
          <w:sz w:val="24"/>
          <w:szCs w:val="24"/>
        </w:rPr>
        <w:t>ki tektonik evriminin izlerini ç</w:t>
      </w:r>
      <w:r w:rsidRPr="00C563B2">
        <w:rPr>
          <w:sz w:val="24"/>
          <w:szCs w:val="24"/>
        </w:rPr>
        <w:t>oğu yerde silmiştir. Karaburun karbonat istifinin stratigrafisinin ayrıntılı</w:t>
      </w:r>
      <w:r>
        <w:rPr>
          <w:sz w:val="24"/>
          <w:szCs w:val="24"/>
        </w:rPr>
        <w:t xml:space="preserve"> ortaya konulması, bölgenin </w:t>
      </w:r>
      <w:proofErr w:type="spellStart"/>
      <w:r>
        <w:rPr>
          <w:sz w:val="24"/>
          <w:szCs w:val="24"/>
        </w:rPr>
        <w:t>Mestrihtiyen</w:t>
      </w:r>
      <w:proofErr w:type="spellEnd"/>
      <w:r>
        <w:rPr>
          <w:sz w:val="24"/>
          <w:szCs w:val="24"/>
        </w:rPr>
        <w:t xml:space="preserve"> ö</w:t>
      </w:r>
      <w:r w:rsidRPr="00C563B2">
        <w:rPr>
          <w:sz w:val="24"/>
          <w:szCs w:val="24"/>
        </w:rPr>
        <w:t>ncesi evrimine ışık tutacak</w:t>
      </w:r>
      <w:r>
        <w:rPr>
          <w:sz w:val="24"/>
          <w:szCs w:val="24"/>
        </w:rPr>
        <w:t>tır. Bu istifin stratigrafisi, önceki ç</w:t>
      </w:r>
      <w:r w:rsidRPr="00C563B2">
        <w:rPr>
          <w:sz w:val="24"/>
          <w:szCs w:val="24"/>
        </w:rPr>
        <w:t>a</w:t>
      </w:r>
      <w:r>
        <w:rPr>
          <w:sz w:val="24"/>
          <w:szCs w:val="24"/>
        </w:rPr>
        <w:t>lışmalarda, dar alanlarda yürütü</w:t>
      </w:r>
      <w:r w:rsidRPr="00C563B2">
        <w:rPr>
          <w:sz w:val="24"/>
          <w:szCs w:val="24"/>
        </w:rPr>
        <w:t>len jeolojik incel</w:t>
      </w:r>
      <w:r>
        <w:rPr>
          <w:sz w:val="24"/>
          <w:szCs w:val="24"/>
        </w:rPr>
        <w:t xml:space="preserve">emelerle kurulmuştur. Bölgede </w:t>
      </w:r>
      <w:proofErr w:type="spellStart"/>
      <w:r>
        <w:rPr>
          <w:sz w:val="24"/>
          <w:szCs w:val="24"/>
        </w:rPr>
        <w:t>yü</w:t>
      </w:r>
      <w:r w:rsidRPr="00C563B2">
        <w:rPr>
          <w:sz w:val="24"/>
          <w:szCs w:val="24"/>
        </w:rPr>
        <w:t>zey</w:t>
      </w:r>
      <w:r>
        <w:rPr>
          <w:sz w:val="24"/>
          <w:szCs w:val="24"/>
        </w:rPr>
        <w:t>leyen</w:t>
      </w:r>
      <w:proofErr w:type="spellEnd"/>
      <w:r>
        <w:rPr>
          <w:sz w:val="24"/>
          <w:szCs w:val="24"/>
        </w:rPr>
        <w:t xml:space="preserve"> kaya birimlerinin yanal yö</w:t>
      </w:r>
      <w:r w:rsidRPr="00C563B2">
        <w:rPr>
          <w:sz w:val="24"/>
          <w:szCs w:val="24"/>
        </w:rPr>
        <w:t xml:space="preserve">nde ve kısa mesafelerde </w:t>
      </w:r>
      <w:proofErr w:type="spellStart"/>
      <w:r w:rsidRPr="00C563B2">
        <w:rPr>
          <w:sz w:val="24"/>
          <w:szCs w:val="24"/>
        </w:rPr>
        <w:t>fasiye</w:t>
      </w:r>
      <w:r>
        <w:rPr>
          <w:sz w:val="24"/>
          <w:szCs w:val="24"/>
        </w:rPr>
        <w:t>s</w:t>
      </w:r>
      <w:proofErr w:type="spellEnd"/>
      <w:r>
        <w:rPr>
          <w:sz w:val="24"/>
          <w:szCs w:val="24"/>
        </w:rPr>
        <w:t xml:space="preserve"> değişimleri göstermesi nedeniyle, bu çalışmalarda çok sayıda birim adı ö</w:t>
      </w:r>
      <w:r w:rsidRPr="00C563B2">
        <w:rPr>
          <w:sz w:val="24"/>
          <w:szCs w:val="24"/>
        </w:rPr>
        <w:t xml:space="preserve">nerilmiştir ve bu birimlerin stratigrafik ve yapısal ilişkilerinin </w:t>
      </w:r>
      <w:r>
        <w:rPr>
          <w:sz w:val="24"/>
          <w:szCs w:val="24"/>
        </w:rPr>
        <w:t>kurulmasında hatalara düşülmüştü</w:t>
      </w:r>
      <w:r w:rsidRPr="00C563B2">
        <w:rPr>
          <w:sz w:val="24"/>
          <w:szCs w:val="24"/>
        </w:rPr>
        <w:t>r.</w:t>
      </w:r>
    </w:p>
    <w:p w:rsidR="00B90F64" w:rsidRPr="00C563B2" w:rsidRDefault="00B90F64" w:rsidP="00B90F64">
      <w:pPr>
        <w:autoSpaceDE w:val="0"/>
        <w:autoSpaceDN w:val="0"/>
        <w:adjustRightInd w:val="0"/>
        <w:spacing w:line="276" w:lineRule="auto"/>
        <w:jc w:val="both"/>
        <w:rPr>
          <w:sz w:val="24"/>
          <w:szCs w:val="24"/>
        </w:rPr>
      </w:pPr>
    </w:p>
    <w:p w:rsidR="00B90F64" w:rsidRDefault="00B90F64" w:rsidP="00B90F64">
      <w:pPr>
        <w:autoSpaceDE w:val="0"/>
        <w:autoSpaceDN w:val="0"/>
        <w:adjustRightInd w:val="0"/>
        <w:spacing w:line="276" w:lineRule="auto"/>
        <w:jc w:val="both"/>
        <w:rPr>
          <w:sz w:val="24"/>
          <w:szCs w:val="24"/>
        </w:rPr>
      </w:pPr>
      <w:r>
        <w:rPr>
          <w:sz w:val="24"/>
          <w:szCs w:val="24"/>
        </w:rPr>
        <w:t xml:space="preserve">    Urla K16-c2, 1/25.000 ölç</w:t>
      </w:r>
      <w:r w:rsidRPr="00C563B2">
        <w:rPr>
          <w:sz w:val="24"/>
          <w:szCs w:val="24"/>
        </w:rPr>
        <w:t xml:space="preserve">ekli </w:t>
      </w:r>
      <w:proofErr w:type="spellStart"/>
      <w:r w:rsidRPr="00C563B2">
        <w:rPr>
          <w:sz w:val="24"/>
          <w:szCs w:val="24"/>
        </w:rPr>
        <w:t>topoğrafik</w:t>
      </w:r>
      <w:proofErr w:type="spellEnd"/>
      <w:r w:rsidRPr="00C563B2">
        <w:rPr>
          <w:sz w:val="24"/>
          <w:szCs w:val="24"/>
        </w:rPr>
        <w:t xml:space="preserve"> haritasına bakıldığında, genelde en fazla</w:t>
      </w:r>
      <w:r>
        <w:rPr>
          <w:sz w:val="24"/>
          <w:szCs w:val="24"/>
        </w:rPr>
        <w:t xml:space="preserve"> </w:t>
      </w:r>
      <w:r w:rsidRPr="00C563B2">
        <w:rPr>
          <w:sz w:val="24"/>
          <w:szCs w:val="24"/>
        </w:rPr>
        <w:t>300-600 metre kotlarında tepelik bir topoğrafya hakimdir. Alandaki en hakim tepeler,</w:t>
      </w:r>
      <w:r>
        <w:rPr>
          <w:sz w:val="24"/>
          <w:szCs w:val="24"/>
        </w:rPr>
        <w:t xml:space="preserve"> </w:t>
      </w:r>
      <w:proofErr w:type="spellStart"/>
      <w:r>
        <w:rPr>
          <w:sz w:val="24"/>
          <w:szCs w:val="24"/>
        </w:rPr>
        <w:t>Ç</w:t>
      </w:r>
      <w:r w:rsidRPr="00C563B2">
        <w:rPr>
          <w:sz w:val="24"/>
          <w:szCs w:val="24"/>
        </w:rPr>
        <w:t>atalkaya</w:t>
      </w:r>
      <w:proofErr w:type="spellEnd"/>
      <w:r w:rsidRPr="00C563B2">
        <w:rPr>
          <w:sz w:val="24"/>
          <w:szCs w:val="24"/>
        </w:rPr>
        <w:t xml:space="preserve"> tepe 554 metre ve Karadağ Tepe 569 met</w:t>
      </w:r>
      <w:r>
        <w:rPr>
          <w:sz w:val="24"/>
          <w:szCs w:val="24"/>
        </w:rPr>
        <w:t>re kotundadır. İnceleme alanı içerisinde sü</w:t>
      </w:r>
      <w:r w:rsidRPr="00C563B2">
        <w:rPr>
          <w:sz w:val="24"/>
          <w:szCs w:val="24"/>
        </w:rPr>
        <w:t>rekli akan herhangi bir dere bulunmamaktadır.</w:t>
      </w:r>
    </w:p>
    <w:p w:rsidR="00D27789" w:rsidRPr="00C563B2" w:rsidRDefault="00D27789" w:rsidP="00114880">
      <w:pPr>
        <w:autoSpaceDE w:val="0"/>
        <w:autoSpaceDN w:val="0"/>
        <w:adjustRightInd w:val="0"/>
        <w:spacing w:line="276" w:lineRule="auto"/>
        <w:jc w:val="both"/>
        <w:rPr>
          <w:sz w:val="24"/>
          <w:szCs w:val="24"/>
        </w:rPr>
      </w:pPr>
    </w:p>
    <w:p w:rsidR="005E1681" w:rsidRPr="00C563B2" w:rsidRDefault="005E1681" w:rsidP="00114880">
      <w:pPr>
        <w:autoSpaceDE w:val="0"/>
        <w:autoSpaceDN w:val="0"/>
        <w:adjustRightInd w:val="0"/>
        <w:spacing w:line="276" w:lineRule="auto"/>
        <w:jc w:val="both"/>
        <w:rPr>
          <w:b/>
          <w:bCs/>
          <w:sz w:val="24"/>
          <w:szCs w:val="24"/>
          <w:u w:val="single"/>
        </w:rPr>
      </w:pPr>
      <w:r w:rsidRPr="00C563B2">
        <w:rPr>
          <w:b/>
          <w:bCs/>
          <w:sz w:val="24"/>
          <w:szCs w:val="24"/>
          <w:u w:val="single"/>
        </w:rPr>
        <w:t>V. JEOLOJİ</w:t>
      </w:r>
    </w:p>
    <w:p w:rsidR="00C563B2" w:rsidRPr="00C563B2" w:rsidRDefault="00C563B2" w:rsidP="00114880">
      <w:pPr>
        <w:autoSpaceDE w:val="0"/>
        <w:autoSpaceDN w:val="0"/>
        <w:adjustRightInd w:val="0"/>
        <w:spacing w:line="276" w:lineRule="auto"/>
        <w:jc w:val="both"/>
        <w:rPr>
          <w:b/>
          <w:bCs/>
          <w:sz w:val="24"/>
          <w:szCs w:val="24"/>
        </w:rPr>
      </w:pPr>
    </w:p>
    <w:p w:rsidR="005E1681" w:rsidRPr="00C563B2" w:rsidRDefault="005E1681" w:rsidP="00114880">
      <w:pPr>
        <w:autoSpaceDE w:val="0"/>
        <w:autoSpaceDN w:val="0"/>
        <w:adjustRightInd w:val="0"/>
        <w:spacing w:line="276" w:lineRule="auto"/>
        <w:jc w:val="both"/>
        <w:rPr>
          <w:b/>
          <w:bCs/>
          <w:sz w:val="24"/>
          <w:szCs w:val="24"/>
        </w:rPr>
      </w:pPr>
      <w:r w:rsidRPr="00C563B2">
        <w:rPr>
          <w:b/>
          <w:bCs/>
          <w:sz w:val="24"/>
          <w:szCs w:val="24"/>
        </w:rPr>
        <w:t>V.1. Genel Jeoloji</w:t>
      </w:r>
    </w:p>
    <w:p w:rsidR="00B90F64" w:rsidRDefault="00DB5EAB" w:rsidP="00B90F64">
      <w:pPr>
        <w:autoSpaceDE w:val="0"/>
        <w:autoSpaceDN w:val="0"/>
        <w:adjustRightInd w:val="0"/>
        <w:spacing w:line="276" w:lineRule="auto"/>
        <w:jc w:val="both"/>
        <w:rPr>
          <w:sz w:val="24"/>
          <w:szCs w:val="24"/>
        </w:rPr>
      </w:pPr>
      <w:r>
        <w:rPr>
          <w:sz w:val="24"/>
          <w:szCs w:val="24"/>
        </w:rPr>
        <w:t xml:space="preserve">    </w:t>
      </w:r>
      <w:r w:rsidR="00B90F64">
        <w:rPr>
          <w:sz w:val="24"/>
          <w:szCs w:val="24"/>
        </w:rPr>
        <w:t xml:space="preserve">    </w:t>
      </w:r>
      <w:proofErr w:type="gramStart"/>
      <w:r w:rsidR="00B90F64">
        <w:rPr>
          <w:sz w:val="24"/>
          <w:szCs w:val="24"/>
        </w:rPr>
        <w:t>Planlama  alanının</w:t>
      </w:r>
      <w:proofErr w:type="gramEnd"/>
      <w:r w:rsidR="00B90F64">
        <w:rPr>
          <w:sz w:val="24"/>
          <w:szCs w:val="24"/>
        </w:rPr>
        <w:t xml:space="preserve"> ve yakın ç</w:t>
      </w:r>
      <w:r w:rsidR="00B90F64" w:rsidRPr="00C563B2">
        <w:rPr>
          <w:sz w:val="24"/>
          <w:szCs w:val="24"/>
        </w:rPr>
        <w:t xml:space="preserve">evresi, </w:t>
      </w:r>
      <w:proofErr w:type="spellStart"/>
      <w:r w:rsidR="00B90F64" w:rsidRPr="00C563B2">
        <w:rPr>
          <w:sz w:val="24"/>
          <w:szCs w:val="24"/>
        </w:rPr>
        <w:t>Paleozoyik</w:t>
      </w:r>
      <w:proofErr w:type="spellEnd"/>
      <w:r w:rsidR="00B90F64" w:rsidRPr="00C563B2">
        <w:rPr>
          <w:sz w:val="24"/>
          <w:szCs w:val="24"/>
        </w:rPr>
        <w:t xml:space="preserve">, </w:t>
      </w:r>
      <w:proofErr w:type="spellStart"/>
      <w:r w:rsidR="00B90F64" w:rsidRPr="00C563B2">
        <w:rPr>
          <w:sz w:val="24"/>
          <w:szCs w:val="24"/>
        </w:rPr>
        <w:t>Mezozoyik</w:t>
      </w:r>
      <w:proofErr w:type="spellEnd"/>
      <w:r w:rsidR="00B90F64" w:rsidRPr="00C563B2">
        <w:rPr>
          <w:sz w:val="24"/>
          <w:szCs w:val="24"/>
        </w:rPr>
        <w:t xml:space="preserve"> ve Neojen yaşlı</w:t>
      </w:r>
      <w:r w:rsidR="00B90F64">
        <w:rPr>
          <w:sz w:val="24"/>
          <w:szCs w:val="24"/>
        </w:rPr>
        <w:t xml:space="preserve"> </w:t>
      </w:r>
      <w:r w:rsidR="00B90F64" w:rsidRPr="00C563B2">
        <w:rPr>
          <w:sz w:val="24"/>
          <w:szCs w:val="24"/>
        </w:rPr>
        <w:t>birimlerden oluşmaktadır.</w:t>
      </w:r>
    </w:p>
    <w:p w:rsidR="00B90F64" w:rsidRPr="00C563B2" w:rsidRDefault="00B90F64" w:rsidP="00B90F64">
      <w:pPr>
        <w:autoSpaceDE w:val="0"/>
        <w:autoSpaceDN w:val="0"/>
        <w:adjustRightInd w:val="0"/>
        <w:spacing w:line="276" w:lineRule="auto"/>
        <w:jc w:val="both"/>
        <w:rPr>
          <w:sz w:val="24"/>
          <w:szCs w:val="24"/>
        </w:rPr>
      </w:pPr>
    </w:p>
    <w:p w:rsidR="00B90F64" w:rsidRPr="00C563B2" w:rsidRDefault="00B90F64" w:rsidP="00B90F64">
      <w:pPr>
        <w:autoSpaceDE w:val="0"/>
        <w:autoSpaceDN w:val="0"/>
        <w:adjustRightInd w:val="0"/>
        <w:spacing w:line="276" w:lineRule="auto"/>
        <w:jc w:val="both"/>
        <w:rPr>
          <w:b/>
          <w:bCs/>
          <w:i/>
          <w:iCs/>
          <w:sz w:val="24"/>
          <w:szCs w:val="24"/>
        </w:rPr>
      </w:pPr>
      <w:r w:rsidRPr="00C563B2">
        <w:rPr>
          <w:b/>
          <w:bCs/>
          <w:i/>
          <w:iCs/>
          <w:sz w:val="24"/>
          <w:szCs w:val="24"/>
        </w:rPr>
        <w:t>PALEOZOYİK</w:t>
      </w:r>
    </w:p>
    <w:p w:rsidR="00B90F64" w:rsidRPr="00C563B2" w:rsidRDefault="00B90F64" w:rsidP="00B90F64">
      <w:pPr>
        <w:autoSpaceDE w:val="0"/>
        <w:autoSpaceDN w:val="0"/>
        <w:adjustRightInd w:val="0"/>
        <w:spacing w:line="276" w:lineRule="auto"/>
        <w:jc w:val="both"/>
        <w:rPr>
          <w:sz w:val="24"/>
          <w:szCs w:val="24"/>
        </w:rPr>
      </w:pPr>
      <w:r>
        <w:rPr>
          <w:sz w:val="24"/>
          <w:szCs w:val="24"/>
        </w:rPr>
        <w:t xml:space="preserve">    Karaburun Yarımadasının gö</w:t>
      </w:r>
      <w:r w:rsidRPr="00C563B2">
        <w:rPr>
          <w:sz w:val="24"/>
          <w:szCs w:val="24"/>
        </w:rPr>
        <w:t xml:space="preserve">reli "otokton" </w:t>
      </w:r>
      <w:proofErr w:type="spellStart"/>
      <w:r w:rsidRPr="00C563B2">
        <w:rPr>
          <w:sz w:val="24"/>
          <w:szCs w:val="24"/>
        </w:rPr>
        <w:t>Paleozoyik</w:t>
      </w:r>
      <w:proofErr w:type="spellEnd"/>
      <w:r w:rsidRPr="00C563B2">
        <w:rPr>
          <w:sz w:val="24"/>
          <w:szCs w:val="24"/>
        </w:rPr>
        <w:t xml:space="preserve"> istifi, birbirleri ile </w:t>
      </w:r>
      <w:proofErr w:type="spellStart"/>
      <w:r w:rsidRPr="00C563B2">
        <w:rPr>
          <w:sz w:val="24"/>
          <w:szCs w:val="24"/>
        </w:rPr>
        <w:t>gecişli</w:t>
      </w:r>
      <w:proofErr w:type="spellEnd"/>
      <w:r w:rsidRPr="00C563B2">
        <w:rPr>
          <w:sz w:val="24"/>
          <w:szCs w:val="24"/>
        </w:rPr>
        <w:t>,</w:t>
      </w:r>
      <w:r>
        <w:rPr>
          <w:sz w:val="24"/>
          <w:szCs w:val="24"/>
        </w:rPr>
        <w:t xml:space="preserve"> </w:t>
      </w:r>
      <w:proofErr w:type="spellStart"/>
      <w:r w:rsidRPr="00C563B2">
        <w:rPr>
          <w:sz w:val="24"/>
          <w:szCs w:val="24"/>
        </w:rPr>
        <w:t>Ordovisiyen</w:t>
      </w:r>
      <w:proofErr w:type="spellEnd"/>
      <w:r w:rsidRPr="00C563B2">
        <w:rPr>
          <w:sz w:val="24"/>
          <w:szCs w:val="24"/>
        </w:rPr>
        <w:t xml:space="preserve">' den (Orta) </w:t>
      </w:r>
      <w:proofErr w:type="spellStart"/>
      <w:r w:rsidRPr="00C563B2">
        <w:rPr>
          <w:sz w:val="24"/>
          <w:szCs w:val="24"/>
        </w:rPr>
        <w:t>Karbonifer'e</w:t>
      </w:r>
      <w:proofErr w:type="spellEnd"/>
      <w:r w:rsidRPr="00C563B2">
        <w:rPr>
          <w:sz w:val="24"/>
          <w:szCs w:val="24"/>
        </w:rPr>
        <w:t xml:space="preserve"> kadar devam eden </w:t>
      </w:r>
      <w:proofErr w:type="spellStart"/>
      <w:r w:rsidRPr="00C563B2">
        <w:rPr>
          <w:sz w:val="24"/>
          <w:szCs w:val="24"/>
        </w:rPr>
        <w:t>uc</w:t>
      </w:r>
      <w:proofErr w:type="spellEnd"/>
      <w:r w:rsidRPr="00C563B2">
        <w:rPr>
          <w:sz w:val="24"/>
          <w:szCs w:val="24"/>
        </w:rPr>
        <w:t xml:space="preserve"> ayrı formasyondan oluşur. En altta yeşilimsi g</w:t>
      </w:r>
      <w:r>
        <w:rPr>
          <w:sz w:val="24"/>
          <w:szCs w:val="24"/>
        </w:rPr>
        <w:t xml:space="preserve">ri, sarımsı kahve renkli; ince çakıllı </w:t>
      </w:r>
      <w:proofErr w:type="spellStart"/>
      <w:r>
        <w:rPr>
          <w:sz w:val="24"/>
          <w:szCs w:val="24"/>
        </w:rPr>
        <w:t>ç</w:t>
      </w:r>
      <w:r w:rsidRPr="00C563B2">
        <w:rPr>
          <w:sz w:val="24"/>
          <w:szCs w:val="24"/>
        </w:rPr>
        <w:t>akıltaşı</w:t>
      </w:r>
      <w:proofErr w:type="spellEnd"/>
      <w:r w:rsidRPr="00C563B2">
        <w:rPr>
          <w:sz w:val="24"/>
          <w:szCs w:val="24"/>
        </w:rPr>
        <w:t>, ku</w:t>
      </w:r>
      <w:r>
        <w:rPr>
          <w:sz w:val="24"/>
          <w:szCs w:val="24"/>
        </w:rPr>
        <w:t xml:space="preserve">mtaşı, </w:t>
      </w:r>
      <w:proofErr w:type="spellStart"/>
      <w:r>
        <w:rPr>
          <w:sz w:val="24"/>
          <w:szCs w:val="24"/>
        </w:rPr>
        <w:t>silttaşı</w:t>
      </w:r>
      <w:proofErr w:type="spellEnd"/>
      <w:r>
        <w:rPr>
          <w:sz w:val="24"/>
          <w:szCs w:val="24"/>
        </w:rPr>
        <w:t xml:space="preserve"> </w:t>
      </w:r>
      <w:proofErr w:type="spellStart"/>
      <w:r>
        <w:rPr>
          <w:sz w:val="24"/>
          <w:szCs w:val="24"/>
        </w:rPr>
        <w:t>ardalanmalı</w:t>
      </w:r>
      <w:proofErr w:type="spellEnd"/>
      <w:r>
        <w:rPr>
          <w:sz w:val="24"/>
          <w:szCs w:val="24"/>
        </w:rPr>
        <w:t xml:space="preserve"> </w:t>
      </w:r>
      <w:proofErr w:type="spellStart"/>
      <w:r>
        <w:rPr>
          <w:sz w:val="24"/>
          <w:szCs w:val="24"/>
        </w:rPr>
        <w:t>Küçükbahç</w:t>
      </w:r>
      <w:r w:rsidRPr="00C563B2">
        <w:rPr>
          <w:sz w:val="24"/>
          <w:szCs w:val="24"/>
        </w:rPr>
        <w:t>e</w:t>
      </w:r>
      <w:proofErr w:type="spellEnd"/>
      <w:r w:rsidRPr="00C563B2">
        <w:rPr>
          <w:sz w:val="24"/>
          <w:szCs w:val="24"/>
        </w:rPr>
        <w:t xml:space="preserve"> </w:t>
      </w:r>
      <w:proofErr w:type="gramStart"/>
      <w:r w:rsidRPr="00C563B2">
        <w:rPr>
          <w:sz w:val="24"/>
          <w:szCs w:val="24"/>
        </w:rPr>
        <w:t>formasyonu</w:t>
      </w:r>
      <w:proofErr w:type="gramEnd"/>
      <w:r w:rsidRPr="00C563B2">
        <w:rPr>
          <w:sz w:val="24"/>
          <w:szCs w:val="24"/>
        </w:rPr>
        <w:t xml:space="preserve">, </w:t>
      </w:r>
      <w:proofErr w:type="spellStart"/>
      <w:r w:rsidRPr="00C563B2">
        <w:rPr>
          <w:sz w:val="24"/>
          <w:szCs w:val="24"/>
        </w:rPr>
        <w:t>ustte</w:t>
      </w:r>
      <w:proofErr w:type="spellEnd"/>
      <w:r w:rsidRPr="00C563B2">
        <w:rPr>
          <w:sz w:val="24"/>
          <w:szCs w:val="24"/>
        </w:rPr>
        <w:t xml:space="preserve"> yeşil, yeşilimsi gri, gri, sarımsı kahve renkli; kumtaşı, </w:t>
      </w:r>
      <w:proofErr w:type="spellStart"/>
      <w:r w:rsidRPr="00C563B2">
        <w:rPr>
          <w:sz w:val="24"/>
          <w:szCs w:val="24"/>
        </w:rPr>
        <w:t>silttaşı</w:t>
      </w:r>
      <w:proofErr w:type="spellEnd"/>
      <w:r w:rsidRPr="00C563B2">
        <w:rPr>
          <w:sz w:val="24"/>
          <w:szCs w:val="24"/>
        </w:rPr>
        <w:t xml:space="preserve"> ve siyah renkli </w:t>
      </w:r>
      <w:proofErr w:type="spellStart"/>
      <w:r w:rsidRPr="00C563B2">
        <w:rPr>
          <w:sz w:val="24"/>
          <w:szCs w:val="24"/>
        </w:rPr>
        <w:t>cort</w:t>
      </w:r>
      <w:proofErr w:type="spellEnd"/>
      <w:r w:rsidRPr="00C563B2">
        <w:rPr>
          <w:sz w:val="24"/>
          <w:szCs w:val="24"/>
        </w:rPr>
        <w:t xml:space="preserve"> </w:t>
      </w:r>
      <w:proofErr w:type="spellStart"/>
      <w:r w:rsidRPr="00C563B2">
        <w:rPr>
          <w:sz w:val="24"/>
          <w:szCs w:val="24"/>
        </w:rPr>
        <w:t>ardalanmalı</w:t>
      </w:r>
      <w:proofErr w:type="spellEnd"/>
      <w:r w:rsidRPr="00C563B2">
        <w:rPr>
          <w:sz w:val="24"/>
          <w:szCs w:val="24"/>
        </w:rPr>
        <w:t xml:space="preserve"> </w:t>
      </w:r>
      <w:proofErr w:type="spellStart"/>
      <w:r w:rsidRPr="00C563B2">
        <w:rPr>
          <w:sz w:val="24"/>
          <w:szCs w:val="24"/>
        </w:rPr>
        <w:t>Dikendağı</w:t>
      </w:r>
      <w:proofErr w:type="spellEnd"/>
      <w:r w:rsidRPr="00C563B2">
        <w:rPr>
          <w:sz w:val="24"/>
          <w:szCs w:val="24"/>
        </w:rPr>
        <w:t xml:space="preserve"> formasyonu ve en </w:t>
      </w:r>
      <w:proofErr w:type="spellStart"/>
      <w:r w:rsidRPr="00C563B2">
        <w:rPr>
          <w:sz w:val="24"/>
          <w:szCs w:val="24"/>
        </w:rPr>
        <w:t>ust</w:t>
      </w:r>
      <w:r>
        <w:rPr>
          <w:sz w:val="24"/>
          <w:szCs w:val="24"/>
        </w:rPr>
        <w:t>te</w:t>
      </w:r>
      <w:proofErr w:type="spellEnd"/>
      <w:r>
        <w:rPr>
          <w:sz w:val="24"/>
          <w:szCs w:val="24"/>
        </w:rPr>
        <w:t xml:space="preserve">; altta </w:t>
      </w:r>
      <w:proofErr w:type="spellStart"/>
      <w:r>
        <w:rPr>
          <w:sz w:val="24"/>
          <w:szCs w:val="24"/>
        </w:rPr>
        <w:t>silttaşı</w:t>
      </w:r>
      <w:proofErr w:type="spellEnd"/>
      <w:r>
        <w:rPr>
          <w:sz w:val="24"/>
          <w:szCs w:val="24"/>
        </w:rPr>
        <w:t xml:space="preserve">, marn, kireçtaşı </w:t>
      </w:r>
      <w:proofErr w:type="spellStart"/>
      <w:r>
        <w:rPr>
          <w:sz w:val="24"/>
          <w:szCs w:val="24"/>
        </w:rPr>
        <w:t>ardalanması</w:t>
      </w:r>
      <w:proofErr w:type="spellEnd"/>
      <w:r>
        <w:rPr>
          <w:sz w:val="24"/>
          <w:szCs w:val="24"/>
        </w:rPr>
        <w:t>, ü</w:t>
      </w:r>
      <w:r w:rsidRPr="00C563B2">
        <w:rPr>
          <w:sz w:val="24"/>
          <w:szCs w:val="24"/>
        </w:rPr>
        <w:t xml:space="preserve">stte seyrek </w:t>
      </w:r>
      <w:proofErr w:type="spellStart"/>
      <w:r w:rsidRPr="00C563B2">
        <w:rPr>
          <w:sz w:val="24"/>
          <w:szCs w:val="24"/>
        </w:rPr>
        <w:t>cort</w:t>
      </w:r>
      <w:proofErr w:type="spellEnd"/>
      <w:r w:rsidRPr="00C563B2">
        <w:rPr>
          <w:sz w:val="24"/>
          <w:szCs w:val="24"/>
        </w:rPr>
        <w:t xml:space="preserve"> sıvamalı, makro </w:t>
      </w:r>
      <w:proofErr w:type="spellStart"/>
      <w:r w:rsidRPr="00C563B2">
        <w:rPr>
          <w:sz w:val="24"/>
          <w:szCs w:val="24"/>
        </w:rPr>
        <w:t>fosil</w:t>
      </w:r>
      <w:r>
        <w:rPr>
          <w:sz w:val="24"/>
          <w:szCs w:val="24"/>
        </w:rPr>
        <w:t>li</w:t>
      </w:r>
      <w:proofErr w:type="spellEnd"/>
      <w:r>
        <w:rPr>
          <w:sz w:val="24"/>
          <w:szCs w:val="24"/>
        </w:rPr>
        <w:t xml:space="preserve"> </w:t>
      </w:r>
      <w:proofErr w:type="spellStart"/>
      <w:r>
        <w:rPr>
          <w:sz w:val="24"/>
          <w:szCs w:val="24"/>
        </w:rPr>
        <w:t>dolomitik</w:t>
      </w:r>
      <w:proofErr w:type="spellEnd"/>
      <w:r>
        <w:rPr>
          <w:sz w:val="24"/>
          <w:szCs w:val="24"/>
        </w:rPr>
        <w:t xml:space="preserve"> kireçtaşı ile kireç</w:t>
      </w:r>
      <w:r w:rsidRPr="00C563B2">
        <w:rPr>
          <w:sz w:val="24"/>
          <w:szCs w:val="24"/>
        </w:rPr>
        <w:t xml:space="preserve">taşından oluşan </w:t>
      </w:r>
      <w:proofErr w:type="spellStart"/>
      <w:r w:rsidRPr="00C563B2">
        <w:rPr>
          <w:sz w:val="24"/>
          <w:szCs w:val="24"/>
        </w:rPr>
        <w:t>Alandere</w:t>
      </w:r>
      <w:proofErr w:type="spellEnd"/>
      <w:r w:rsidRPr="00C563B2">
        <w:rPr>
          <w:sz w:val="24"/>
          <w:szCs w:val="24"/>
        </w:rPr>
        <w:t xml:space="preserve"> formasyonu bulunur. Erken </w:t>
      </w:r>
      <w:proofErr w:type="spellStart"/>
      <w:r w:rsidRPr="00C563B2">
        <w:rPr>
          <w:sz w:val="24"/>
          <w:szCs w:val="24"/>
        </w:rPr>
        <w:t>Skitiyen</w:t>
      </w:r>
      <w:proofErr w:type="spellEnd"/>
      <w:r w:rsidRPr="00C563B2">
        <w:rPr>
          <w:sz w:val="24"/>
          <w:szCs w:val="24"/>
        </w:rPr>
        <w:t xml:space="preserve"> yaşlı Karaburun </w:t>
      </w:r>
      <w:proofErr w:type="spellStart"/>
      <w:r w:rsidRPr="00C563B2">
        <w:rPr>
          <w:sz w:val="24"/>
          <w:szCs w:val="24"/>
        </w:rPr>
        <w:t>granodiyoriti</w:t>
      </w:r>
      <w:proofErr w:type="spellEnd"/>
      <w:r w:rsidRPr="00C563B2">
        <w:rPr>
          <w:sz w:val="24"/>
          <w:szCs w:val="24"/>
        </w:rPr>
        <w:t xml:space="preserve">, </w:t>
      </w:r>
      <w:proofErr w:type="spellStart"/>
      <w:r w:rsidRPr="00C563B2">
        <w:rPr>
          <w:sz w:val="24"/>
          <w:szCs w:val="24"/>
        </w:rPr>
        <w:t>Dikendaşı</w:t>
      </w:r>
      <w:proofErr w:type="spellEnd"/>
      <w:r w:rsidRPr="00C563B2">
        <w:rPr>
          <w:sz w:val="24"/>
          <w:szCs w:val="24"/>
        </w:rPr>
        <w:t xml:space="preserve"> </w:t>
      </w:r>
      <w:proofErr w:type="gramStart"/>
      <w:r w:rsidRPr="00C563B2">
        <w:rPr>
          <w:sz w:val="24"/>
          <w:szCs w:val="24"/>
        </w:rPr>
        <w:t>formasyonunu</w:t>
      </w:r>
      <w:proofErr w:type="gramEnd"/>
      <w:r w:rsidRPr="00C563B2">
        <w:rPr>
          <w:sz w:val="24"/>
          <w:szCs w:val="24"/>
        </w:rPr>
        <w:t xml:space="preserve"> keser.</w:t>
      </w:r>
    </w:p>
    <w:p w:rsidR="007353EF" w:rsidRDefault="007353EF" w:rsidP="00B90F64">
      <w:pPr>
        <w:autoSpaceDE w:val="0"/>
        <w:autoSpaceDN w:val="0"/>
        <w:adjustRightInd w:val="0"/>
        <w:spacing w:line="276" w:lineRule="auto"/>
        <w:jc w:val="both"/>
        <w:rPr>
          <w:b/>
          <w:bCs/>
          <w:i/>
          <w:iCs/>
          <w:sz w:val="24"/>
          <w:szCs w:val="24"/>
        </w:rPr>
      </w:pPr>
    </w:p>
    <w:p w:rsidR="00B90F64" w:rsidRPr="00C563B2" w:rsidRDefault="00B90F64" w:rsidP="00B90F64">
      <w:pPr>
        <w:autoSpaceDE w:val="0"/>
        <w:autoSpaceDN w:val="0"/>
        <w:adjustRightInd w:val="0"/>
        <w:spacing w:line="276" w:lineRule="auto"/>
        <w:jc w:val="both"/>
        <w:rPr>
          <w:b/>
          <w:bCs/>
          <w:i/>
          <w:iCs/>
          <w:sz w:val="24"/>
          <w:szCs w:val="24"/>
        </w:rPr>
      </w:pPr>
      <w:r w:rsidRPr="00C563B2">
        <w:rPr>
          <w:b/>
          <w:bCs/>
          <w:i/>
          <w:iCs/>
          <w:sz w:val="24"/>
          <w:szCs w:val="24"/>
        </w:rPr>
        <w:lastRenderedPageBreak/>
        <w:t>MESOZOYİK</w:t>
      </w:r>
    </w:p>
    <w:p w:rsidR="00B90F64" w:rsidRPr="00C563B2" w:rsidRDefault="00B90F64" w:rsidP="00B90F64">
      <w:pPr>
        <w:autoSpaceDE w:val="0"/>
        <w:autoSpaceDN w:val="0"/>
        <w:adjustRightInd w:val="0"/>
        <w:spacing w:line="276" w:lineRule="auto"/>
        <w:jc w:val="both"/>
        <w:rPr>
          <w:sz w:val="24"/>
          <w:szCs w:val="24"/>
        </w:rPr>
      </w:pPr>
      <w:r>
        <w:rPr>
          <w:sz w:val="24"/>
          <w:szCs w:val="24"/>
        </w:rPr>
        <w:t xml:space="preserve">    </w:t>
      </w:r>
      <w:r w:rsidRPr="00C563B2">
        <w:rPr>
          <w:sz w:val="24"/>
          <w:szCs w:val="24"/>
        </w:rPr>
        <w:t xml:space="preserve">Karaburun Yarımadasında "otokton" </w:t>
      </w:r>
      <w:proofErr w:type="spellStart"/>
      <w:r w:rsidRPr="00C563B2">
        <w:rPr>
          <w:sz w:val="24"/>
          <w:szCs w:val="24"/>
        </w:rPr>
        <w:t>Mesozoyik</w:t>
      </w:r>
      <w:proofErr w:type="spellEnd"/>
      <w:r w:rsidRPr="00C563B2">
        <w:rPr>
          <w:sz w:val="24"/>
          <w:szCs w:val="24"/>
        </w:rPr>
        <w:t xml:space="preserve"> olarak Alt </w:t>
      </w:r>
      <w:proofErr w:type="spellStart"/>
      <w:r w:rsidRPr="00C563B2">
        <w:rPr>
          <w:sz w:val="24"/>
          <w:szCs w:val="24"/>
        </w:rPr>
        <w:t>Triyas'tan</w:t>
      </w:r>
      <w:proofErr w:type="spellEnd"/>
      <w:r w:rsidRPr="00C563B2">
        <w:rPr>
          <w:sz w:val="24"/>
          <w:szCs w:val="24"/>
        </w:rPr>
        <w:t xml:space="preserve"> </w:t>
      </w:r>
      <w:proofErr w:type="spellStart"/>
      <w:r w:rsidRPr="00C563B2">
        <w:rPr>
          <w:sz w:val="24"/>
          <w:szCs w:val="24"/>
        </w:rPr>
        <w:t>Kampaniyen</w:t>
      </w:r>
      <w:proofErr w:type="spellEnd"/>
      <w:r w:rsidRPr="00C563B2">
        <w:rPr>
          <w:sz w:val="24"/>
          <w:szCs w:val="24"/>
        </w:rPr>
        <w:t>-</w:t>
      </w:r>
      <w:r>
        <w:rPr>
          <w:sz w:val="24"/>
          <w:szCs w:val="24"/>
        </w:rPr>
        <w:t xml:space="preserve"> </w:t>
      </w:r>
      <w:proofErr w:type="spellStart"/>
      <w:r w:rsidRPr="00C563B2">
        <w:rPr>
          <w:sz w:val="24"/>
          <w:szCs w:val="24"/>
        </w:rPr>
        <w:t>Maastrihtiyen'e</w:t>
      </w:r>
      <w:proofErr w:type="spellEnd"/>
      <w:r w:rsidRPr="00C563B2">
        <w:rPr>
          <w:sz w:val="24"/>
          <w:szCs w:val="24"/>
        </w:rPr>
        <w:t xml:space="preserve"> kadar karbonat, kırıntılı ve </w:t>
      </w:r>
      <w:proofErr w:type="spellStart"/>
      <w:r w:rsidRPr="00C563B2">
        <w:rPr>
          <w:sz w:val="24"/>
          <w:szCs w:val="24"/>
        </w:rPr>
        <w:t>fliş</w:t>
      </w:r>
      <w:proofErr w:type="spellEnd"/>
      <w:r w:rsidRPr="00C563B2">
        <w:rPr>
          <w:sz w:val="24"/>
          <w:szCs w:val="24"/>
        </w:rPr>
        <w:t xml:space="preserve"> </w:t>
      </w:r>
      <w:proofErr w:type="spellStart"/>
      <w:r w:rsidRPr="00C563B2">
        <w:rPr>
          <w:sz w:val="24"/>
          <w:szCs w:val="24"/>
        </w:rPr>
        <w:t>fasiyesindeki</w:t>
      </w:r>
      <w:proofErr w:type="spellEnd"/>
      <w:r w:rsidRPr="00C563B2">
        <w:rPr>
          <w:sz w:val="24"/>
          <w:szCs w:val="24"/>
        </w:rPr>
        <w:t xml:space="preserve"> kaya b</w:t>
      </w:r>
      <w:r>
        <w:rPr>
          <w:sz w:val="24"/>
          <w:szCs w:val="24"/>
        </w:rPr>
        <w:t>irimlerinden oluşan bir istif gö</w:t>
      </w:r>
      <w:r w:rsidRPr="00C563B2">
        <w:rPr>
          <w:sz w:val="24"/>
          <w:szCs w:val="24"/>
        </w:rPr>
        <w:t>zle</w:t>
      </w:r>
      <w:r>
        <w:rPr>
          <w:sz w:val="24"/>
          <w:szCs w:val="24"/>
        </w:rPr>
        <w:t xml:space="preserve">nir. </w:t>
      </w:r>
      <w:proofErr w:type="spellStart"/>
      <w:proofErr w:type="gramStart"/>
      <w:r>
        <w:rPr>
          <w:sz w:val="24"/>
          <w:szCs w:val="24"/>
        </w:rPr>
        <w:t>Paleozoyik</w:t>
      </w:r>
      <w:proofErr w:type="spellEnd"/>
      <w:r>
        <w:rPr>
          <w:sz w:val="24"/>
          <w:szCs w:val="24"/>
        </w:rPr>
        <w:t xml:space="preserve"> kaya birimleri ü</w:t>
      </w:r>
      <w:r w:rsidRPr="00C563B2">
        <w:rPr>
          <w:sz w:val="24"/>
          <w:szCs w:val="24"/>
        </w:rPr>
        <w:t xml:space="preserve">zerine uyumsuz olarak gelen ve </w:t>
      </w:r>
      <w:proofErr w:type="spellStart"/>
      <w:r w:rsidRPr="00C563B2">
        <w:rPr>
          <w:sz w:val="24"/>
          <w:szCs w:val="24"/>
        </w:rPr>
        <w:t>Skitiyen</w:t>
      </w:r>
      <w:proofErr w:type="spellEnd"/>
      <w:r w:rsidRPr="00C563B2">
        <w:rPr>
          <w:sz w:val="24"/>
          <w:szCs w:val="24"/>
        </w:rPr>
        <w:t xml:space="preserve"> ile başlayan </w:t>
      </w:r>
      <w:proofErr w:type="spellStart"/>
      <w:r w:rsidRPr="00C563B2">
        <w:rPr>
          <w:sz w:val="24"/>
          <w:szCs w:val="24"/>
        </w:rPr>
        <w:t>Mesozoyik</w:t>
      </w:r>
      <w:proofErr w:type="spellEnd"/>
      <w:r w:rsidRPr="00C563B2">
        <w:rPr>
          <w:sz w:val="24"/>
          <w:szCs w:val="24"/>
        </w:rPr>
        <w:t xml:space="preserve"> birimlerinde, </w:t>
      </w:r>
      <w:proofErr w:type="spellStart"/>
      <w:r w:rsidRPr="00C563B2">
        <w:rPr>
          <w:sz w:val="24"/>
          <w:szCs w:val="24"/>
        </w:rPr>
        <w:t>U</w:t>
      </w:r>
      <w:r>
        <w:rPr>
          <w:sz w:val="24"/>
          <w:szCs w:val="24"/>
        </w:rPr>
        <w:t>st</w:t>
      </w:r>
      <w:proofErr w:type="spellEnd"/>
      <w:r>
        <w:rPr>
          <w:sz w:val="24"/>
          <w:szCs w:val="24"/>
        </w:rPr>
        <w:t xml:space="preserve"> </w:t>
      </w:r>
      <w:proofErr w:type="spellStart"/>
      <w:r>
        <w:rPr>
          <w:sz w:val="24"/>
          <w:szCs w:val="24"/>
        </w:rPr>
        <w:t>Skitiyen</w:t>
      </w:r>
      <w:proofErr w:type="spellEnd"/>
      <w:r>
        <w:rPr>
          <w:sz w:val="24"/>
          <w:szCs w:val="24"/>
        </w:rPr>
        <w:t xml:space="preserve"> sonrası- </w:t>
      </w:r>
      <w:proofErr w:type="spellStart"/>
      <w:r>
        <w:rPr>
          <w:sz w:val="24"/>
          <w:szCs w:val="24"/>
        </w:rPr>
        <w:t>Ladiniyen</w:t>
      </w:r>
      <w:proofErr w:type="spellEnd"/>
      <w:r>
        <w:rPr>
          <w:sz w:val="24"/>
          <w:szCs w:val="24"/>
        </w:rPr>
        <w:t xml:space="preserve"> ö</w:t>
      </w:r>
      <w:r w:rsidRPr="00C563B2">
        <w:rPr>
          <w:sz w:val="24"/>
          <w:szCs w:val="24"/>
        </w:rPr>
        <w:t xml:space="preserve">ncesi bir derinleşme sureci, </w:t>
      </w:r>
      <w:proofErr w:type="spellStart"/>
      <w:r w:rsidRPr="00C563B2">
        <w:rPr>
          <w:sz w:val="24"/>
          <w:szCs w:val="24"/>
        </w:rPr>
        <w:t>Malm</w:t>
      </w:r>
      <w:proofErr w:type="spellEnd"/>
      <w:r w:rsidRPr="00C563B2">
        <w:rPr>
          <w:sz w:val="24"/>
          <w:szCs w:val="24"/>
        </w:rPr>
        <w:t xml:space="preserve"> ile </w:t>
      </w:r>
      <w:proofErr w:type="spellStart"/>
      <w:r>
        <w:rPr>
          <w:sz w:val="24"/>
          <w:szCs w:val="24"/>
        </w:rPr>
        <w:t>Kretase</w:t>
      </w:r>
      <w:proofErr w:type="spellEnd"/>
      <w:r>
        <w:rPr>
          <w:sz w:val="24"/>
          <w:szCs w:val="24"/>
        </w:rPr>
        <w:t xml:space="preserve"> arasında ve ayrıca, büyü</w:t>
      </w:r>
      <w:r w:rsidRPr="00C563B2">
        <w:rPr>
          <w:sz w:val="24"/>
          <w:szCs w:val="24"/>
        </w:rPr>
        <w:t xml:space="preserve">k bir olasılıkla </w:t>
      </w:r>
      <w:proofErr w:type="spellStart"/>
      <w:r w:rsidRPr="00C563B2">
        <w:rPr>
          <w:sz w:val="24"/>
          <w:szCs w:val="24"/>
        </w:rPr>
        <w:t>Senoniyen'de</w:t>
      </w:r>
      <w:proofErr w:type="spellEnd"/>
      <w:r w:rsidRPr="00C563B2">
        <w:rPr>
          <w:sz w:val="24"/>
          <w:szCs w:val="24"/>
        </w:rPr>
        <w:t xml:space="preserve"> bir "uyumsuzluk" </w:t>
      </w:r>
      <w:r>
        <w:rPr>
          <w:sz w:val="24"/>
          <w:szCs w:val="24"/>
        </w:rPr>
        <w:t>(stratigrafik boşluk/</w:t>
      </w:r>
      <w:proofErr w:type="spellStart"/>
      <w:r>
        <w:rPr>
          <w:sz w:val="24"/>
          <w:szCs w:val="24"/>
        </w:rPr>
        <w:t>hiyatus</w:t>
      </w:r>
      <w:proofErr w:type="spellEnd"/>
      <w:r>
        <w:rPr>
          <w:sz w:val="24"/>
          <w:szCs w:val="24"/>
        </w:rPr>
        <w:t>) gö</w:t>
      </w:r>
      <w:r w:rsidRPr="00C563B2">
        <w:rPr>
          <w:sz w:val="24"/>
          <w:szCs w:val="24"/>
        </w:rPr>
        <w:t>zlenmekle birlikte, genelde karbonatlar</w:t>
      </w:r>
      <w:r>
        <w:rPr>
          <w:sz w:val="24"/>
          <w:szCs w:val="24"/>
        </w:rPr>
        <w:t xml:space="preserve">dan oluşan ve </w:t>
      </w:r>
      <w:proofErr w:type="spellStart"/>
      <w:r>
        <w:rPr>
          <w:sz w:val="24"/>
          <w:szCs w:val="24"/>
        </w:rPr>
        <w:t>flişle</w:t>
      </w:r>
      <w:proofErr w:type="spellEnd"/>
      <w:r>
        <w:rPr>
          <w:sz w:val="24"/>
          <w:szCs w:val="24"/>
        </w:rPr>
        <w:t xml:space="preserve"> sonlanan dü</w:t>
      </w:r>
      <w:r w:rsidRPr="00C563B2">
        <w:rPr>
          <w:sz w:val="24"/>
          <w:szCs w:val="24"/>
        </w:rPr>
        <w:t xml:space="preserve">zenli denebilecek bir istifin varlığından </w:t>
      </w:r>
      <w:proofErr w:type="spellStart"/>
      <w:r w:rsidRPr="00C563B2">
        <w:rPr>
          <w:sz w:val="24"/>
          <w:szCs w:val="24"/>
        </w:rPr>
        <w:t>soz</w:t>
      </w:r>
      <w:proofErr w:type="spellEnd"/>
      <w:r w:rsidRPr="00C563B2">
        <w:rPr>
          <w:sz w:val="24"/>
          <w:szCs w:val="24"/>
        </w:rPr>
        <w:t xml:space="preserve"> edilebilir.</w:t>
      </w:r>
      <w:proofErr w:type="gramEnd"/>
    </w:p>
    <w:p w:rsidR="00B90F64" w:rsidRDefault="00B90F64" w:rsidP="00B90F64">
      <w:pPr>
        <w:autoSpaceDE w:val="0"/>
        <w:autoSpaceDN w:val="0"/>
        <w:adjustRightInd w:val="0"/>
        <w:spacing w:line="276" w:lineRule="auto"/>
        <w:jc w:val="both"/>
        <w:rPr>
          <w:sz w:val="24"/>
          <w:szCs w:val="24"/>
        </w:rPr>
      </w:pPr>
    </w:p>
    <w:p w:rsidR="00B90F64" w:rsidRDefault="00B90F64" w:rsidP="00B90F64">
      <w:pPr>
        <w:autoSpaceDE w:val="0"/>
        <w:autoSpaceDN w:val="0"/>
        <w:adjustRightInd w:val="0"/>
        <w:spacing w:line="276" w:lineRule="auto"/>
        <w:jc w:val="both"/>
        <w:rPr>
          <w:sz w:val="24"/>
          <w:szCs w:val="24"/>
        </w:rPr>
      </w:pPr>
      <w:r>
        <w:rPr>
          <w:sz w:val="24"/>
          <w:szCs w:val="24"/>
        </w:rPr>
        <w:t xml:space="preserve">    </w:t>
      </w:r>
      <w:proofErr w:type="spellStart"/>
      <w:r w:rsidRPr="00C563B2">
        <w:rPr>
          <w:sz w:val="24"/>
          <w:szCs w:val="24"/>
        </w:rPr>
        <w:t>Mesozoyik</w:t>
      </w:r>
      <w:proofErr w:type="spellEnd"/>
      <w:r w:rsidRPr="00C563B2">
        <w:rPr>
          <w:sz w:val="24"/>
          <w:szCs w:val="24"/>
        </w:rPr>
        <w:t xml:space="preserve"> istifi, en altta </w:t>
      </w:r>
      <w:proofErr w:type="spellStart"/>
      <w:r w:rsidRPr="00C563B2">
        <w:rPr>
          <w:sz w:val="24"/>
          <w:szCs w:val="24"/>
        </w:rPr>
        <w:t>Skitiyen</w:t>
      </w:r>
      <w:proofErr w:type="spellEnd"/>
      <w:r w:rsidRPr="00C563B2">
        <w:rPr>
          <w:sz w:val="24"/>
          <w:szCs w:val="24"/>
        </w:rPr>
        <w:t xml:space="preserve">-Alt </w:t>
      </w:r>
      <w:proofErr w:type="spellStart"/>
      <w:r w:rsidRPr="00C563B2">
        <w:rPr>
          <w:sz w:val="24"/>
          <w:szCs w:val="24"/>
        </w:rPr>
        <w:t>Ladin</w:t>
      </w:r>
      <w:r>
        <w:rPr>
          <w:sz w:val="24"/>
          <w:szCs w:val="24"/>
        </w:rPr>
        <w:t>iyen'de</w:t>
      </w:r>
      <w:proofErr w:type="spellEnd"/>
      <w:r>
        <w:rPr>
          <w:sz w:val="24"/>
          <w:szCs w:val="24"/>
        </w:rPr>
        <w:t xml:space="preserve"> çökelen çeşitli kaya tü</w:t>
      </w:r>
      <w:r w:rsidRPr="00C563B2">
        <w:rPr>
          <w:sz w:val="24"/>
          <w:szCs w:val="24"/>
        </w:rPr>
        <w:t>rlerinin</w:t>
      </w:r>
      <w:r>
        <w:rPr>
          <w:sz w:val="24"/>
          <w:szCs w:val="24"/>
        </w:rPr>
        <w:t xml:space="preserve"> yanal ve düşey geç</w:t>
      </w:r>
      <w:r w:rsidRPr="00C563B2">
        <w:rPr>
          <w:sz w:val="24"/>
          <w:szCs w:val="24"/>
        </w:rPr>
        <w:t xml:space="preserve">işinden oluşan Gerence </w:t>
      </w:r>
      <w:proofErr w:type="gramStart"/>
      <w:r w:rsidRPr="00C563B2">
        <w:rPr>
          <w:sz w:val="24"/>
          <w:szCs w:val="24"/>
        </w:rPr>
        <w:t>f</w:t>
      </w:r>
      <w:r>
        <w:rPr>
          <w:sz w:val="24"/>
          <w:szCs w:val="24"/>
        </w:rPr>
        <w:t>ormasyonu</w:t>
      </w:r>
      <w:proofErr w:type="gramEnd"/>
      <w:r>
        <w:rPr>
          <w:sz w:val="24"/>
          <w:szCs w:val="24"/>
        </w:rPr>
        <w:t xml:space="preserve">; </w:t>
      </w:r>
      <w:proofErr w:type="spellStart"/>
      <w:r>
        <w:rPr>
          <w:sz w:val="24"/>
          <w:szCs w:val="24"/>
        </w:rPr>
        <w:t>Ladiniyen</w:t>
      </w:r>
      <w:proofErr w:type="spellEnd"/>
      <w:r>
        <w:rPr>
          <w:sz w:val="24"/>
          <w:szCs w:val="24"/>
        </w:rPr>
        <w:t xml:space="preserve"> yaşlı kireç</w:t>
      </w:r>
      <w:r w:rsidRPr="00C563B2">
        <w:rPr>
          <w:sz w:val="24"/>
          <w:szCs w:val="24"/>
        </w:rPr>
        <w:t>taşlarından</w:t>
      </w:r>
      <w:r>
        <w:rPr>
          <w:sz w:val="24"/>
          <w:szCs w:val="24"/>
        </w:rPr>
        <w:t xml:space="preserve"> </w:t>
      </w:r>
      <w:r w:rsidRPr="00C563B2">
        <w:rPr>
          <w:sz w:val="24"/>
          <w:szCs w:val="24"/>
        </w:rPr>
        <w:t xml:space="preserve">oluşan </w:t>
      </w:r>
      <w:proofErr w:type="spellStart"/>
      <w:r w:rsidRPr="00C563B2">
        <w:rPr>
          <w:sz w:val="24"/>
          <w:szCs w:val="24"/>
        </w:rPr>
        <w:t>Camiboğazı</w:t>
      </w:r>
      <w:proofErr w:type="spellEnd"/>
      <w:r w:rsidRPr="00C563B2">
        <w:rPr>
          <w:sz w:val="24"/>
          <w:szCs w:val="24"/>
        </w:rPr>
        <w:t xml:space="preserve"> formasyo</w:t>
      </w:r>
      <w:r>
        <w:rPr>
          <w:sz w:val="24"/>
          <w:szCs w:val="24"/>
        </w:rPr>
        <w:t xml:space="preserve">nu; </w:t>
      </w:r>
      <w:proofErr w:type="spellStart"/>
      <w:r>
        <w:rPr>
          <w:sz w:val="24"/>
          <w:szCs w:val="24"/>
        </w:rPr>
        <w:t>Karniyen-Resiyen</w:t>
      </w:r>
      <w:proofErr w:type="spellEnd"/>
      <w:r>
        <w:rPr>
          <w:sz w:val="24"/>
          <w:szCs w:val="24"/>
        </w:rPr>
        <w:t xml:space="preserve"> yaşlı kireçtaşı, </w:t>
      </w:r>
      <w:proofErr w:type="spellStart"/>
      <w:r>
        <w:rPr>
          <w:sz w:val="24"/>
          <w:szCs w:val="24"/>
        </w:rPr>
        <w:t>dolomitik</w:t>
      </w:r>
      <w:proofErr w:type="spellEnd"/>
      <w:r>
        <w:rPr>
          <w:sz w:val="24"/>
          <w:szCs w:val="24"/>
        </w:rPr>
        <w:t xml:space="preserve"> kireç</w:t>
      </w:r>
      <w:r w:rsidRPr="00C563B2">
        <w:rPr>
          <w:sz w:val="24"/>
          <w:szCs w:val="24"/>
        </w:rPr>
        <w:t xml:space="preserve">taşı ve kırıntılı ara </w:t>
      </w:r>
      <w:r>
        <w:rPr>
          <w:sz w:val="24"/>
          <w:szCs w:val="24"/>
        </w:rPr>
        <w:t>düzeyli Gü</w:t>
      </w:r>
      <w:r w:rsidRPr="00C563B2">
        <w:rPr>
          <w:sz w:val="24"/>
          <w:szCs w:val="24"/>
        </w:rPr>
        <w:t>vercinlik formasyonu</w:t>
      </w:r>
      <w:r>
        <w:rPr>
          <w:sz w:val="24"/>
          <w:szCs w:val="24"/>
        </w:rPr>
        <w:t xml:space="preserve">; </w:t>
      </w:r>
      <w:proofErr w:type="spellStart"/>
      <w:r>
        <w:rPr>
          <w:sz w:val="24"/>
          <w:szCs w:val="24"/>
        </w:rPr>
        <w:t>Liyas-Malm</w:t>
      </w:r>
      <w:proofErr w:type="spellEnd"/>
      <w:r>
        <w:rPr>
          <w:sz w:val="24"/>
          <w:szCs w:val="24"/>
        </w:rPr>
        <w:t xml:space="preserve"> yaşlı neritik kireç</w:t>
      </w:r>
      <w:r w:rsidRPr="00C563B2">
        <w:rPr>
          <w:sz w:val="24"/>
          <w:szCs w:val="24"/>
        </w:rPr>
        <w:t xml:space="preserve">taşlarından meydana gelen </w:t>
      </w:r>
      <w:proofErr w:type="spellStart"/>
      <w:r w:rsidRPr="00C563B2">
        <w:rPr>
          <w:sz w:val="24"/>
          <w:szCs w:val="24"/>
        </w:rPr>
        <w:t>Nohutala</w:t>
      </w:r>
      <w:r>
        <w:rPr>
          <w:sz w:val="24"/>
          <w:szCs w:val="24"/>
        </w:rPr>
        <w:t>nı</w:t>
      </w:r>
      <w:proofErr w:type="spellEnd"/>
      <w:r>
        <w:rPr>
          <w:sz w:val="24"/>
          <w:szCs w:val="24"/>
        </w:rPr>
        <w:t xml:space="preserve"> formasyonu; </w:t>
      </w:r>
      <w:proofErr w:type="spellStart"/>
      <w:r>
        <w:rPr>
          <w:sz w:val="24"/>
          <w:szCs w:val="24"/>
        </w:rPr>
        <w:t>biyoklastik</w:t>
      </w:r>
      <w:proofErr w:type="spellEnd"/>
      <w:r>
        <w:rPr>
          <w:sz w:val="24"/>
          <w:szCs w:val="24"/>
        </w:rPr>
        <w:t xml:space="preserve"> kireç</w:t>
      </w:r>
      <w:r w:rsidRPr="00C563B2">
        <w:rPr>
          <w:sz w:val="24"/>
          <w:szCs w:val="24"/>
        </w:rPr>
        <w:t xml:space="preserve">taşlarından oluşan </w:t>
      </w:r>
      <w:proofErr w:type="spellStart"/>
      <w:r w:rsidRPr="00C563B2">
        <w:rPr>
          <w:sz w:val="24"/>
          <w:szCs w:val="24"/>
        </w:rPr>
        <w:t>Kretase</w:t>
      </w:r>
      <w:proofErr w:type="spellEnd"/>
      <w:r w:rsidRPr="00C563B2">
        <w:rPr>
          <w:sz w:val="24"/>
          <w:szCs w:val="24"/>
        </w:rPr>
        <w:t xml:space="preserve"> yaşlı Aktepe formasyonu ve </w:t>
      </w:r>
      <w:proofErr w:type="spellStart"/>
      <w:r w:rsidRPr="00C563B2">
        <w:rPr>
          <w:sz w:val="24"/>
          <w:szCs w:val="24"/>
        </w:rPr>
        <w:t>Senoniyen</w:t>
      </w:r>
      <w:proofErr w:type="spellEnd"/>
      <w:r w:rsidRPr="00C563B2">
        <w:rPr>
          <w:sz w:val="24"/>
          <w:szCs w:val="24"/>
        </w:rPr>
        <w:t xml:space="preserve"> yaşlı </w:t>
      </w:r>
      <w:proofErr w:type="spellStart"/>
      <w:r w:rsidRPr="00C563B2">
        <w:rPr>
          <w:sz w:val="24"/>
          <w:szCs w:val="24"/>
        </w:rPr>
        <w:t>Balıklıova</w:t>
      </w:r>
      <w:proofErr w:type="spellEnd"/>
      <w:r w:rsidRPr="00C563B2">
        <w:rPr>
          <w:sz w:val="24"/>
          <w:szCs w:val="24"/>
        </w:rPr>
        <w:t xml:space="preserve"> formasyonu il</w:t>
      </w:r>
      <w:r>
        <w:rPr>
          <w:sz w:val="24"/>
          <w:szCs w:val="24"/>
        </w:rPr>
        <w:t>e temsil edilir. Bu birimlerin çoğu dü</w:t>
      </w:r>
      <w:r w:rsidRPr="00C563B2">
        <w:rPr>
          <w:sz w:val="24"/>
          <w:szCs w:val="24"/>
        </w:rPr>
        <w:t xml:space="preserve">zenli bir istif sunmalarına rağmen, </w:t>
      </w:r>
      <w:proofErr w:type="spellStart"/>
      <w:r w:rsidRPr="00C563B2">
        <w:rPr>
          <w:sz w:val="24"/>
          <w:szCs w:val="24"/>
        </w:rPr>
        <w:t>km'lerce</w:t>
      </w:r>
      <w:proofErr w:type="spellEnd"/>
      <w:r w:rsidRPr="00C563B2">
        <w:rPr>
          <w:sz w:val="24"/>
          <w:szCs w:val="24"/>
        </w:rPr>
        <w:t xml:space="preserve"> izlene</w:t>
      </w:r>
      <w:r>
        <w:rPr>
          <w:sz w:val="24"/>
          <w:szCs w:val="24"/>
        </w:rPr>
        <w:t>bilen ters faylarla birbirleri ü</w:t>
      </w:r>
      <w:r w:rsidRPr="00C563B2">
        <w:rPr>
          <w:sz w:val="24"/>
          <w:szCs w:val="24"/>
        </w:rPr>
        <w:t>zerine itilmişler veya devril</w:t>
      </w:r>
      <w:r>
        <w:rPr>
          <w:sz w:val="24"/>
          <w:szCs w:val="24"/>
        </w:rPr>
        <w:t xml:space="preserve">mişlerdir. Ayrıca İzmir </w:t>
      </w:r>
      <w:proofErr w:type="spellStart"/>
      <w:r>
        <w:rPr>
          <w:sz w:val="24"/>
          <w:szCs w:val="24"/>
        </w:rPr>
        <w:t>flişi</w:t>
      </w:r>
      <w:proofErr w:type="spellEnd"/>
      <w:r>
        <w:rPr>
          <w:sz w:val="24"/>
          <w:szCs w:val="24"/>
        </w:rPr>
        <w:t xml:space="preserve"> içinde blok veya ü</w:t>
      </w:r>
      <w:r w:rsidRPr="00C563B2">
        <w:rPr>
          <w:sz w:val="24"/>
          <w:szCs w:val="24"/>
        </w:rPr>
        <w:t>zerinde tektonik dilimler halinde yer alırlar.</w:t>
      </w:r>
    </w:p>
    <w:p w:rsidR="00B90F64" w:rsidRDefault="00B90F64" w:rsidP="00B90F64">
      <w:pPr>
        <w:autoSpaceDE w:val="0"/>
        <w:autoSpaceDN w:val="0"/>
        <w:adjustRightInd w:val="0"/>
        <w:spacing w:line="276" w:lineRule="auto"/>
        <w:jc w:val="both"/>
        <w:rPr>
          <w:b/>
          <w:bCs/>
          <w:i/>
          <w:iCs/>
          <w:sz w:val="24"/>
          <w:szCs w:val="24"/>
        </w:rPr>
      </w:pPr>
    </w:p>
    <w:p w:rsidR="00B90F64" w:rsidRPr="00C563B2" w:rsidRDefault="00B90F64" w:rsidP="00B90F64">
      <w:pPr>
        <w:autoSpaceDE w:val="0"/>
        <w:autoSpaceDN w:val="0"/>
        <w:adjustRightInd w:val="0"/>
        <w:spacing w:line="276" w:lineRule="auto"/>
        <w:jc w:val="both"/>
        <w:rPr>
          <w:b/>
          <w:bCs/>
          <w:i/>
          <w:iCs/>
          <w:sz w:val="24"/>
          <w:szCs w:val="24"/>
        </w:rPr>
      </w:pPr>
      <w:r w:rsidRPr="00C563B2">
        <w:rPr>
          <w:b/>
          <w:bCs/>
          <w:i/>
          <w:iCs/>
          <w:sz w:val="24"/>
          <w:szCs w:val="24"/>
        </w:rPr>
        <w:t>NEOJEN</w:t>
      </w:r>
    </w:p>
    <w:p w:rsidR="00B90F64" w:rsidRPr="00C563B2" w:rsidRDefault="00B90F64" w:rsidP="00B90F64">
      <w:pPr>
        <w:autoSpaceDE w:val="0"/>
        <w:autoSpaceDN w:val="0"/>
        <w:adjustRightInd w:val="0"/>
        <w:spacing w:line="276" w:lineRule="auto"/>
        <w:jc w:val="both"/>
        <w:rPr>
          <w:sz w:val="24"/>
          <w:szCs w:val="24"/>
        </w:rPr>
      </w:pPr>
      <w:r>
        <w:rPr>
          <w:sz w:val="24"/>
          <w:szCs w:val="24"/>
        </w:rPr>
        <w:t xml:space="preserve">    Neojen daha eski formasyonlar ü</w:t>
      </w:r>
      <w:r w:rsidRPr="00C563B2">
        <w:rPr>
          <w:sz w:val="24"/>
          <w:szCs w:val="24"/>
        </w:rPr>
        <w:t>zerinde konglomera ile başlar, pembe renkli bu</w:t>
      </w:r>
    </w:p>
    <w:p w:rsidR="00B90F64" w:rsidRDefault="00B90F64" w:rsidP="00B90F64">
      <w:pPr>
        <w:autoSpaceDE w:val="0"/>
        <w:autoSpaceDN w:val="0"/>
        <w:adjustRightInd w:val="0"/>
        <w:spacing w:line="276" w:lineRule="auto"/>
        <w:jc w:val="both"/>
        <w:rPr>
          <w:sz w:val="24"/>
          <w:szCs w:val="24"/>
        </w:rPr>
      </w:pPr>
      <w:r>
        <w:rPr>
          <w:sz w:val="24"/>
          <w:szCs w:val="24"/>
        </w:rPr>
        <w:t>konglomeranın ü</w:t>
      </w:r>
      <w:r w:rsidRPr="00C563B2">
        <w:rPr>
          <w:sz w:val="24"/>
          <w:szCs w:val="24"/>
        </w:rPr>
        <w:t>zerine</w:t>
      </w:r>
      <w:r>
        <w:rPr>
          <w:sz w:val="24"/>
          <w:szCs w:val="24"/>
        </w:rPr>
        <w:t xml:space="preserve"> kalker, kil; kum, </w:t>
      </w:r>
      <w:proofErr w:type="spellStart"/>
      <w:r>
        <w:rPr>
          <w:sz w:val="24"/>
          <w:szCs w:val="24"/>
        </w:rPr>
        <w:t>gre</w:t>
      </w:r>
      <w:proofErr w:type="spellEnd"/>
      <w:r>
        <w:rPr>
          <w:sz w:val="24"/>
          <w:szCs w:val="24"/>
        </w:rPr>
        <w:t xml:space="preserve"> olarak tü</w:t>
      </w:r>
      <w:r w:rsidRPr="00C563B2">
        <w:rPr>
          <w:sz w:val="24"/>
          <w:szCs w:val="24"/>
        </w:rPr>
        <w:t>f seviyeleri gelir. Neojen tabakaları umumiyetle KB-GD istikametli ve KD ya 5-20 derece arasında eğ</w:t>
      </w:r>
      <w:r>
        <w:rPr>
          <w:sz w:val="24"/>
          <w:szCs w:val="24"/>
        </w:rPr>
        <w:t xml:space="preserve">imlidir. Neojen </w:t>
      </w:r>
      <w:proofErr w:type="gramStart"/>
      <w:r>
        <w:rPr>
          <w:sz w:val="24"/>
          <w:szCs w:val="24"/>
        </w:rPr>
        <w:t>formasyonları</w:t>
      </w:r>
      <w:proofErr w:type="gramEnd"/>
      <w:r>
        <w:rPr>
          <w:sz w:val="24"/>
          <w:szCs w:val="24"/>
        </w:rPr>
        <w:t xml:space="preserve"> içinde görülen tü</w:t>
      </w:r>
      <w:r w:rsidRPr="00C563B2">
        <w:rPr>
          <w:sz w:val="24"/>
          <w:szCs w:val="24"/>
        </w:rPr>
        <w:t>f tabakalarından başka silis tabaka ve yumrularına ras</w:t>
      </w:r>
      <w:r>
        <w:rPr>
          <w:sz w:val="24"/>
          <w:szCs w:val="24"/>
        </w:rPr>
        <w:t>t</w:t>
      </w:r>
      <w:r w:rsidRPr="00C563B2">
        <w:rPr>
          <w:sz w:val="24"/>
          <w:szCs w:val="24"/>
        </w:rPr>
        <w:t>lanılır.</w:t>
      </w:r>
    </w:p>
    <w:p w:rsidR="00DB5EAB" w:rsidRPr="00C563B2" w:rsidRDefault="00DB5EAB" w:rsidP="00114880">
      <w:pPr>
        <w:autoSpaceDE w:val="0"/>
        <w:autoSpaceDN w:val="0"/>
        <w:adjustRightInd w:val="0"/>
        <w:spacing w:line="276" w:lineRule="auto"/>
        <w:jc w:val="both"/>
        <w:rPr>
          <w:sz w:val="24"/>
          <w:szCs w:val="24"/>
        </w:rPr>
      </w:pPr>
    </w:p>
    <w:p w:rsidR="005E1681" w:rsidRDefault="005E1681" w:rsidP="00114880">
      <w:pPr>
        <w:autoSpaceDE w:val="0"/>
        <w:autoSpaceDN w:val="0"/>
        <w:adjustRightInd w:val="0"/>
        <w:spacing w:line="276" w:lineRule="auto"/>
        <w:jc w:val="both"/>
        <w:rPr>
          <w:b/>
          <w:bCs/>
          <w:sz w:val="24"/>
          <w:szCs w:val="24"/>
        </w:rPr>
      </w:pPr>
      <w:r w:rsidRPr="00C563B2">
        <w:rPr>
          <w:b/>
          <w:bCs/>
          <w:sz w:val="24"/>
          <w:szCs w:val="24"/>
        </w:rPr>
        <w:t>İNCELEME ALANININ YERLEŞİME UYGUNLUK DEĞERLENDİRMESİ</w:t>
      </w:r>
    </w:p>
    <w:p w:rsidR="00DB5EAB" w:rsidRPr="00C563B2" w:rsidRDefault="00DB5EAB" w:rsidP="00114880">
      <w:pPr>
        <w:autoSpaceDE w:val="0"/>
        <w:autoSpaceDN w:val="0"/>
        <w:adjustRightInd w:val="0"/>
        <w:spacing w:line="276" w:lineRule="auto"/>
        <w:jc w:val="both"/>
        <w:rPr>
          <w:b/>
          <w:bCs/>
          <w:sz w:val="24"/>
          <w:szCs w:val="24"/>
        </w:rPr>
      </w:pPr>
    </w:p>
    <w:p w:rsidR="00B90F64" w:rsidRDefault="00BB1231" w:rsidP="00B90F64">
      <w:pPr>
        <w:autoSpaceDE w:val="0"/>
        <w:autoSpaceDN w:val="0"/>
        <w:adjustRightInd w:val="0"/>
        <w:spacing w:line="276" w:lineRule="auto"/>
        <w:jc w:val="both"/>
        <w:rPr>
          <w:sz w:val="24"/>
          <w:szCs w:val="24"/>
        </w:rPr>
      </w:pPr>
      <w:r>
        <w:rPr>
          <w:sz w:val="24"/>
          <w:szCs w:val="24"/>
        </w:rPr>
        <w:t xml:space="preserve">    </w:t>
      </w:r>
      <w:r w:rsidR="00B90F64">
        <w:rPr>
          <w:sz w:val="24"/>
          <w:szCs w:val="24"/>
        </w:rPr>
        <w:t xml:space="preserve">    İzmir İli, Karaburun İlç</w:t>
      </w:r>
      <w:r w:rsidR="00B90F64" w:rsidRPr="00DB5EAB">
        <w:rPr>
          <w:sz w:val="24"/>
          <w:szCs w:val="24"/>
        </w:rPr>
        <w:t>esi, Mordoğan Beldesi inceleme alanı jeolojik</w:t>
      </w:r>
      <w:r w:rsidR="00B90F64">
        <w:rPr>
          <w:sz w:val="24"/>
          <w:szCs w:val="24"/>
        </w:rPr>
        <w:t xml:space="preserve"> özellikleri, jeomorfoloji, mü</w:t>
      </w:r>
      <w:r w:rsidR="00B90F64" w:rsidRPr="00DB5EAB">
        <w:rPr>
          <w:sz w:val="24"/>
          <w:szCs w:val="24"/>
        </w:rPr>
        <w:t>hendislik jeolojisi ve eğim durumu dikkate alınarak UA-2 ve</w:t>
      </w:r>
      <w:r w:rsidR="00B90F64">
        <w:rPr>
          <w:sz w:val="24"/>
          <w:szCs w:val="24"/>
        </w:rPr>
        <w:t xml:space="preserve"> </w:t>
      </w:r>
      <w:r w:rsidR="00B90F64" w:rsidRPr="00DB5EAB">
        <w:rPr>
          <w:sz w:val="24"/>
          <w:szCs w:val="24"/>
        </w:rPr>
        <w:t>OA-</w:t>
      </w:r>
      <w:proofErr w:type="gramStart"/>
      <w:r w:rsidR="00B90F64" w:rsidRPr="00DB5EAB">
        <w:rPr>
          <w:sz w:val="24"/>
          <w:szCs w:val="24"/>
        </w:rPr>
        <w:t>2.1</w:t>
      </w:r>
      <w:proofErr w:type="gramEnd"/>
      <w:r w:rsidR="00B90F64" w:rsidRPr="00DB5EAB">
        <w:rPr>
          <w:sz w:val="24"/>
          <w:szCs w:val="24"/>
        </w:rPr>
        <w:t xml:space="preserve"> olarak değerlendirilmiştir. Yerleşime uygunluk değerlendirmesi yalnızca jeolojik</w:t>
      </w:r>
      <w:r w:rsidR="00B90F64">
        <w:rPr>
          <w:sz w:val="24"/>
          <w:szCs w:val="24"/>
        </w:rPr>
        <w:t xml:space="preserve"> </w:t>
      </w:r>
      <w:r w:rsidR="00B90F64" w:rsidRPr="00DB5EAB">
        <w:rPr>
          <w:sz w:val="24"/>
          <w:szCs w:val="24"/>
        </w:rPr>
        <w:t>acıd</w:t>
      </w:r>
      <w:r w:rsidR="00B90F64">
        <w:rPr>
          <w:sz w:val="24"/>
          <w:szCs w:val="24"/>
        </w:rPr>
        <w:t>an yapılmış olup, diğer kurum görüşleri ve kanun hükü</w:t>
      </w:r>
      <w:r w:rsidR="00B90F64" w:rsidRPr="00DB5EAB">
        <w:rPr>
          <w:sz w:val="24"/>
          <w:szCs w:val="24"/>
        </w:rPr>
        <w:t>mleri saklıdır.</w:t>
      </w:r>
      <w:r w:rsidR="00B90F64">
        <w:rPr>
          <w:sz w:val="24"/>
          <w:szCs w:val="24"/>
        </w:rPr>
        <w:t xml:space="preserve"> </w:t>
      </w:r>
      <w:r w:rsidR="00B90F64" w:rsidRPr="00DB5EAB">
        <w:rPr>
          <w:sz w:val="24"/>
          <w:szCs w:val="24"/>
        </w:rPr>
        <w:t xml:space="preserve">İnceleme alanının yerleşime uygunluğu </w:t>
      </w:r>
      <w:r w:rsidR="00B90F64">
        <w:rPr>
          <w:sz w:val="24"/>
          <w:szCs w:val="24"/>
        </w:rPr>
        <w:t>ile ilgili alt başlıklara ait aç</w:t>
      </w:r>
      <w:r w:rsidR="00B90F64" w:rsidRPr="00DB5EAB">
        <w:rPr>
          <w:sz w:val="24"/>
          <w:szCs w:val="24"/>
        </w:rPr>
        <w:t>ıklamalara aşağıda yer</w:t>
      </w:r>
      <w:r w:rsidR="00B90F64">
        <w:rPr>
          <w:sz w:val="24"/>
          <w:szCs w:val="24"/>
        </w:rPr>
        <w:t xml:space="preserve"> </w:t>
      </w:r>
      <w:r w:rsidR="00B90F64" w:rsidRPr="00DB5EAB">
        <w:rPr>
          <w:sz w:val="24"/>
          <w:szCs w:val="24"/>
        </w:rPr>
        <w:t>verilmiştir.</w:t>
      </w:r>
    </w:p>
    <w:p w:rsidR="00BB1231" w:rsidRDefault="00BB1231" w:rsidP="00DB5EAB">
      <w:pPr>
        <w:autoSpaceDE w:val="0"/>
        <w:autoSpaceDN w:val="0"/>
        <w:adjustRightInd w:val="0"/>
        <w:spacing w:line="276" w:lineRule="auto"/>
        <w:jc w:val="both"/>
        <w:rPr>
          <w:sz w:val="24"/>
          <w:szCs w:val="24"/>
        </w:rPr>
      </w:pPr>
    </w:p>
    <w:p w:rsidR="005E1681" w:rsidRDefault="005E1681" w:rsidP="00114880">
      <w:pPr>
        <w:autoSpaceDE w:val="0"/>
        <w:autoSpaceDN w:val="0"/>
        <w:adjustRightInd w:val="0"/>
        <w:spacing w:line="276" w:lineRule="auto"/>
        <w:jc w:val="both"/>
        <w:rPr>
          <w:b/>
          <w:bCs/>
          <w:sz w:val="24"/>
          <w:szCs w:val="24"/>
        </w:rPr>
      </w:pPr>
      <w:r w:rsidRPr="00C563B2">
        <w:rPr>
          <w:b/>
          <w:bCs/>
          <w:sz w:val="24"/>
          <w:szCs w:val="24"/>
        </w:rPr>
        <w:t xml:space="preserve"> Uygun Alanlar (UA-2):</w:t>
      </w:r>
    </w:p>
    <w:p w:rsidR="00BB1231" w:rsidRPr="00C563B2" w:rsidRDefault="00BB1231" w:rsidP="00114880">
      <w:pPr>
        <w:autoSpaceDE w:val="0"/>
        <w:autoSpaceDN w:val="0"/>
        <w:adjustRightInd w:val="0"/>
        <w:spacing w:line="276" w:lineRule="auto"/>
        <w:jc w:val="both"/>
        <w:rPr>
          <w:b/>
          <w:bCs/>
          <w:sz w:val="24"/>
          <w:szCs w:val="24"/>
        </w:rPr>
      </w:pPr>
    </w:p>
    <w:p w:rsidR="005E1681" w:rsidRDefault="00DB5EAB" w:rsidP="00114880">
      <w:pPr>
        <w:autoSpaceDE w:val="0"/>
        <w:autoSpaceDN w:val="0"/>
        <w:adjustRightInd w:val="0"/>
        <w:spacing w:line="276" w:lineRule="auto"/>
        <w:jc w:val="both"/>
        <w:rPr>
          <w:sz w:val="24"/>
          <w:szCs w:val="24"/>
        </w:rPr>
      </w:pPr>
      <w:r>
        <w:rPr>
          <w:sz w:val="24"/>
          <w:szCs w:val="24"/>
        </w:rPr>
        <w:t xml:space="preserve">    </w:t>
      </w:r>
      <w:r w:rsidR="005E1681" w:rsidRPr="00C563B2">
        <w:rPr>
          <w:sz w:val="24"/>
          <w:szCs w:val="24"/>
        </w:rPr>
        <w:t>İnceleme alanında; eğim &lt; %20’ den az olan ve yapılacak yapıların tek bir jeolojik</w:t>
      </w:r>
      <w:r>
        <w:rPr>
          <w:sz w:val="24"/>
          <w:szCs w:val="24"/>
        </w:rPr>
        <w:t xml:space="preserve"> </w:t>
      </w:r>
      <w:r w:rsidR="00B90F64">
        <w:rPr>
          <w:sz w:val="24"/>
          <w:szCs w:val="24"/>
        </w:rPr>
        <w:t>birim ü</w:t>
      </w:r>
      <w:r w:rsidR="005E1681" w:rsidRPr="00C563B2">
        <w:rPr>
          <w:sz w:val="24"/>
          <w:szCs w:val="24"/>
        </w:rPr>
        <w:t>zerine geleceği alanlar Uygun Alanlar (UA) olarak değerlendirilmiştir.</w:t>
      </w:r>
    </w:p>
    <w:p w:rsidR="00D27789" w:rsidRDefault="00D27789" w:rsidP="00114880">
      <w:pPr>
        <w:autoSpaceDE w:val="0"/>
        <w:autoSpaceDN w:val="0"/>
        <w:adjustRightInd w:val="0"/>
        <w:spacing w:line="276" w:lineRule="auto"/>
        <w:jc w:val="both"/>
        <w:rPr>
          <w:b/>
          <w:bCs/>
          <w:sz w:val="24"/>
          <w:szCs w:val="24"/>
        </w:rPr>
      </w:pPr>
    </w:p>
    <w:p w:rsidR="005E1681" w:rsidRDefault="00C563B2" w:rsidP="00114880">
      <w:pPr>
        <w:autoSpaceDE w:val="0"/>
        <w:autoSpaceDN w:val="0"/>
        <w:adjustRightInd w:val="0"/>
        <w:spacing w:line="276" w:lineRule="auto"/>
        <w:jc w:val="both"/>
        <w:rPr>
          <w:b/>
          <w:bCs/>
          <w:sz w:val="24"/>
          <w:szCs w:val="24"/>
        </w:rPr>
      </w:pPr>
      <w:r w:rsidRPr="00C563B2">
        <w:rPr>
          <w:b/>
          <w:bCs/>
          <w:sz w:val="24"/>
          <w:szCs w:val="24"/>
        </w:rPr>
        <w:t>Ö</w:t>
      </w:r>
      <w:r w:rsidR="005E1681" w:rsidRPr="00C563B2">
        <w:rPr>
          <w:b/>
          <w:bCs/>
          <w:sz w:val="24"/>
          <w:szCs w:val="24"/>
        </w:rPr>
        <w:t>nlemli Alanlar 1 (OA2-1)</w:t>
      </w:r>
    </w:p>
    <w:p w:rsidR="00BB1231" w:rsidRPr="00C563B2" w:rsidRDefault="00BB1231" w:rsidP="00114880">
      <w:pPr>
        <w:autoSpaceDE w:val="0"/>
        <w:autoSpaceDN w:val="0"/>
        <w:adjustRightInd w:val="0"/>
        <w:spacing w:line="276" w:lineRule="auto"/>
        <w:jc w:val="both"/>
        <w:rPr>
          <w:b/>
          <w:bCs/>
          <w:sz w:val="24"/>
          <w:szCs w:val="24"/>
        </w:rPr>
      </w:pPr>
    </w:p>
    <w:p w:rsidR="00BB1231" w:rsidRPr="00BB1231" w:rsidRDefault="00BB1231" w:rsidP="00BB1231">
      <w:pPr>
        <w:autoSpaceDE w:val="0"/>
        <w:autoSpaceDN w:val="0"/>
        <w:adjustRightInd w:val="0"/>
        <w:spacing w:line="276" w:lineRule="auto"/>
        <w:jc w:val="both"/>
        <w:rPr>
          <w:sz w:val="24"/>
          <w:szCs w:val="24"/>
        </w:rPr>
      </w:pPr>
      <w:r>
        <w:rPr>
          <w:sz w:val="24"/>
          <w:szCs w:val="24"/>
        </w:rPr>
        <w:t xml:space="preserve">    </w:t>
      </w:r>
      <w:proofErr w:type="spellStart"/>
      <w:r w:rsidR="00B90F64">
        <w:rPr>
          <w:sz w:val="24"/>
          <w:szCs w:val="24"/>
        </w:rPr>
        <w:t>Topoğ</w:t>
      </w:r>
      <w:r w:rsidRPr="00BB1231">
        <w:rPr>
          <w:sz w:val="24"/>
          <w:szCs w:val="24"/>
        </w:rPr>
        <w:t>rafik</w:t>
      </w:r>
      <w:proofErr w:type="spellEnd"/>
      <w:r w:rsidRPr="00BB1231">
        <w:rPr>
          <w:sz w:val="24"/>
          <w:szCs w:val="24"/>
        </w:rPr>
        <w:t xml:space="preserve"> eğimin ≥</w:t>
      </w:r>
      <w:r w:rsidR="00B90F64">
        <w:rPr>
          <w:sz w:val="24"/>
          <w:szCs w:val="24"/>
        </w:rPr>
        <w:t xml:space="preserve"> %20’ den fazla olduğu alanlar Ö</w:t>
      </w:r>
      <w:r w:rsidRPr="00BB1231">
        <w:rPr>
          <w:sz w:val="24"/>
          <w:szCs w:val="24"/>
        </w:rPr>
        <w:t xml:space="preserve">nlemli Alan </w:t>
      </w:r>
      <w:proofErr w:type="gramStart"/>
      <w:r w:rsidRPr="00BB1231">
        <w:rPr>
          <w:sz w:val="24"/>
          <w:szCs w:val="24"/>
        </w:rPr>
        <w:t>2.1</w:t>
      </w:r>
      <w:proofErr w:type="gramEnd"/>
      <w:r w:rsidRPr="00BB1231">
        <w:rPr>
          <w:sz w:val="24"/>
          <w:szCs w:val="24"/>
        </w:rPr>
        <w:t xml:space="preserve"> (OA2.1) olarak</w:t>
      </w:r>
      <w:r>
        <w:rPr>
          <w:sz w:val="24"/>
          <w:szCs w:val="24"/>
        </w:rPr>
        <w:t xml:space="preserve"> </w:t>
      </w:r>
      <w:r w:rsidRPr="00BB1231">
        <w:rPr>
          <w:sz w:val="24"/>
          <w:szCs w:val="24"/>
        </w:rPr>
        <w:t>değerlendirilmiştir. Bu alanlarda, temel kazıları sırasında harf edilecek zeminin doğal</w:t>
      </w:r>
      <w:r>
        <w:rPr>
          <w:sz w:val="24"/>
          <w:szCs w:val="24"/>
        </w:rPr>
        <w:t xml:space="preserve"> </w:t>
      </w:r>
      <w:r w:rsidRPr="00BB1231">
        <w:rPr>
          <w:sz w:val="24"/>
          <w:szCs w:val="24"/>
        </w:rPr>
        <w:t>topoğrafyaya</w:t>
      </w:r>
      <w:r w:rsidR="00B90F64">
        <w:rPr>
          <w:sz w:val="24"/>
          <w:szCs w:val="24"/>
        </w:rPr>
        <w:t xml:space="preserve"> yayarak yer kazanılmasından kaç</w:t>
      </w:r>
      <w:r w:rsidRPr="00BB1231">
        <w:rPr>
          <w:sz w:val="24"/>
          <w:szCs w:val="24"/>
        </w:rPr>
        <w:t>ınılmalıdır. Yol, dolgu, kazı şevlerinin ve</w:t>
      </w:r>
      <w:r>
        <w:rPr>
          <w:sz w:val="24"/>
          <w:szCs w:val="24"/>
        </w:rPr>
        <w:t xml:space="preserve"> </w:t>
      </w:r>
      <w:r w:rsidRPr="00BB1231">
        <w:rPr>
          <w:sz w:val="24"/>
          <w:szCs w:val="24"/>
        </w:rPr>
        <w:t xml:space="preserve">temel kazı şevlerinin </w:t>
      </w:r>
      <w:proofErr w:type="spellStart"/>
      <w:r w:rsidRPr="00BB1231">
        <w:rPr>
          <w:sz w:val="24"/>
          <w:szCs w:val="24"/>
        </w:rPr>
        <w:t>stabilitelerini</w:t>
      </w:r>
      <w:proofErr w:type="spellEnd"/>
      <w:r w:rsidRPr="00BB1231">
        <w:rPr>
          <w:sz w:val="24"/>
          <w:szCs w:val="24"/>
        </w:rPr>
        <w:t xml:space="preserve"> arttırmak amacıyla inşa edilecek istinat yapısı projelerine</w:t>
      </w:r>
      <w:r>
        <w:rPr>
          <w:sz w:val="24"/>
          <w:szCs w:val="24"/>
        </w:rPr>
        <w:t xml:space="preserve"> </w:t>
      </w:r>
      <w:r w:rsidRPr="00BB1231">
        <w:rPr>
          <w:sz w:val="24"/>
          <w:szCs w:val="24"/>
        </w:rPr>
        <w:lastRenderedPageBreak/>
        <w:t>kesinlikle drenaj sistemleri dahil edilmeli, istinat yapılarının temelleri ana kayaya oturtulmalı</w:t>
      </w:r>
      <w:r>
        <w:rPr>
          <w:sz w:val="24"/>
          <w:szCs w:val="24"/>
        </w:rPr>
        <w:t xml:space="preserve"> </w:t>
      </w:r>
      <w:r w:rsidRPr="00BB1231">
        <w:rPr>
          <w:sz w:val="24"/>
          <w:szCs w:val="24"/>
        </w:rPr>
        <w:t>ve i</w:t>
      </w:r>
      <w:r w:rsidR="00B90F64">
        <w:rPr>
          <w:sz w:val="24"/>
          <w:szCs w:val="24"/>
        </w:rPr>
        <w:t xml:space="preserve">stinat duvarlarının arkası </w:t>
      </w:r>
      <w:proofErr w:type="spellStart"/>
      <w:r w:rsidR="00B90F64">
        <w:rPr>
          <w:sz w:val="24"/>
          <w:szCs w:val="24"/>
        </w:rPr>
        <w:t>granü</w:t>
      </w:r>
      <w:r w:rsidRPr="00BB1231">
        <w:rPr>
          <w:sz w:val="24"/>
          <w:szCs w:val="24"/>
        </w:rPr>
        <w:t>ler</w:t>
      </w:r>
      <w:proofErr w:type="spellEnd"/>
      <w:r w:rsidRPr="00BB1231">
        <w:rPr>
          <w:sz w:val="24"/>
          <w:szCs w:val="24"/>
        </w:rPr>
        <w:t xml:space="preserve"> malzeme ile doldurularak duvarlarda barbakan delikleri</w:t>
      </w:r>
      <w:r>
        <w:rPr>
          <w:sz w:val="24"/>
          <w:szCs w:val="24"/>
        </w:rPr>
        <w:t xml:space="preserve"> </w:t>
      </w:r>
      <w:r w:rsidRPr="00BB1231">
        <w:rPr>
          <w:sz w:val="24"/>
          <w:szCs w:val="24"/>
        </w:rPr>
        <w:t>bırakılmalıdır.</w:t>
      </w:r>
    </w:p>
    <w:p w:rsidR="00BB1231" w:rsidRDefault="00BB1231" w:rsidP="00BB1231">
      <w:pPr>
        <w:autoSpaceDE w:val="0"/>
        <w:autoSpaceDN w:val="0"/>
        <w:adjustRightInd w:val="0"/>
        <w:spacing w:line="276" w:lineRule="auto"/>
        <w:jc w:val="both"/>
        <w:rPr>
          <w:sz w:val="24"/>
          <w:szCs w:val="24"/>
        </w:rPr>
      </w:pPr>
    </w:p>
    <w:p w:rsidR="00BB1231" w:rsidRDefault="00BB1231" w:rsidP="00BB1231">
      <w:pPr>
        <w:autoSpaceDE w:val="0"/>
        <w:autoSpaceDN w:val="0"/>
        <w:adjustRightInd w:val="0"/>
        <w:spacing w:line="276" w:lineRule="auto"/>
        <w:jc w:val="both"/>
        <w:rPr>
          <w:sz w:val="24"/>
          <w:szCs w:val="24"/>
        </w:rPr>
      </w:pPr>
      <w:r>
        <w:rPr>
          <w:sz w:val="24"/>
          <w:szCs w:val="24"/>
        </w:rPr>
        <w:t xml:space="preserve">     </w:t>
      </w:r>
      <w:r w:rsidRPr="00BB1231">
        <w:rPr>
          <w:sz w:val="24"/>
          <w:szCs w:val="24"/>
        </w:rPr>
        <w:t>Kademelendirmelerden dolayı oluşacak şevlerde; y</w:t>
      </w:r>
      <w:r w:rsidR="00B90F64">
        <w:rPr>
          <w:sz w:val="24"/>
          <w:szCs w:val="24"/>
        </w:rPr>
        <w:t>apı yükü</w:t>
      </w:r>
      <w:r w:rsidRPr="00BB1231">
        <w:rPr>
          <w:sz w:val="24"/>
          <w:szCs w:val="24"/>
        </w:rPr>
        <w:t xml:space="preserve">ne bağlı şev </w:t>
      </w:r>
      <w:proofErr w:type="spellStart"/>
      <w:r w:rsidRPr="00BB1231">
        <w:rPr>
          <w:sz w:val="24"/>
          <w:szCs w:val="24"/>
        </w:rPr>
        <w:t>stabilitesi</w:t>
      </w:r>
      <w:proofErr w:type="spellEnd"/>
      <w:r>
        <w:rPr>
          <w:sz w:val="24"/>
          <w:szCs w:val="24"/>
        </w:rPr>
        <w:t xml:space="preserve"> </w:t>
      </w:r>
      <w:r w:rsidRPr="00BB1231">
        <w:rPr>
          <w:sz w:val="24"/>
          <w:szCs w:val="24"/>
        </w:rPr>
        <w:t>değerlendirilmesi, kademe sayısı, şev eğim acıları, şev doğrultuları ve yapı konumları uzman</w:t>
      </w:r>
      <w:r>
        <w:rPr>
          <w:sz w:val="24"/>
          <w:szCs w:val="24"/>
        </w:rPr>
        <w:t xml:space="preserve"> </w:t>
      </w:r>
      <w:r w:rsidRPr="00BB1231">
        <w:rPr>
          <w:sz w:val="24"/>
          <w:szCs w:val="24"/>
        </w:rPr>
        <w:t>kişilerce hazırlanmalıdır</w:t>
      </w:r>
      <w:r w:rsidR="00B90F64">
        <w:rPr>
          <w:sz w:val="24"/>
          <w:szCs w:val="24"/>
        </w:rPr>
        <w:t xml:space="preserve">. Buna bağlı olarak gerek </w:t>
      </w:r>
      <w:proofErr w:type="spellStart"/>
      <w:r w:rsidR="00B90F64">
        <w:rPr>
          <w:sz w:val="24"/>
          <w:szCs w:val="24"/>
        </w:rPr>
        <w:t>görülürrse</w:t>
      </w:r>
      <w:proofErr w:type="spellEnd"/>
      <w:r w:rsidR="00B90F64">
        <w:rPr>
          <w:sz w:val="24"/>
          <w:szCs w:val="24"/>
        </w:rPr>
        <w:t xml:space="preserve"> </w:t>
      </w:r>
      <w:proofErr w:type="spellStart"/>
      <w:r w:rsidR="00B90F64">
        <w:rPr>
          <w:sz w:val="24"/>
          <w:szCs w:val="24"/>
        </w:rPr>
        <w:t>stabilite</w:t>
      </w:r>
      <w:proofErr w:type="spellEnd"/>
      <w:r w:rsidR="00B90F64">
        <w:rPr>
          <w:sz w:val="24"/>
          <w:szCs w:val="24"/>
        </w:rPr>
        <w:t xml:space="preserve"> arttırıcı ö</w:t>
      </w:r>
      <w:r w:rsidRPr="00BB1231">
        <w:rPr>
          <w:sz w:val="24"/>
          <w:szCs w:val="24"/>
        </w:rPr>
        <w:t>nlemler( zemin</w:t>
      </w:r>
      <w:r>
        <w:rPr>
          <w:sz w:val="24"/>
          <w:szCs w:val="24"/>
        </w:rPr>
        <w:t xml:space="preserve"> </w:t>
      </w:r>
      <w:proofErr w:type="spellStart"/>
      <w:r w:rsidR="00B90F64">
        <w:rPr>
          <w:sz w:val="24"/>
          <w:szCs w:val="24"/>
        </w:rPr>
        <w:t>civisi</w:t>
      </w:r>
      <w:proofErr w:type="spellEnd"/>
      <w:r w:rsidR="00B90F64">
        <w:rPr>
          <w:sz w:val="24"/>
          <w:szCs w:val="24"/>
        </w:rPr>
        <w:t xml:space="preserve">, </w:t>
      </w:r>
      <w:proofErr w:type="spellStart"/>
      <w:r w:rsidR="00B90F64">
        <w:rPr>
          <w:sz w:val="24"/>
          <w:szCs w:val="24"/>
        </w:rPr>
        <w:t>ankraj</w:t>
      </w:r>
      <w:proofErr w:type="spellEnd"/>
      <w:r w:rsidR="00B90F64">
        <w:rPr>
          <w:sz w:val="24"/>
          <w:szCs w:val="24"/>
        </w:rPr>
        <w:t>) alınmalıdır. Yü</w:t>
      </w:r>
      <w:r w:rsidRPr="00BB1231">
        <w:rPr>
          <w:sz w:val="24"/>
          <w:szCs w:val="24"/>
        </w:rPr>
        <w:t>ze</w:t>
      </w:r>
      <w:r w:rsidR="00B90F64">
        <w:rPr>
          <w:sz w:val="24"/>
          <w:szCs w:val="24"/>
        </w:rPr>
        <w:t>y ve yer altı sularına yö</w:t>
      </w:r>
      <w:r w:rsidRPr="00BB1231">
        <w:rPr>
          <w:sz w:val="24"/>
          <w:szCs w:val="24"/>
        </w:rPr>
        <w:t>nelik drenaj sistemleri oluşturulmalı</w:t>
      </w:r>
      <w:r>
        <w:rPr>
          <w:sz w:val="24"/>
          <w:szCs w:val="24"/>
        </w:rPr>
        <w:t xml:space="preserve"> </w:t>
      </w:r>
      <w:r w:rsidRPr="00BB1231">
        <w:rPr>
          <w:sz w:val="24"/>
          <w:szCs w:val="24"/>
        </w:rPr>
        <w:t xml:space="preserve">ve drenaj sistemleri yapılacak alt yapı projelerine </w:t>
      </w:r>
      <w:r w:rsidR="00B90F64">
        <w:rPr>
          <w:sz w:val="24"/>
          <w:szCs w:val="24"/>
        </w:rPr>
        <w:t>dahil edilmelidir. Hafriyattan ç</w:t>
      </w:r>
      <w:r w:rsidRPr="00BB1231">
        <w:rPr>
          <w:sz w:val="24"/>
          <w:szCs w:val="24"/>
        </w:rPr>
        <w:t>ıkan</w:t>
      </w:r>
      <w:r>
        <w:rPr>
          <w:sz w:val="24"/>
          <w:szCs w:val="24"/>
        </w:rPr>
        <w:t xml:space="preserve"> </w:t>
      </w:r>
      <w:r w:rsidRPr="00BB1231">
        <w:rPr>
          <w:sz w:val="24"/>
          <w:szCs w:val="24"/>
        </w:rPr>
        <w:t>malzemenin dolguda kullanılıp kullanılmayacağı belirlenmelidir. Dolgu yapılmasının</w:t>
      </w:r>
      <w:r>
        <w:rPr>
          <w:sz w:val="24"/>
          <w:szCs w:val="24"/>
        </w:rPr>
        <w:t xml:space="preserve"> </w:t>
      </w:r>
      <w:r w:rsidR="00B90F64">
        <w:rPr>
          <w:sz w:val="24"/>
          <w:szCs w:val="24"/>
        </w:rPr>
        <w:t>kaç</w:t>
      </w:r>
      <w:r w:rsidRPr="00BB1231">
        <w:rPr>
          <w:sz w:val="24"/>
          <w:szCs w:val="24"/>
        </w:rPr>
        <w:t xml:space="preserve">ınılmaz olduğu durumlarda dolgu kontrol altında tabakalar halinde ve optimum </w:t>
      </w:r>
      <w:proofErr w:type="spellStart"/>
      <w:r w:rsidRPr="00BB1231">
        <w:rPr>
          <w:sz w:val="24"/>
          <w:szCs w:val="24"/>
        </w:rPr>
        <w:t>proktor</w:t>
      </w:r>
      <w:proofErr w:type="spellEnd"/>
      <w:r>
        <w:rPr>
          <w:sz w:val="24"/>
          <w:szCs w:val="24"/>
        </w:rPr>
        <w:t xml:space="preserve"> </w:t>
      </w:r>
      <w:r w:rsidRPr="00BB1231">
        <w:rPr>
          <w:sz w:val="24"/>
          <w:szCs w:val="24"/>
        </w:rPr>
        <w:t>sıkılığında sıkıştırılarak yapılmalı ve aynı zamanda dolgu şevinin eteğinde kaymaya karşı</w:t>
      </w:r>
      <w:r>
        <w:rPr>
          <w:sz w:val="24"/>
          <w:szCs w:val="24"/>
        </w:rPr>
        <w:t xml:space="preserve"> </w:t>
      </w:r>
      <w:r w:rsidRPr="00BB1231">
        <w:rPr>
          <w:sz w:val="24"/>
          <w:szCs w:val="24"/>
        </w:rPr>
        <w:t>tedbirler alınmalıdır.</w:t>
      </w:r>
    </w:p>
    <w:p w:rsidR="001D63CF" w:rsidRPr="001D63CF" w:rsidRDefault="00B90F64" w:rsidP="001D63CF">
      <w:pPr>
        <w:numPr>
          <w:ilvl w:val="0"/>
          <w:numId w:val="3"/>
        </w:numPr>
        <w:tabs>
          <w:tab w:val="clear" w:pos="720"/>
          <w:tab w:val="num" w:pos="220"/>
        </w:tabs>
        <w:autoSpaceDE w:val="0"/>
        <w:autoSpaceDN w:val="0"/>
        <w:adjustRightInd w:val="0"/>
        <w:spacing w:line="276" w:lineRule="auto"/>
        <w:ind w:left="284" w:hanging="720"/>
        <w:jc w:val="both"/>
        <w:rPr>
          <w:sz w:val="24"/>
          <w:szCs w:val="24"/>
        </w:rPr>
      </w:pPr>
      <w:r>
        <w:rPr>
          <w:sz w:val="24"/>
          <w:szCs w:val="24"/>
        </w:rPr>
        <w:t>Hafriyattan ç</w:t>
      </w:r>
      <w:r w:rsidR="002E60CC" w:rsidRPr="00C563B2">
        <w:rPr>
          <w:sz w:val="24"/>
          <w:szCs w:val="24"/>
        </w:rPr>
        <w:t>ıkan malzemenin dolguda kullanılıp kullanılmayacağı belirlenmelidir.</w:t>
      </w:r>
      <w:r w:rsidR="002E60CC">
        <w:rPr>
          <w:sz w:val="24"/>
          <w:szCs w:val="24"/>
        </w:rPr>
        <w:t xml:space="preserve"> </w:t>
      </w:r>
      <w:r>
        <w:rPr>
          <w:sz w:val="24"/>
          <w:szCs w:val="24"/>
        </w:rPr>
        <w:t>Dolgu yapılmasının kaç</w:t>
      </w:r>
      <w:r w:rsidR="002E60CC" w:rsidRPr="003B7F5F">
        <w:rPr>
          <w:sz w:val="24"/>
          <w:szCs w:val="24"/>
        </w:rPr>
        <w:t>ınılmaz olduğu durumlarda dolgu kontrol altında tabakalar</w:t>
      </w:r>
      <w:r w:rsidR="002E60CC">
        <w:rPr>
          <w:sz w:val="24"/>
          <w:szCs w:val="24"/>
        </w:rPr>
        <w:t xml:space="preserve"> </w:t>
      </w:r>
      <w:r>
        <w:rPr>
          <w:sz w:val="24"/>
          <w:szCs w:val="24"/>
        </w:rPr>
        <w:t xml:space="preserve">halinde ve optimum </w:t>
      </w:r>
      <w:proofErr w:type="spellStart"/>
      <w:r>
        <w:rPr>
          <w:sz w:val="24"/>
          <w:szCs w:val="24"/>
        </w:rPr>
        <w:t>proktö</w:t>
      </w:r>
      <w:r w:rsidR="002E60CC" w:rsidRPr="003B7F5F">
        <w:rPr>
          <w:sz w:val="24"/>
          <w:szCs w:val="24"/>
        </w:rPr>
        <w:t>r</w:t>
      </w:r>
      <w:proofErr w:type="spellEnd"/>
      <w:r w:rsidR="002E60CC" w:rsidRPr="003B7F5F">
        <w:rPr>
          <w:sz w:val="24"/>
          <w:szCs w:val="24"/>
        </w:rPr>
        <w:t xml:space="preserve"> sıkılığında sıkıştırılarak yapılmalı ve aynı zamanda dolgu</w:t>
      </w:r>
      <w:r w:rsidR="002E60CC">
        <w:rPr>
          <w:sz w:val="24"/>
          <w:szCs w:val="24"/>
        </w:rPr>
        <w:t xml:space="preserve"> </w:t>
      </w:r>
      <w:r w:rsidR="002E60CC" w:rsidRPr="003B7F5F">
        <w:rPr>
          <w:sz w:val="24"/>
          <w:szCs w:val="24"/>
        </w:rPr>
        <w:t>şevinin eteğinde kaymaya karşı tedbirler alınmalıdır.</w:t>
      </w:r>
    </w:p>
    <w:p w:rsidR="00BB1231" w:rsidRPr="00C563B2" w:rsidRDefault="00BB1231" w:rsidP="00114880">
      <w:pPr>
        <w:pStyle w:val="GvdeMetni"/>
        <w:spacing w:line="276" w:lineRule="auto"/>
        <w:rPr>
          <w:rFonts w:ascii="Times New Roman" w:hAnsi="Times New Roman"/>
          <w:sz w:val="24"/>
          <w:szCs w:val="24"/>
        </w:rPr>
      </w:pPr>
    </w:p>
    <w:p w:rsidR="005E1681" w:rsidRDefault="00C563B2" w:rsidP="00114880">
      <w:pPr>
        <w:pStyle w:val="GvdeMetni"/>
        <w:spacing w:line="276" w:lineRule="auto"/>
        <w:rPr>
          <w:rFonts w:ascii="Times New Roman" w:hAnsi="Times New Roman"/>
          <w:b/>
          <w:sz w:val="24"/>
          <w:szCs w:val="24"/>
          <w:u w:val="single"/>
        </w:rPr>
      </w:pPr>
      <w:r w:rsidRPr="00C563B2">
        <w:rPr>
          <w:rFonts w:ascii="Times New Roman" w:hAnsi="Times New Roman"/>
          <w:b/>
          <w:sz w:val="24"/>
          <w:szCs w:val="24"/>
          <w:u w:val="single"/>
        </w:rPr>
        <w:t>V</w:t>
      </w:r>
      <w:r w:rsidR="005E1681" w:rsidRPr="00C563B2">
        <w:rPr>
          <w:rFonts w:ascii="Times New Roman" w:hAnsi="Times New Roman"/>
          <w:b/>
          <w:sz w:val="24"/>
          <w:szCs w:val="24"/>
          <w:u w:val="single"/>
        </w:rPr>
        <w:t>I.</w:t>
      </w:r>
      <w:r w:rsidR="005E1681" w:rsidRPr="00C563B2">
        <w:rPr>
          <w:rFonts w:ascii="Times New Roman" w:hAnsi="Times New Roman"/>
          <w:b/>
          <w:sz w:val="24"/>
          <w:szCs w:val="24"/>
          <w:u w:val="single"/>
        </w:rPr>
        <w:tab/>
        <w:t>PLANLAMA:</w:t>
      </w:r>
    </w:p>
    <w:p w:rsidR="002E60CC" w:rsidRPr="00C563B2" w:rsidRDefault="002E60CC" w:rsidP="00114880">
      <w:pPr>
        <w:pStyle w:val="GvdeMetni"/>
        <w:spacing w:line="276" w:lineRule="auto"/>
        <w:rPr>
          <w:rFonts w:ascii="Times New Roman" w:hAnsi="Times New Roman"/>
          <w:b/>
          <w:sz w:val="24"/>
          <w:szCs w:val="24"/>
          <w:u w:val="single"/>
        </w:rPr>
      </w:pPr>
    </w:p>
    <w:p w:rsidR="00B90F64" w:rsidRPr="00C563B2" w:rsidRDefault="00B90F64" w:rsidP="001D63CF">
      <w:pPr>
        <w:autoSpaceDE w:val="0"/>
        <w:autoSpaceDN w:val="0"/>
        <w:adjustRightInd w:val="0"/>
        <w:spacing w:line="276" w:lineRule="auto"/>
        <w:jc w:val="both"/>
        <w:rPr>
          <w:sz w:val="24"/>
          <w:szCs w:val="24"/>
          <w:lang w:eastAsia="en-US"/>
        </w:rPr>
      </w:pPr>
      <w:r w:rsidRPr="00C563B2">
        <w:rPr>
          <w:sz w:val="24"/>
          <w:szCs w:val="24"/>
          <w:lang w:eastAsia="en-US"/>
        </w:rPr>
        <w:t xml:space="preserve">İzmir İli, Karaburun İlçesi, </w:t>
      </w:r>
      <w:proofErr w:type="gramStart"/>
      <w:r>
        <w:rPr>
          <w:sz w:val="24"/>
          <w:szCs w:val="24"/>
          <w:lang w:eastAsia="en-US"/>
        </w:rPr>
        <w:t xml:space="preserve">Mordoğan , </w:t>
      </w:r>
      <w:proofErr w:type="spellStart"/>
      <w:r>
        <w:rPr>
          <w:sz w:val="24"/>
          <w:szCs w:val="24"/>
          <w:lang w:eastAsia="en-US"/>
        </w:rPr>
        <w:t>Aşağıovacık</w:t>
      </w:r>
      <w:proofErr w:type="spellEnd"/>
      <w:proofErr w:type="gramEnd"/>
      <w:r>
        <w:rPr>
          <w:sz w:val="24"/>
          <w:szCs w:val="24"/>
          <w:lang w:eastAsia="en-US"/>
        </w:rPr>
        <w:t xml:space="preserve">– </w:t>
      </w:r>
      <w:proofErr w:type="spellStart"/>
      <w:r>
        <w:rPr>
          <w:sz w:val="24"/>
          <w:szCs w:val="24"/>
          <w:lang w:eastAsia="en-US"/>
        </w:rPr>
        <w:t>Başovacık</w:t>
      </w:r>
      <w:proofErr w:type="spellEnd"/>
      <w:r>
        <w:rPr>
          <w:sz w:val="24"/>
          <w:szCs w:val="24"/>
          <w:lang w:eastAsia="en-US"/>
        </w:rPr>
        <w:t xml:space="preserve">– </w:t>
      </w:r>
      <w:proofErr w:type="spellStart"/>
      <w:r>
        <w:rPr>
          <w:sz w:val="24"/>
          <w:szCs w:val="24"/>
          <w:lang w:eastAsia="en-US"/>
        </w:rPr>
        <w:t>Yellicebelendağı-Yenicepınar</w:t>
      </w:r>
      <w:proofErr w:type="spellEnd"/>
      <w:r>
        <w:rPr>
          <w:sz w:val="24"/>
          <w:szCs w:val="24"/>
          <w:lang w:eastAsia="en-US"/>
        </w:rPr>
        <w:t xml:space="preserve"> mevkiiler arasında </w:t>
      </w:r>
      <w:r w:rsidRPr="002E60CC">
        <w:rPr>
          <w:sz w:val="24"/>
          <w:szCs w:val="24"/>
          <w:lang w:eastAsia="en-US"/>
        </w:rPr>
        <w:t xml:space="preserve"> </w:t>
      </w:r>
      <w:r w:rsidRPr="00413A48">
        <w:rPr>
          <w:sz w:val="24"/>
          <w:szCs w:val="24"/>
          <w:lang w:eastAsia="en-US"/>
        </w:rPr>
        <w:t>L17-a-02-b-1-c</w:t>
      </w:r>
      <w:r>
        <w:rPr>
          <w:sz w:val="24"/>
          <w:szCs w:val="24"/>
          <w:lang w:eastAsia="en-US"/>
        </w:rPr>
        <w:t xml:space="preserve">, L17- a-02-b-1-d, </w:t>
      </w:r>
      <w:r w:rsidRPr="00413A48">
        <w:rPr>
          <w:sz w:val="24"/>
          <w:szCs w:val="24"/>
          <w:lang w:eastAsia="en-US"/>
        </w:rPr>
        <w:t>L17-a-02-b-2-c, L17-a-02-b-2-d</w:t>
      </w:r>
      <w:r>
        <w:rPr>
          <w:sz w:val="24"/>
          <w:szCs w:val="24"/>
          <w:lang w:eastAsia="en-US"/>
        </w:rPr>
        <w:t>,  L17-a-02-b-3-</w:t>
      </w:r>
      <w:r w:rsidRPr="00413A48">
        <w:rPr>
          <w:sz w:val="24"/>
          <w:szCs w:val="24"/>
          <w:lang w:eastAsia="en-US"/>
        </w:rPr>
        <w:t xml:space="preserve">b, </w:t>
      </w:r>
      <w:r>
        <w:rPr>
          <w:sz w:val="24"/>
          <w:szCs w:val="24"/>
          <w:lang w:eastAsia="en-US"/>
        </w:rPr>
        <w:t xml:space="preserve"> L17-a-03-a-1-d p</w:t>
      </w:r>
      <w:r w:rsidRPr="00413A48">
        <w:rPr>
          <w:sz w:val="24"/>
          <w:szCs w:val="24"/>
          <w:lang w:eastAsia="en-US"/>
        </w:rPr>
        <w:t>aft</w:t>
      </w:r>
      <w:r>
        <w:rPr>
          <w:sz w:val="24"/>
          <w:szCs w:val="24"/>
          <w:lang w:eastAsia="en-US"/>
        </w:rPr>
        <w:t xml:space="preserve">alarında 9.3 hektar (93937 m2 )alanı </w:t>
      </w:r>
      <w:r w:rsidRPr="00C563B2">
        <w:rPr>
          <w:sz w:val="24"/>
          <w:szCs w:val="24"/>
          <w:lang w:eastAsia="en-US"/>
        </w:rPr>
        <w:t xml:space="preserve"> kapsamaktadır.</w:t>
      </w:r>
      <w:r>
        <w:rPr>
          <w:sz w:val="24"/>
          <w:szCs w:val="24"/>
          <w:lang w:eastAsia="en-US"/>
        </w:rPr>
        <w:t xml:space="preserve"> </w:t>
      </w:r>
      <w:r w:rsidRPr="00C563B2">
        <w:rPr>
          <w:sz w:val="24"/>
          <w:szCs w:val="24"/>
          <w:lang w:eastAsia="en-US"/>
        </w:rPr>
        <w:t xml:space="preserve">Bu alanda </w:t>
      </w:r>
      <w:r>
        <w:rPr>
          <w:color w:val="000000"/>
          <w:sz w:val="24"/>
          <w:szCs w:val="24"/>
        </w:rPr>
        <w:t>13,8 MW</w:t>
      </w:r>
      <w:r w:rsidRPr="00C563B2">
        <w:rPr>
          <w:color w:val="000000"/>
          <w:sz w:val="24"/>
          <w:szCs w:val="24"/>
        </w:rPr>
        <w:t xml:space="preserve"> kurulu güce sahip, </w:t>
      </w:r>
      <w:proofErr w:type="gramStart"/>
      <w:r w:rsidRPr="00C563B2">
        <w:rPr>
          <w:color w:val="000000"/>
          <w:sz w:val="24"/>
          <w:szCs w:val="24"/>
        </w:rPr>
        <w:t>5  ade</w:t>
      </w:r>
      <w:r w:rsidR="00637934">
        <w:rPr>
          <w:color w:val="000000"/>
          <w:sz w:val="24"/>
          <w:szCs w:val="24"/>
        </w:rPr>
        <w:t>t</w:t>
      </w:r>
      <w:proofErr w:type="gramEnd"/>
      <w:r w:rsidR="00637934">
        <w:rPr>
          <w:color w:val="000000"/>
          <w:sz w:val="24"/>
          <w:szCs w:val="24"/>
        </w:rPr>
        <w:t xml:space="preserve"> türbin, şalt sahası, idari tesis</w:t>
      </w:r>
      <w:bookmarkStart w:id="0" w:name="_GoBack"/>
      <w:bookmarkEnd w:id="0"/>
      <w:r w:rsidRPr="00C563B2">
        <w:rPr>
          <w:color w:val="000000"/>
          <w:sz w:val="24"/>
          <w:szCs w:val="24"/>
        </w:rPr>
        <w:t>, trafo, ana ve bağlantı yollarından oluşan alanı kapsamaktadır.</w:t>
      </w:r>
    </w:p>
    <w:p w:rsidR="005E1681" w:rsidRPr="00C563B2" w:rsidRDefault="005E1681" w:rsidP="00114880">
      <w:pPr>
        <w:pStyle w:val="GvdeMetni"/>
        <w:spacing w:line="276" w:lineRule="auto"/>
        <w:rPr>
          <w:rFonts w:ascii="Times New Roman" w:hAnsi="Times New Roman"/>
          <w:b/>
          <w:sz w:val="24"/>
          <w:szCs w:val="24"/>
        </w:rPr>
      </w:pPr>
    </w:p>
    <w:p w:rsidR="005E1681" w:rsidRPr="00C563B2" w:rsidRDefault="00D20A20" w:rsidP="00114880">
      <w:pPr>
        <w:pStyle w:val="GvdeMetni"/>
        <w:spacing w:line="276" w:lineRule="auto"/>
        <w:rPr>
          <w:rFonts w:ascii="Times New Roman" w:hAnsi="Times New Roman"/>
          <w:sz w:val="24"/>
          <w:szCs w:val="24"/>
        </w:rPr>
      </w:pPr>
      <w:r>
        <w:rPr>
          <w:rFonts w:ascii="Times New Roman" w:hAnsi="Times New Roman"/>
          <w:sz w:val="24"/>
          <w:szCs w:val="24"/>
        </w:rPr>
        <w:t>29-05-2008</w:t>
      </w:r>
      <w:r w:rsidR="005E1681" w:rsidRPr="00C563B2">
        <w:rPr>
          <w:rFonts w:ascii="Times New Roman" w:hAnsi="Times New Roman"/>
          <w:sz w:val="24"/>
          <w:szCs w:val="24"/>
        </w:rPr>
        <w:t xml:space="preserve"> tarih ve </w:t>
      </w:r>
      <w:r>
        <w:rPr>
          <w:sz w:val="22"/>
          <w:szCs w:val="22"/>
        </w:rPr>
        <w:t>EÜ/1622-8/1181</w:t>
      </w:r>
      <w:r w:rsidRPr="00B1405C">
        <w:rPr>
          <w:sz w:val="22"/>
          <w:szCs w:val="22"/>
        </w:rPr>
        <w:t xml:space="preserve"> </w:t>
      </w:r>
      <w:r w:rsidR="005E1681" w:rsidRPr="00C563B2">
        <w:rPr>
          <w:rFonts w:ascii="Times New Roman" w:hAnsi="Times New Roman"/>
          <w:sz w:val="24"/>
          <w:szCs w:val="24"/>
        </w:rPr>
        <w:t xml:space="preserve">sayılı Enerji Piyasası Düzenleme Kurumu’nca düzenlenen 49 yıl süre ile </w:t>
      </w:r>
      <w:proofErr w:type="gramStart"/>
      <w:r w:rsidR="005E1681" w:rsidRPr="00C563B2">
        <w:rPr>
          <w:rFonts w:ascii="Times New Roman" w:hAnsi="Times New Roman"/>
          <w:sz w:val="24"/>
          <w:szCs w:val="24"/>
        </w:rPr>
        <w:t>verilen  Üretim</w:t>
      </w:r>
      <w:proofErr w:type="gramEnd"/>
      <w:r w:rsidR="005E1681" w:rsidRPr="00C563B2">
        <w:rPr>
          <w:rFonts w:ascii="Times New Roman" w:hAnsi="Times New Roman"/>
          <w:sz w:val="24"/>
          <w:szCs w:val="24"/>
        </w:rPr>
        <w:t xml:space="preserve"> Lisa</w:t>
      </w:r>
      <w:r>
        <w:rPr>
          <w:rFonts w:ascii="Times New Roman" w:hAnsi="Times New Roman"/>
          <w:sz w:val="24"/>
          <w:szCs w:val="24"/>
        </w:rPr>
        <w:t>nsı  29-05-2008  tarih ve 1622-8</w:t>
      </w:r>
      <w:r w:rsidR="005E1681" w:rsidRPr="00C563B2">
        <w:rPr>
          <w:rFonts w:ascii="Times New Roman" w:hAnsi="Times New Roman"/>
          <w:sz w:val="24"/>
          <w:szCs w:val="24"/>
        </w:rPr>
        <w:t xml:space="preserve"> sayılı Kurul kararı ile verilm</w:t>
      </w:r>
      <w:r>
        <w:rPr>
          <w:rFonts w:ascii="Times New Roman" w:hAnsi="Times New Roman"/>
          <w:sz w:val="24"/>
          <w:szCs w:val="24"/>
        </w:rPr>
        <w:t>iş, söz konusu üretim lisansı 27-05</w:t>
      </w:r>
      <w:r w:rsidR="005E1681" w:rsidRPr="00C563B2">
        <w:rPr>
          <w:rFonts w:ascii="Times New Roman" w:hAnsi="Times New Roman"/>
          <w:sz w:val="24"/>
          <w:szCs w:val="24"/>
        </w:rPr>
        <w:t>-2013 tari</w:t>
      </w:r>
      <w:r>
        <w:rPr>
          <w:rFonts w:ascii="Times New Roman" w:hAnsi="Times New Roman"/>
          <w:sz w:val="24"/>
          <w:szCs w:val="24"/>
        </w:rPr>
        <w:t>h ve 19213</w:t>
      </w:r>
      <w:r w:rsidR="005E1681" w:rsidRPr="00C563B2">
        <w:rPr>
          <w:rFonts w:ascii="Times New Roman" w:hAnsi="Times New Roman"/>
          <w:sz w:val="24"/>
          <w:szCs w:val="24"/>
        </w:rPr>
        <w:t xml:space="preserve"> sayılı Daire Başkanlığı Olur’u ile lisans tadil edilmiştir.</w:t>
      </w:r>
    </w:p>
    <w:p w:rsidR="005E1681" w:rsidRPr="00C563B2" w:rsidRDefault="005E1681" w:rsidP="001D63CF">
      <w:pPr>
        <w:spacing w:before="240" w:line="276" w:lineRule="auto"/>
        <w:jc w:val="both"/>
        <w:rPr>
          <w:sz w:val="24"/>
          <w:szCs w:val="24"/>
        </w:rPr>
      </w:pPr>
      <w:r w:rsidRPr="00C563B2">
        <w:rPr>
          <w:sz w:val="24"/>
          <w:szCs w:val="24"/>
        </w:rPr>
        <w:t>Böylece tadil sonrası tesisin Ünite( türbin) sa</w:t>
      </w:r>
      <w:r w:rsidR="00E56654">
        <w:rPr>
          <w:sz w:val="24"/>
          <w:szCs w:val="24"/>
        </w:rPr>
        <w:t>yısı 5</w:t>
      </w:r>
      <w:r w:rsidR="00D20A20">
        <w:rPr>
          <w:sz w:val="24"/>
          <w:szCs w:val="24"/>
        </w:rPr>
        <w:t>, Toplam kurulu gücü 13,8</w:t>
      </w:r>
      <w:r w:rsidRPr="00C563B2">
        <w:rPr>
          <w:sz w:val="24"/>
          <w:szCs w:val="24"/>
        </w:rPr>
        <w:t xml:space="preserve"> MW olarak gerçekleşecektir.</w:t>
      </w:r>
    </w:p>
    <w:p w:rsidR="005E1681" w:rsidRPr="00C563B2" w:rsidRDefault="005E1681" w:rsidP="001D63CF">
      <w:pPr>
        <w:spacing w:before="240" w:line="276" w:lineRule="auto"/>
        <w:jc w:val="both"/>
        <w:rPr>
          <w:sz w:val="24"/>
          <w:szCs w:val="24"/>
        </w:rPr>
      </w:pPr>
      <w:r w:rsidRPr="00C563B2">
        <w:rPr>
          <w:sz w:val="24"/>
          <w:szCs w:val="24"/>
        </w:rPr>
        <w:t>Hesaplanan y</w:t>
      </w:r>
      <w:r w:rsidR="00D20A20">
        <w:rPr>
          <w:sz w:val="24"/>
          <w:szCs w:val="24"/>
        </w:rPr>
        <w:t>ıllık enerji üretimi yaklaşık 53.897.</w:t>
      </w:r>
      <w:proofErr w:type="gramStart"/>
      <w:r w:rsidR="00D20A20">
        <w:rPr>
          <w:sz w:val="24"/>
          <w:szCs w:val="24"/>
        </w:rPr>
        <w:t>400</w:t>
      </w:r>
      <w:r w:rsidRPr="00C563B2">
        <w:rPr>
          <w:sz w:val="24"/>
          <w:szCs w:val="24"/>
        </w:rPr>
        <w:t xml:space="preserve">  </w:t>
      </w:r>
      <w:proofErr w:type="spellStart"/>
      <w:r w:rsidRPr="00C563B2">
        <w:rPr>
          <w:sz w:val="24"/>
          <w:szCs w:val="24"/>
        </w:rPr>
        <w:t>kWh</w:t>
      </w:r>
      <w:proofErr w:type="spellEnd"/>
      <w:proofErr w:type="gramEnd"/>
      <w:r w:rsidRPr="00C563B2">
        <w:rPr>
          <w:sz w:val="24"/>
          <w:szCs w:val="24"/>
        </w:rPr>
        <w:t xml:space="preserve">/yıllık olacaktır. </w:t>
      </w:r>
    </w:p>
    <w:p w:rsidR="005E1681" w:rsidRPr="00C563B2" w:rsidRDefault="005E1681" w:rsidP="00114880">
      <w:pPr>
        <w:spacing w:line="276" w:lineRule="auto"/>
        <w:jc w:val="both"/>
        <w:rPr>
          <w:sz w:val="24"/>
          <w:szCs w:val="24"/>
        </w:rPr>
      </w:pPr>
    </w:p>
    <w:p w:rsidR="005E1681" w:rsidRPr="00C563B2" w:rsidRDefault="005E1681" w:rsidP="00114880">
      <w:pPr>
        <w:spacing w:line="276" w:lineRule="auto"/>
        <w:jc w:val="both"/>
        <w:rPr>
          <w:sz w:val="24"/>
          <w:szCs w:val="24"/>
        </w:rPr>
      </w:pPr>
      <w:r w:rsidRPr="00C563B2">
        <w:rPr>
          <w:sz w:val="24"/>
          <w:szCs w:val="24"/>
        </w:rPr>
        <w:t>Yıllık Net Üretim</w:t>
      </w:r>
      <w:r w:rsidRPr="00C563B2">
        <w:rPr>
          <w:sz w:val="24"/>
          <w:szCs w:val="24"/>
        </w:rPr>
        <w:tab/>
      </w:r>
      <w:r w:rsidRPr="00C563B2">
        <w:rPr>
          <w:sz w:val="24"/>
          <w:szCs w:val="24"/>
        </w:rPr>
        <w:tab/>
      </w:r>
      <w:r w:rsidRPr="00C563B2">
        <w:rPr>
          <w:sz w:val="24"/>
          <w:szCs w:val="24"/>
        </w:rPr>
        <w:tab/>
      </w:r>
      <w:r w:rsidR="00D20A20">
        <w:rPr>
          <w:sz w:val="24"/>
          <w:szCs w:val="24"/>
        </w:rPr>
        <w:t>53.897.</w:t>
      </w:r>
      <w:proofErr w:type="gramStart"/>
      <w:r w:rsidR="00D20A20">
        <w:rPr>
          <w:sz w:val="24"/>
          <w:szCs w:val="24"/>
        </w:rPr>
        <w:t>400</w:t>
      </w:r>
      <w:r w:rsidR="00D20A20" w:rsidRPr="00C563B2">
        <w:rPr>
          <w:sz w:val="24"/>
          <w:szCs w:val="24"/>
        </w:rPr>
        <w:t xml:space="preserve">  </w:t>
      </w:r>
      <w:proofErr w:type="spellStart"/>
      <w:r w:rsidRPr="00C563B2">
        <w:rPr>
          <w:sz w:val="24"/>
          <w:szCs w:val="24"/>
        </w:rPr>
        <w:t>kWh</w:t>
      </w:r>
      <w:proofErr w:type="spellEnd"/>
      <w:proofErr w:type="gramEnd"/>
      <w:r w:rsidRPr="00C563B2">
        <w:rPr>
          <w:sz w:val="24"/>
          <w:szCs w:val="24"/>
        </w:rPr>
        <w:t xml:space="preserve">/yıllık </w:t>
      </w:r>
    </w:p>
    <w:p w:rsidR="005E1681" w:rsidRPr="00C563B2" w:rsidRDefault="00D20A20" w:rsidP="00114880">
      <w:pPr>
        <w:spacing w:line="276" w:lineRule="auto"/>
        <w:jc w:val="both"/>
        <w:rPr>
          <w:sz w:val="24"/>
          <w:szCs w:val="24"/>
        </w:rPr>
      </w:pPr>
      <w:r>
        <w:rPr>
          <w:sz w:val="24"/>
          <w:szCs w:val="24"/>
        </w:rPr>
        <w:t>Aylık Ortalama Üretim</w:t>
      </w:r>
      <w:r>
        <w:rPr>
          <w:sz w:val="24"/>
          <w:szCs w:val="24"/>
        </w:rPr>
        <w:tab/>
      </w:r>
      <w:r>
        <w:rPr>
          <w:sz w:val="24"/>
          <w:szCs w:val="24"/>
        </w:rPr>
        <w:tab/>
        <w:t xml:space="preserve">  4.</w:t>
      </w:r>
      <w:proofErr w:type="gramStart"/>
      <w:r>
        <w:rPr>
          <w:sz w:val="24"/>
          <w:szCs w:val="24"/>
        </w:rPr>
        <w:t>4</w:t>
      </w:r>
      <w:r w:rsidR="005E1681" w:rsidRPr="00C563B2">
        <w:rPr>
          <w:sz w:val="24"/>
          <w:szCs w:val="24"/>
        </w:rPr>
        <w:t xml:space="preserve">9   </w:t>
      </w:r>
      <w:proofErr w:type="spellStart"/>
      <w:r w:rsidR="005E1681" w:rsidRPr="00C563B2">
        <w:rPr>
          <w:sz w:val="24"/>
          <w:szCs w:val="24"/>
        </w:rPr>
        <w:t>kWh</w:t>
      </w:r>
      <w:proofErr w:type="spellEnd"/>
      <w:proofErr w:type="gramEnd"/>
      <w:r w:rsidR="005E1681" w:rsidRPr="00C563B2">
        <w:rPr>
          <w:sz w:val="24"/>
          <w:szCs w:val="24"/>
        </w:rPr>
        <w:t>/aylık</w:t>
      </w:r>
    </w:p>
    <w:p w:rsidR="005E1681" w:rsidRPr="00C563B2" w:rsidRDefault="005E1681" w:rsidP="00114880">
      <w:pPr>
        <w:spacing w:line="276" w:lineRule="auto"/>
        <w:jc w:val="both"/>
        <w:rPr>
          <w:sz w:val="24"/>
          <w:szCs w:val="24"/>
        </w:rPr>
      </w:pPr>
      <w:r w:rsidRPr="00C563B2">
        <w:rPr>
          <w:sz w:val="24"/>
          <w:szCs w:val="24"/>
        </w:rPr>
        <w:t>Türbin</w:t>
      </w:r>
      <w:r w:rsidRPr="00C563B2">
        <w:rPr>
          <w:sz w:val="24"/>
          <w:szCs w:val="24"/>
        </w:rPr>
        <w:tab/>
      </w:r>
      <w:r w:rsidRPr="00C563B2">
        <w:rPr>
          <w:sz w:val="24"/>
          <w:szCs w:val="24"/>
        </w:rPr>
        <w:tab/>
      </w:r>
      <w:r w:rsidRPr="00C563B2">
        <w:rPr>
          <w:sz w:val="24"/>
          <w:szCs w:val="24"/>
        </w:rPr>
        <w:tab/>
      </w:r>
      <w:r w:rsidRPr="00C563B2">
        <w:rPr>
          <w:sz w:val="24"/>
          <w:szCs w:val="24"/>
        </w:rPr>
        <w:tab/>
      </w:r>
      <w:r w:rsidRPr="00C563B2">
        <w:rPr>
          <w:sz w:val="24"/>
          <w:szCs w:val="24"/>
        </w:rPr>
        <w:tab/>
        <w:t>5</w:t>
      </w:r>
    </w:p>
    <w:p w:rsidR="005E1681" w:rsidRPr="00C563B2" w:rsidRDefault="005E1681" w:rsidP="00114880">
      <w:pPr>
        <w:spacing w:line="276" w:lineRule="auto"/>
        <w:jc w:val="both"/>
        <w:rPr>
          <w:sz w:val="24"/>
          <w:szCs w:val="24"/>
        </w:rPr>
      </w:pPr>
      <w:r w:rsidRPr="00C563B2">
        <w:rPr>
          <w:sz w:val="24"/>
          <w:szCs w:val="24"/>
        </w:rPr>
        <w:t>Türbin Gücü</w:t>
      </w:r>
      <w:r w:rsidRPr="00C563B2">
        <w:rPr>
          <w:sz w:val="24"/>
          <w:szCs w:val="24"/>
        </w:rPr>
        <w:tab/>
      </w:r>
      <w:r w:rsidRPr="00C563B2">
        <w:rPr>
          <w:sz w:val="24"/>
          <w:szCs w:val="24"/>
        </w:rPr>
        <w:tab/>
      </w:r>
      <w:r w:rsidRPr="00C563B2">
        <w:rPr>
          <w:sz w:val="24"/>
          <w:szCs w:val="24"/>
        </w:rPr>
        <w:tab/>
        <w:t xml:space="preserve">          </w:t>
      </w:r>
      <w:r w:rsidR="0017559E">
        <w:rPr>
          <w:sz w:val="24"/>
          <w:szCs w:val="24"/>
        </w:rPr>
        <w:t>4x</w:t>
      </w:r>
      <w:r w:rsidRPr="00C563B2">
        <w:rPr>
          <w:sz w:val="24"/>
          <w:szCs w:val="24"/>
        </w:rPr>
        <w:t>3MW</w:t>
      </w:r>
      <w:r w:rsidR="0017559E">
        <w:rPr>
          <w:sz w:val="24"/>
          <w:szCs w:val="24"/>
        </w:rPr>
        <w:t xml:space="preserve"> + 1x1,8 MW</w:t>
      </w:r>
    </w:p>
    <w:p w:rsidR="005E1681" w:rsidRPr="00C563B2" w:rsidRDefault="005E1681" w:rsidP="00114880">
      <w:pPr>
        <w:spacing w:line="276" w:lineRule="auto"/>
        <w:jc w:val="both"/>
        <w:rPr>
          <w:sz w:val="24"/>
          <w:szCs w:val="24"/>
        </w:rPr>
      </w:pPr>
      <w:r w:rsidRPr="00C563B2">
        <w:rPr>
          <w:sz w:val="24"/>
          <w:szCs w:val="24"/>
        </w:rPr>
        <w:t>Pervane(</w:t>
      </w:r>
      <w:proofErr w:type="spellStart"/>
      <w:r w:rsidRPr="00C563B2">
        <w:rPr>
          <w:sz w:val="24"/>
          <w:szCs w:val="24"/>
        </w:rPr>
        <w:t>hub</w:t>
      </w:r>
      <w:proofErr w:type="spellEnd"/>
      <w:r w:rsidRPr="00C563B2">
        <w:rPr>
          <w:sz w:val="24"/>
          <w:szCs w:val="24"/>
        </w:rPr>
        <w:t>) yüksekliği</w:t>
      </w:r>
      <w:r w:rsidRPr="00C563B2">
        <w:rPr>
          <w:sz w:val="24"/>
          <w:szCs w:val="24"/>
        </w:rPr>
        <w:tab/>
        <w:t xml:space="preserve">           80 m.</w:t>
      </w:r>
    </w:p>
    <w:p w:rsidR="005E1681" w:rsidRPr="00C563B2" w:rsidRDefault="005E1681" w:rsidP="00114880">
      <w:pPr>
        <w:spacing w:line="276" w:lineRule="auto"/>
        <w:jc w:val="both"/>
        <w:rPr>
          <w:sz w:val="24"/>
          <w:szCs w:val="24"/>
        </w:rPr>
      </w:pPr>
      <w:r w:rsidRPr="00C563B2">
        <w:rPr>
          <w:sz w:val="24"/>
          <w:szCs w:val="24"/>
        </w:rPr>
        <w:t>Pervane Çapı</w:t>
      </w:r>
      <w:r w:rsidRPr="00C563B2">
        <w:rPr>
          <w:sz w:val="24"/>
          <w:szCs w:val="24"/>
        </w:rPr>
        <w:tab/>
      </w:r>
      <w:r w:rsidRPr="00C563B2">
        <w:rPr>
          <w:sz w:val="24"/>
          <w:szCs w:val="24"/>
        </w:rPr>
        <w:tab/>
      </w:r>
      <w:r w:rsidRPr="00C563B2">
        <w:rPr>
          <w:sz w:val="24"/>
          <w:szCs w:val="24"/>
        </w:rPr>
        <w:tab/>
        <w:t xml:space="preserve">           70-90 m.</w:t>
      </w:r>
    </w:p>
    <w:p w:rsidR="005E1681" w:rsidRPr="00C563B2" w:rsidRDefault="005E1681" w:rsidP="00114880">
      <w:pPr>
        <w:spacing w:line="276" w:lineRule="auto"/>
        <w:jc w:val="both"/>
        <w:rPr>
          <w:sz w:val="24"/>
          <w:szCs w:val="24"/>
        </w:rPr>
      </w:pPr>
    </w:p>
    <w:p w:rsidR="0017559E" w:rsidRDefault="005E1681" w:rsidP="007353EF">
      <w:pPr>
        <w:spacing w:line="276" w:lineRule="auto"/>
        <w:jc w:val="both"/>
        <w:rPr>
          <w:sz w:val="24"/>
          <w:szCs w:val="24"/>
        </w:rPr>
      </w:pPr>
      <w:r w:rsidRPr="00C563B2">
        <w:rPr>
          <w:sz w:val="24"/>
          <w:szCs w:val="24"/>
        </w:rPr>
        <w:t xml:space="preserve">Rüzgar türbinlerinin kule yüksekliği takriben 80 m. ve kanat çapı 70 ile 90 m. civarında olacaktır. Bu ölçülere göre bir türbinin toplam yüksekliği 125 m. </w:t>
      </w:r>
      <w:proofErr w:type="spellStart"/>
      <w:r w:rsidRPr="00C563B2">
        <w:rPr>
          <w:sz w:val="24"/>
          <w:szCs w:val="24"/>
        </w:rPr>
        <w:t>yi</w:t>
      </w:r>
      <w:proofErr w:type="spellEnd"/>
      <w:r w:rsidRPr="00C563B2">
        <w:rPr>
          <w:sz w:val="24"/>
          <w:szCs w:val="24"/>
        </w:rPr>
        <w:t xml:space="preserve"> bulabilecektir. </w:t>
      </w:r>
    </w:p>
    <w:p w:rsidR="00E56654" w:rsidRDefault="00E56654" w:rsidP="00E56654">
      <w:pPr>
        <w:pStyle w:val="ListeParagraf"/>
        <w:ind w:left="0"/>
        <w:jc w:val="both"/>
        <w:rPr>
          <w:rFonts w:ascii="Times New Roman" w:hAnsi="Times New Roman"/>
          <w:b/>
          <w:sz w:val="24"/>
          <w:szCs w:val="24"/>
          <w:u w:val="single"/>
        </w:rPr>
      </w:pPr>
      <w:r>
        <w:rPr>
          <w:rFonts w:ascii="Times New Roman" w:hAnsi="Times New Roman"/>
          <w:b/>
          <w:sz w:val="24"/>
          <w:szCs w:val="24"/>
          <w:u w:val="single"/>
        </w:rPr>
        <w:lastRenderedPageBreak/>
        <w:t>VII</w:t>
      </w:r>
      <w:r w:rsidRPr="00D5032A">
        <w:rPr>
          <w:rFonts w:ascii="Times New Roman" w:hAnsi="Times New Roman"/>
          <w:b/>
          <w:sz w:val="24"/>
          <w:szCs w:val="24"/>
          <w:u w:val="single"/>
        </w:rPr>
        <w:t xml:space="preserve">. </w:t>
      </w:r>
      <w:r>
        <w:rPr>
          <w:rFonts w:ascii="Times New Roman" w:hAnsi="Times New Roman"/>
          <w:b/>
          <w:sz w:val="24"/>
          <w:szCs w:val="24"/>
          <w:u w:val="single"/>
        </w:rPr>
        <w:t>MÜLKİYET BİLGİSİ:</w:t>
      </w:r>
    </w:p>
    <w:p w:rsidR="001D63CF" w:rsidRDefault="001D63CF" w:rsidP="00E56654">
      <w:pPr>
        <w:pStyle w:val="ListeParagraf"/>
        <w:ind w:left="0"/>
        <w:jc w:val="both"/>
        <w:rPr>
          <w:rFonts w:ascii="Times New Roman" w:hAnsi="Times New Roman"/>
          <w:b/>
          <w:sz w:val="24"/>
          <w:szCs w:val="24"/>
          <w:u w:val="single"/>
        </w:rPr>
      </w:pPr>
    </w:p>
    <w:p w:rsidR="00E56654" w:rsidRDefault="00E56654" w:rsidP="00E56654">
      <w:pPr>
        <w:pStyle w:val="ListeParagraf"/>
        <w:ind w:left="0"/>
        <w:jc w:val="both"/>
        <w:rPr>
          <w:rFonts w:ascii="Times New Roman" w:hAnsi="Times New Roman"/>
          <w:sz w:val="24"/>
          <w:szCs w:val="24"/>
        </w:rPr>
      </w:pPr>
      <w:r>
        <w:rPr>
          <w:rFonts w:ascii="Times New Roman" w:hAnsi="Times New Roman"/>
          <w:sz w:val="24"/>
          <w:szCs w:val="24"/>
        </w:rPr>
        <w:t xml:space="preserve">29-05-2008 </w:t>
      </w:r>
      <w:r w:rsidRPr="00C563B2">
        <w:rPr>
          <w:rFonts w:ascii="Times New Roman" w:hAnsi="Times New Roman"/>
          <w:sz w:val="24"/>
          <w:szCs w:val="24"/>
        </w:rPr>
        <w:t xml:space="preserve">tarih ve </w:t>
      </w:r>
      <w:r>
        <w:t>EÜ/1622-8/1181</w:t>
      </w:r>
      <w:r w:rsidRPr="00B1405C">
        <w:t xml:space="preserve"> </w:t>
      </w:r>
      <w:r w:rsidRPr="00C563B2">
        <w:rPr>
          <w:rFonts w:ascii="Times New Roman" w:hAnsi="Times New Roman"/>
          <w:sz w:val="24"/>
          <w:szCs w:val="24"/>
        </w:rPr>
        <w:t>sayılı Enerji Piyasası</w:t>
      </w:r>
      <w:r>
        <w:rPr>
          <w:rFonts w:ascii="Times New Roman" w:hAnsi="Times New Roman"/>
          <w:sz w:val="24"/>
          <w:szCs w:val="24"/>
        </w:rPr>
        <w:t xml:space="preserve"> Düzenleme Kurumu’nca düzenlenerek, 49 yıl </w:t>
      </w:r>
      <w:proofErr w:type="gramStart"/>
      <w:r>
        <w:rPr>
          <w:rFonts w:ascii="Times New Roman" w:hAnsi="Times New Roman"/>
          <w:sz w:val="24"/>
          <w:szCs w:val="24"/>
        </w:rPr>
        <w:t>süreliğine</w:t>
      </w:r>
      <w:r w:rsidRPr="00C563B2">
        <w:rPr>
          <w:rFonts w:ascii="Times New Roman" w:hAnsi="Times New Roman"/>
          <w:sz w:val="24"/>
          <w:szCs w:val="24"/>
        </w:rPr>
        <w:t xml:space="preserve">  </w:t>
      </w:r>
      <w:r>
        <w:rPr>
          <w:rFonts w:ascii="Times New Roman" w:hAnsi="Times New Roman"/>
          <w:sz w:val="24"/>
          <w:szCs w:val="24"/>
        </w:rPr>
        <w:t>29</w:t>
      </w:r>
      <w:proofErr w:type="gramEnd"/>
      <w:r>
        <w:rPr>
          <w:rFonts w:ascii="Times New Roman" w:hAnsi="Times New Roman"/>
          <w:sz w:val="24"/>
          <w:szCs w:val="24"/>
        </w:rPr>
        <w:t xml:space="preserve">-05-2008  tarih ve 1622-8 sayılı Kurul kararı ile verilen </w:t>
      </w:r>
      <w:r w:rsidRPr="00C563B2">
        <w:rPr>
          <w:rFonts w:ascii="Times New Roman" w:hAnsi="Times New Roman"/>
          <w:sz w:val="24"/>
          <w:szCs w:val="24"/>
        </w:rPr>
        <w:t>Üretim Lisa</w:t>
      </w:r>
      <w:r>
        <w:rPr>
          <w:rFonts w:ascii="Times New Roman" w:hAnsi="Times New Roman"/>
          <w:sz w:val="24"/>
          <w:szCs w:val="24"/>
        </w:rPr>
        <w:t>nsına sahip, 27-05</w:t>
      </w:r>
      <w:r w:rsidRPr="00C563B2">
        <w:rPr>
          <w:rFonts w:ascii="Times New Roman" w:hAnsi="Times New Roman"/>
          <w:sz w:val="24"/>
          <w:szCs w:val="24"/>
        </w:rPr>
        <w:t>-2013 tari</w:t>
      </w:r>
      <w:r>
        <w:rPr>
          <w:rFonts w:ascii="Times New Roman" w:hAnsi="Times New Roman"/>
          <w:sz w:val="24"/>
          <w:szCs w:val="24"/>
        </w:rPr>
        <w:t>h ve 19213</w:t>
      </w:r>
      <w:r w:rsidRPr="00C563B2">
        <w:rPr>
          <w:rFonts w:ascii="Times New Roman" w:hAnsi="Times New Roman"/>
          <w:sz w:val="24"/>
          <w:szCs w:val="24"/>
        </w:rPr>
        <w:t xml:space="preserve"> sayılı Daire Başkanlığı Olur’u ile lisans tadil</w:t>
      </w:r>
      <w:r>
        <w:rPr>
          <w:rFonts w:ascii="Times New Roman" w:hAnsi="Times New Roman"/>
          <w:sz w:val="24"/>
          <w:szCs w:val="24"/>
        </w:rPr>
        <w:t>i edilmiş olan planlama alanı sadece orman mülkiyetinde bulunmaktadır.</w:t>
      </w:r>
    </w:p>
    <w:p w:rsidR="001D63CF" w:rsidRDefault="001D63CF" w:rsidP="00E56654">
      <w:pPr>
        <w:pStyle w:val="ListeParagraf"/>
        <w:ind w:left="0"/>
        <w:jc w:val="both"/>
        <w:rPr>
          <w:rFonts w:ascii="Times New Roman" w:hAnsi="Times New Roman"/>
          <w:sz w:val="24"/>
          <w:szCs w:val="24"/>
        </w:rPr>
      </w:pPr>
    </w:p>
    <w:p w:rsidR="001D63CF" w:rsidRPr="001D63CF" w:rsidRDefault="001D63CF" w:rsidP="001D63CF">
      <w:pPr>
        <w:pStyle w:val="ListeParagraf"/>
        <w:ind w:left="0"/>
        <w:jc w:val="both"/>
        <w:rPr>
          <w:rFonts w:ascii="Times New Roman" w:hAnsi="Times New Roman"/>
          <w:b/>
          <w:sz w:val="24"/>
          <w:szCs w:val="24"/>
          <w:u w:val="single"/>
        </w:rPr>
      </w:pPr>
      <w:r w:rsidRPr="001D63CF">
        <w:rPr>
          <w:rFonts w:ascii="Times New Roman" w:hAnsi="Times New Roman"/>
          <w:b/>
          <w:sz w:val="24"/>
          <w:szCs w:val="24"/>
          <w:u w:val="single"/>
        </w:rPr>
        <w:t>VIII. MORDOĞAN RES PROJESİ KURUMLAR İZİN DURUMU</w:t>
      </w:r>
    </w:p>
    <w:p w:rsidR="001D63CF" w:rsidRDefault="001D63CF" w:rsidP="001D63CF">
      <w:pPr>
        <w:pStyle w:val="ListeParagraf"/>
        <w:ind w:left="0"/>
        <w:jc w:val="both"/>
        <w:rPr>
          <w:rFonts w:ascii="Times New Roman" w:hAnsi="Times New Roman"/>
          <w:b/>
          <w:sz w:val="24"/>
          <w:szCs w:val="24"/>
        </w:rPr>
      </w:pPr>
    </w:p>
    <w:p w:rsidR="001D63CF" w:rsidRDefault="001D63CF" w:rsidP="001D63CF">
      <w:pPr>
        <w:pStyle w:val="ListeParagraf"/>
        <w:numPr>
          <w:ilvl w:val="0"/>
          <w:numId w:val="3"/>
        </w:numPr>
        <w:spacing w:after="360"/>
        <w:jc w:val="both"/>
        <w:rPr>
          <w:rFonts w:ascii="Times New Roman" w:hAnsi="Times New Roman"/>
          <w:b/>
          <w:sz w:val="24"/>
          <w:szCs w:val="24"/>
        </w:rPr>
      </w:pPr>
      <w:r>
        <w:rPr>
          <w:rFonts w:ascii="Times New Roman" w:hAnsi="Times New Roman"/>
          <w:b/>
          <w:sz w:val="24"/>
          <w:szCs w:val="24"/>
        </w:rPr>
        <w:t>BOTAŞ;</w:t>
      </w:r>
    </w:p>
    <w:p w:rsidR="001D63CF" w:rsidRDefault="001D63CF" w:rsidP="001D63CF">
      <w:pPr>
        <w:pStyle w:val="ListeParagraf"/>
        <w:spacing w:after="360"/>
        <w:ind w:left="0"/>
        <w:jc w:val="both"/>
        <w:rPr>
          <w:rFonts w:ascii="Times New Roman" w:hAnsi="Times New Roman"/>
          <w:b/>
          <w:sz w:val="24"/>
          <w:szCs w:val="24"/>
        </w:rPr>
      </w:pPr>
    </w:p>
    <w:p w:rsidR="001D63CF" w:rsidRDefault="001D63CF" w:rsidP="001D63CF">
      <w:pPr>
        <w:pStyle w:val="ListeParagraf"/>
        <w:ind w:left="0"/>
        <w:jc w:val="both"/>
        <w:rPr>
          <w:rFonts w:ascii="Times New Roman" w:hAnsi="Times New Roman"/>
          <w:sz w:val="24"/>
          <w:szCs w:val="24"/>
        </w:rPr>
      </w:pPr>
      <w:proofErr w:type="spellStart"/>
      <w:r w:rsidRPr="00AC4D99">
        <w:rPr>
          <w:rFonts w:ascii="Times New Roman" w:hAnsi="Times New Roman"/>
          <w:b/>
          <w:sz w:val="24"/>
          <w:szCs w:val="24"/>
        </w:rPr>
        <w:t>Botaş</w:t>
      </w:r>
      <w:proofErr w:type="spellEnd"/>
      <w:r w:rsidRPr="00AC4D99">
        <w:rPr>
          <w:rFonts w:ascii="Times New Roman" w:hAnsi="Times New Roman"/>
          <w:b/>
          <w:sz w:val="24"/>
          <w:szCs w:val="24"/>
        </w:rPr>
        <w:t xml:space="preserve"> 09.04.2014 tarih ve </w:t>
      </w:r>
      <w:proofErr w:type="gramStart"/>
      <w:r w:rsidRPr="00AC4D99">
        <w:rPr>
          <w:rFonts w:ascii="Times New Roman" w:hAnsi="Times New Roman"/>
          <w:b/>
          <w:sz w:val="24"/>
          <w:szCs w:val="24"/>
        </w:rPr>
        <w:t>26106802</w:t>
      </w:r>
      <w:proofErr w:type="gramEnd"/>
      <w:r w:rsidRPr="00AC4D99">
        <w:rPr>
          <w:rFonts w:ascii="Times New Roman" w:hAnsi="Times New Roman"/>
          <w:b/>
          <w:sz w:val="24"/>
          <w:szCs w:val="24"/>
        </w:rPr>
        <w:t>-754-</w:t>
      </w:r>
      <w:r>
        <w:rPr>
          <w:rFonts w:ascii="Times New Roman" w:hAnsi="Times New Roman"/>
          <w:b/>
          <w:sz w:val="24"/>
          <w:szCs w:val="24"/>
        </w:rPr>
        <w:t>11303 sayılı yazısına göre</w:t>
      </w:r>
      <w:r w:rsidRPr="00AC4D99">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planlama alanında mevcut veya planlanan boru hattı ve tesisin bulunmadığı belirtilmiştir.</w:t>
      </w:r>
    </w:p>
    <w:p w:rsidR="001D63CF" w:rsidRDefault="001D63CF" w:rsidP="001D63CF">
      <w:pPr>
        <w:pStyle w:val="ListeParagraf"/>
        <w:ind w:left="0"/>
        <w:jc w:val="both"/>
        <w:rPr>
          <w:rFonts w:ascii="Times New Roman" w:hAnsi="Times New Roman"/>
          <w:sz w:val="24"/>
          <w:szCs w:val="24"/>
        </w:rPr>
      </w:pPr>
    </w:p>
    <w:p w:rsidR="001D63CF" w:rsidRDefault="001D63CF" w:rsidP="001D63CF">
      <w:pPr>
        <w:pStyle w:val="ListeParagraf"/>
        <w:numPr>
          <w:ilvl w:val="0"/>
          <w:numId w:val="3"/>
        </w:numPr>
        <w:jc w:val="both"/>
        <w:rPr>
          <w:rFonts w:ascii="Times New Roman" w:hAnsi="Times New Roman"/>
          <w:b/>
          <w:sz w:val="24"/>
          <w:szCs w:val="24"/>
        </w:rPr>
      </w:pPr>
      <w:r>
        <w:rPr>
          <w:rFonts w:ascii="Times New Roman" w:hAnsi="Times New Roman"/>
          <w:b/>
          <w:sz w:val="24"/>
          <w:szCs w:val="24"/>
        </w:rPr>
        <w:t>İzmir Valiliği’nin;</w:t>
      </w:r>
    </w:p>
    <w:p w:rsidR="001D63CF" w:rsidRDefault="001D63CF" w:rsidP="001D63CF">
      <w:pPr>
        <w:pStyle w:val="ListeParagraf"/>
        <w:ind w:left="0"/>
        <w:jc w:val="both"/>
        <w:rPr>
          <w:rFonts w:ascii="Times New Roman" w:hAnsi="Times New Roman"/>
          <w:b/>
          <w:sz w:val="24"/>
          <w:szCs w:val="24"/>
        </w:rPr>
      </w:pPr>
    </w:p>
    <w:p w:rsidR="001D63CF" w:rsidRDefault="001D63CF" w:rsidP="001D63CF">
      <w:pPr>
        <w:pStyle w:val="ListeParagraf"/>
        <w:ind w:left="0"/>
        <w:jc w:val="both"/>
        <w:rPr>
          <w:rFonts w:ascii="Times New Roman" w:hAnsi="Times New Roman"/>
          <w:sz w:val="24"/>
          <w:szCs w:val="24"/>
        </w:rPr>
      </w:pPr>
      <w:r>
        <w:rPr>
          <w:rFonts w:ascii="Times New Roman" w:hAnsi="Times New Roman"/>
          <w:b/>
          <w:sz w:val="24"/>
          <w:szCs w:val="24"/>
        </w:rPr>
        <w:t xml:space="preserve">(Çevre ve Şehircilik İl Müdürlüğü) 21.11.2013 tarih ve 5351/27086 sayılı yazısına göre; </w:t>
      </w:r>
      <w:r>
        <w:rPr>
          <w:rFonts w:ascii="Times New Roman" w:hAnsi="Times New Roman"/>
          <w:sz w:val="24"/>
          <w:szCs w:val="24"/>
        </w:rPr>
        <w:t>planlama alanına ilişkin herhangi bir dava olup olmadığı konusunda herhangi bir bilgi olmadığı belirtilmiştir.</w:t>
      </w:r>
    </w:p>
    <w:p w:rsidR="001D63CF" w:rsidRDefault="001D63CF" w:rsidP="001D63CF">
      <w:pPr>
        <w:pStyle w:val="ListeParagraf"/>
        <w:ind w:left="0"/>
        <w:jc w:val="both"/>
        <w:rPr>
          <w:rFonts w:ascii="Times New Roman" w:hAnsi="Times New Roman"/>
          <w:sz w:val="24"/>
          <w:szCs w:val="24"/>
        </w:rPr>
      </w:pPr>
      <w:r>
        <w:rPr>
          <w:rFonts w:ascii="Times New Roman" w:hAnsi="Times New Roman"/>
          <w:b/>
          <w:sz w:val="24"/>
          <w:szCs w:val="24"/>
        </w:rPr>
        <w:t xml:space="preserve">(Çevre ve Şehircilik İl Müdürlüğü) 25.02.2013 tarih ve 94/6767 sayılı yazısına göre; </w:t>
      </w:r>
      <w:r>
        <w:rPr>
          <w:rFonts w:ascii="Times New Roman" w:hAnsi="Times New Roman"/>
          <w:sz w:val="24"/>
          <w:szCs w:val="24"/>
        </w:rPr>
        <w:t xml:space="preserve">planlama alanına ilişkin 1/1000 ölçekli Jeolojik </w:t>
      </w:r>
      <w:proofErr w:type="spellStart"/>
      <w:r>
        <w:rPr>
          <w:rFonts w:ascii="Times New Roman" w:hAnsi="Times New Roman"/>
          <w:sz w:val="24"/>
          <w:szCs w:val="24"/>
        </w:rPr>
        <w:t>Jeoteknik</w:t>
      </w:r>
      <w:proofErr w:type="spellEnd"/>
      <w:r>
        <w:rPr>
          <w:rFonts w:ascii="Times New Roman" w:hAnsi="Times New Roman"/>
          <w:sz w:val="24"/>
          <w:szCs w:val="24"/>
        </w:rPr>
        <w:t xml:space="preserve"> Etüt Raporu incelenerek 22.02.2013 tarihinde onaylanmıştır.</w:t>
      </w:r>
    </w:p>
    <w:p w:rsidR="001D63CF" w:rsidRDefault="001D63CF" w:rsidP="001D63CF">
      <w:pPr>
        <w:pStyle w:val="ListeParagraf"/>
        <w:ind w:left="0"/>
        <w:jc w:val="both"/>
        <w:rPr>
          <w:rFonts w:ascii="Times New Roman" w:hAnsi="Times New Roman"/>
          <w:sz w:val="24"/>
          <w:szCs w:val="24"/>
        </w:rPr>
      </w:pPr>
      <w:r>
        <w:rPr>
          <w:rFonts w:ascii="Times New Roman" w:hAnsi="Times New Roman"/>
          <w:b/>
          <w:sz w:val="24"/>
          <w:szCs w:val="24"/>
        </w:rPr>
        <w:t xml:space="preserve">(Gıda Tarım ve Hayvancılık İl Müdürlüğü) 17.09.2013 tarih ve </w:t>
      </w:r>
      <w:proofErr w:type="gramStart"/>
      <w:r>
        <w:rPr>
          <w:rFonts w:ascii="Times New Roman" w:hAnsi="Times New Roman"/>
          <w:b/>
          <w:sz w:val="24"/>
          <w:szCs w:val="24"/>
        </w:rPr>
        <w:t>67970180</w:t>
      </w:r>
      <w:proofErr w:type="gramEnd"/>
      <w:r>
        <w:rPr>
          <w:rFonts w:ascii="Times New Roman" w:hAnsi="Times New Roman"/>
          <w:b/>
          <w:sz w:val="24"/>
          <w:szCs w:val="24"/>
        </w:rPr>
        <w:t xml:space="preserve">-000/46461 sayılı yazısına göre; </w:t>
      </w:r>
      <w:r>
        <w:rPr>
          <w:rFonts w:ascii="Times New Roman" w:hAnsi="Times New Roman"/>
          <w:sz w:val="24"/>
          <w:szCs w:val="24"/>
        </w:rPr>
        <w:t>planlama alanında herhangi bir işlem bulunmadığı belirtilmiştir.</w:t>
      </w:r>
    </w:p>
    <w:p w:rsidR="001D63CF" w:rsidRPr="00382571" w:rsidRDefault="001D63CF" w:rsidP="001D63CF">
      <w:pPr>
        <w:pStyle w:val="ListeParagraf"/>
        <w:ind w:left="0"/>
        <w:jc w:val="both"/>
        <w:rPr>
          <w:rFonts w:ascii="Times New Roman" w:hAnsi="Times New Roman"/>
          <w:sz w:val="24"/>
          <w:szCs w:val="24"/>
        </w:rPr>
      </w:pPr>
      <w:r>
        <w:rPr>
          <w:rFonts w:ascii="Times New Roman" w:hAnsi="Times New Roman"/>
          <w:b/>
          <w:sz w:val="24"/>
          <w:szCs w:val="24"/>
        </w:rPr>
        <w:t xml:space="preserve">(İl Çevre ve Orman Müdürlüğü) 18.05.2009 tarih ve 667 sayılı yazısına göre; </w:t>
      </w:r>
      <w:r>
        <w:rPr>
          <w:rFonts w:ascii="Times New Roman" w:hAnsi="Times New Roman"/>
          <w:sz w:val="24"/>
          <w:szCs w:val="24"/>
        </w:rPr>
        <w:t>ÇED raporu hazırlanmasına gerek bulunmadığı tespit edilmiştir.</w:t>
      </w:r>
    </w:p>
    <w:p w:rsidR="001D63CF" w:rsidRDefault="001D63CF" w:rsidP="001D63CF">
      <w:pPr>
        <w:pStyle w:val="ListeParagraf"/>
        <w:ind w:left="0"/>
        <w:jc w:val="both"/>
        <w:rPr>
          <w:rFonts w:ascii="Times New Roman" w:hAnsi="Times New Roman"/>
          <w:sz w:val="24"/>
          <w:szCs w:val="24"/>
        </w:rPr>
      </w:pPr>
    </w:p>
    <w:p w:rsidR="001D63CF" w:rsidRDefault="001D63CF" w:rsidP="001D63CF">
      <w:pPr>
        <w:pStyle w:val="ListeParagraf"/>
        <w:numPr>
          <w:ilvl w:val="0"/>
          <w:numId w:val="3"/>
        </w:numPr>
        <w:jc w:val="both"/>
        <w:rPr>
          <w:rFonts w:ascii="Times New Roman" w:hAnsi="Times New Roman"/>
          <w:b/>
          <w:sz w:val="24"/>
          <w:szCs w:val="24"/>
        </w:rPr>
      </w:pPr>
      <w:r>
        <w:rPr>
          <w:rFonts w:ascii="Times New Roman" w:hAnsi="Times New Roman"/>
          <w:b/>
          <w:sz w:val="24"/>
          <w:szCs w:val="24"/>
        </w:rPr>
        <w:t>Orman ve Su İşleri Bakanlığı’nın;</w:t>
      </w:r>
    </w:p>
    <w:p w:rsidR="001D63CF" w:rsidRDefault="001D63CF" w:rsidP="001D63CF">
      <w:pPr>
        <w:pStyle w:val="ListeParagraf"/>
        <w:ind w:left="0"/>
        <w:jc w:val="both"/>
        <w:rPr>
          <w:rFonts w:ascii="Times New Roman" w:hAnsi="Times New Roman"/>
          <w:b/>
          <w:sz w:val="24"/>
          <w:szCs w:val="24"/>
        </w:rPr>
      </w:pPr>
    </w:p>
    <w:p w:rsidR="001D63CF" w:rsidRDefault="001D63CF" w:rsidP="001D63CF">
      <w:pPr>
        <w:pStyle w:val="ListeParagraf"/>
        <w:ind w:left="0"/>
        <w:jc w:val="both"/>
        <w:rPr>
          <w:rFonts w:ascii="Times New Roman" w:hAnsi="Times New Roman"/>
          <w:sz w:val="24"/>
          <w:szCs w:val="24"/>
        </w:rPr>
      </w:pPr>
      <w:r>
        <w:rPr>
          <w:rFonts w:ascii="Times New Roman" w:hAnsi="Times New Roman"/>
          <w:b/>
          <w:sz w:val="24"/>
          <w:szCs w:val="24"/>
        </w:rPr>
        <w:t xml:space="preserve">(Doğa Koruma ve Milli Parklar Genel Müdürlüğü) 19.07.2013 tarih ve </w:t>
      </w:r>
      <w:proofErr w:type="gramStart"/>
      <w:r>
        <w:rPr>
          <w:rFonts w:ascii="Times New Roman" w:hAnsi="Times New Roman"/>
          <w:b/>
          <w:sz w:val="24"/>
          <w:szCs w:val="24"/>
        </w:rPr>
        <w:t>84815980</w:t>
      </w:r>
      <w:proofErr w:type="gramEnd"/>
      <w:r>
        <w:rPr>
          <w:rFonts w:ascii="Times New Roman" w:hAnsi="Times New Roman"/>
          <w:b/>
          <w:sz w:val="24"/>
          <w:szCs w:val="24"/>
        </w:rPr>
        <w:t xml:space="preserve">-499-137774 sayılı yazısına göre; </w:t>
      </w:r>
      <w:r>
        <w:rPr>
          <w:rFonts w:ascii="Times New Roman" w:hAnsi="Times New Roman"/>
          <w:sz w:val="24"/>
          <w:szCs w:val="24"/>
        </w:rPr>
        <w:t>ekosistem değerlendirme raporu üzerinde yapılan incelemeler sonucunda proje sahasının bazı kuş türlerinin tali göç rotası üzerinde yer aldığı, bazı hayvan türleri için ise kışlama ve muhtemel üreme alanı olduğu saptanmıştır. Bu nedenle proje tamamlanmasından sonra geçen 2 (iki) sene süre dahilinde alanın etki ve sonuçlarının gözlemlenmesi ve raporlanması gerektiği belirtilmiştir. Ayrıca proje kapsamında açılan yolların 6 metreyi geçmemesi uygun görülmüştür.</w:t>
      </w:r>
    </w:p>
    <w:p w:rsidR="001D63CF" w:rsidRDefault="001D63CF" w:rsidP="001D63CF">
      <w:pPr>
        <w:pStyle w:val="ListeParagraf"/>
        <w:ind w:left="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(DSİ Genel Müdürlüğü 2.Bölge Müdürlüğü) 27.08.2008 tarih ve B.18.DSİ.1.02.03.01-</w:t>
      </w:r>
      <w:proofErr w:type="gramStart"/>
      <w:r>
        <w:rPr>
          <w:rFonts w:ascii="Times New Roman" w:hAnsi="Times New Roman"/>
          <w:b/>
          <w:sz w:val="24"/>
          <w:szCs w:val="24"/>
        </w:rPr>
        <w:t>145.01</w:t>
      </w:r>
      <w:proofErr w:type="gramEnd"/>
      <w:r>
        <w:rPr>
          <w:rFonts w:ascii="Times New Roman" w:hAnsi="Times New Roman"/>
          <w:b/>
          <w:sz w:val="24"/>
          <w:szCs w:val="24"/>
        </w:rPr>
        <w:t xml:space="preserve">-72981 sayılı yazısına göre; </w:t>
      </w:r>
      <w:r>
        <w:rPr>
          <w:rFonts w:ascii="Times New Roman" w:hAnsi="Times New Roman"/>
          <w:sz w:val="24"/>
          <w:szCs w:val="24"/>
        </w:rPr>
        <w:t>planlama alanında mevcut ve planlanan herhangi bir tesis bulunmadığı, alanda herhangi bir dere yatağı olmadığı ve bu nedenle taşkın sorunu olmadığı belirtilmiştir. Ancak yapılacak tesise ulaşımı sağlayacak yolların dere ile kesişmesi halinde bu noktalardan yapılacak menfezler için kurum görüşü alınması gerektiği belirtilmiştir. Çevre sorunlarının göz önünde bulundurulması gerektiği vurgulanmıştır.</w:t>
      </w:r>
    </w:p>
    <w:p w:rsidR="001D63CF" w:rsidRDefault="001D63CF" w:rsidP="001D63CF">
      <w:pPr>
        <w:pStyle w:val="ListeParagraf"/>
        <w:ind w:left="0"/>
        <w:jc w:val="both"/>
        <w:rPr>
          <w:rFonts w:ascii="Times New Roman" w:hAnsi="Times New Roman"/>
          <w:sz w:val="24"/>
          <w:szCs w:val="24"/>
        </w:rPr>
      </w:pPr>
      <w:r>
        <w:rPr>
          <w:rFonts w:ascii="Times New Roman" w:hAnsi="Times New Roman"/>
          <w:b/>
          <w:sz w:val="24"/>
          <w:szCs w:val="24"/>
        </w:rPr>
        <w:t xml:space="preserve">(Menderes Orman İşletme Müdürlüğü, Karaburun Orman İşletme Şefliği) 02.08.2013 tarih ve 474 sayılı yazısına göre; </w:t>
      </w:r>
      <w:r>
        <w:rPr>
          <w:rFonts w:ascii="Times New Roman" w:hAnsi="Times New Roman"/>
          <w:sz w:val="24"/>
          <w:szCs w:val="24"/>
        </w:rPr>
        <w:t>Rüzgar Enerji Santrali yapılmasına izin verilmiştir.</w:t>
      </w:r>
    </w:p>
    <w:p w:rsidR="001D63CF" w:rsidRDefault="001D63CF" w:rsidP="001D63CF">
      <w:pPr>
        <w:pStyle w:val="ListeParagraf"/>
        <w:ind w:left="0"/>
        <w:jc w:val="both"/>
        <w:rPr>
          <w:rFonts w:ascii="Times New Roman" w:hAnsi="Times New Roman"/>
          <w:sz w:val="24"/>
          <w:szCs w:val="24"/>
        </w:rPr>
      </w:pPr>
      <w:r>
        <w:rPr>
          <w:rFonts w:ascii="Times New Roman" w:hAnsi="Times New Roman"/>
          <w:b/>
          <w:sz w:val="24"/>
          <w:szCs w:val="24"/>
        </w:rPr>
        <w:lastRenderedPageBreak/>
        <w:t xml:space="preserve">(Menderes Orman İşletme Müdürlüğü, Karaburun Orman İşletme Şefliği) 03.09.2013 tarih ve 518 sayılı yazısına göre; </w:t>
      </w:r>
      <w:proofErr w:type="spellStart"/>
      <w:r>
        <w:rPr>
          <w:rFonts w:ascii="Times New Roman" w:hAnsi="Times New Roman"/>
          <w:sz w:val="24"/>
          <w:szCs w:val="24"/>
        </w:rPr>
        <w:t>sontaj</w:t>
      </w:r>
      <w:proofErr w:type="spellEnd"/>
      <w:r>
        <w:rPr>
          <w:rFonts w:ascii="Times New Roman" w:hAnsi="Times New Roman"/>
          <w:sz w:val="24"/>
          <w:szCs w:val="24"/>
        </w:rPr>
        <w:t xml:space="preserve"> ve </w:t>
      </w:r>
      <w:proofErr w:type="spellStart"/>
      <w:r>
        <w:rPr>
          <w:rFonts w:ascii="Times New Roman" w:hAnsi="Times New Roman"/>
          <w:sz w:val="24"/>
          <w:szCs w:val="24"/>
        </w:rPr>
        <w:t>sontaj</w:t>
      </w:r>
      <w:proofErr w:type="spellEnd"/>
      <w:r>
        <w:rPr>
          <w:rFonts w:ascii="Times New Roman" w:hAnsi="Times New Roman"/>
          <w:sz w:val="24"/>
          <w:szCs w:val="24"/>
        </w:rPr>
        <w:t xml:space="preserve"> yolu tesisi yapılmasına izin verilmiştir.</w:t>
      </w:r>
    </w:p>
    <w:p w:rsidR="00B41351" w:rsidRPr="00F47F88" w:rsidRDefault="00B41351" w:rsidP="001D63CF">
      <w:pPr>
        <w:pStyle w:val="ListeParagraf"/>
        <w:ind w:left="0"/>
        <w:jc w:val="both"/>
        <w:rPr>
          <w:rFonts w:ascii="Times New Roman" w:hAnsi="Times New Roman"/>
          <w:sz w:val="24"/>
          <w:szCs w:val="24"/>
        </w:rPr>
      </w:pPr>
      <w:r w:rsidRPr="00D66A34">
        <w:rPr>
          <w:rFonts w:ascii="Times New Roman" w:hAnsi="Times New Roman"/>
          <w:b/>
          <w:sz w:val="24"/>
          <w:szCs w:val="24"/>
        </w:rPr>
        <w:t>(Orman Genel Müdürlüğü)</w:t>
      </w:r>
      <w:r>
        <w:rPr>
          <w:rFonts w:ascii="Times New Roman" w:hAnsi="Times New Roman"/>
          <w:b/>
          <w:sz w:val="24"/>
          <w:szCs w:val="24"/>
        </w:rPr>
        <w:t xml:space="preserve"> 03-09-2014 tarih ve 1827-2 sayılı yazısına göre; </w:t>
      </w:r>
      <w:r>
        <w:rPr>
          <w:rFonts w:ascii="Times New Roman" w:hAnsi="Times New Roman"/>
          <w:sz w:val="24"/>
          <w:szCs w:val="24"/>
        </w:rPr>
        <w:t xml:space="preserve">İzmir ili, Karaburun ilçesi, </w:t>
      </w:r>
      <w:proofErr w:type="spellStart"/>
      <w:r>
        <w:rPr>
          <w:rFonts w:ascii="Times New Roman" w:hAnsi="Times New Roman"/>
          <w:sz w:val="24"/>
          <w:szCs w:val="24"/>
        </w:rPr>
        <w:t>Çatalkaya</w:t>
      </w:r>
      <w:proofErr w:type="spellEnd"/>
      <w:r>
        <w:rPr>
          <w:rFonts w:ascii="Times New Roman" w:hAnsi="Times New Roman"/>
          <w:sz w:val="24"/>
          <w:szCs w:val="24"/>
        </w:rPr>
        <w:t xml:space="preserve"> köyü hudutları </w:t>
      </w:r>
      <w:proofErr w:type="gramStart"/>
      <w:r>
        <w:rPr>
          <w:rFonts w:ascii="Times New Roman" w:hAnsi="Times New Roman"/>
          <w:sz w:val="24"/>
          <w:szCs w:val="24"/>
        </w:rPr>
        <w:t>dahilindeki</w:t>
      </w:r>
      <w:proofErr w:type="gramEnd"/>
      <w:r>
        <w:rPr>
          <w:rFonts w:ascii="Times New Roman" w:hAnsi="Times New Roman"/>
          <w:sz w:val="24"/>
          <w:szCs w:val="24"/>
        </w:rPr>
        <w:t xml:space="preserve"> 73.691 m2 </w:t>
      </w:r>
      <w:proofErr w:type="spellStart"/>
      <w:r>
        <w:rPr>
          <w:rFonts w:ascii="Times New Roman" w:hAnsi="Times New Roman"/>
          <w:sz w:val="24"/>
          <w:szCs w:val="24"/>
        </w:rPr>
        <w:t>lik</w:t>
      </w:r>
      <w:proofErr w:type="spellEnd"/>
      <w:r>
        <w:rPr>
          <w:rFonts w:ascii="Times New Roman" w:hAnsi="Times New Roman"/>
          <w:sz w:val="24"/>
          <w:szCs w:val="24"/>
        </w:rPr>
        <w:t xml:space="preserve"> ormanlık sahada Mordoğan RES yapımı için </w:t>
      </w:r>
      <w:proofErr w:type="spellStart"/>
      <w:r>
        <w:rPr>
          <w:rFonts w:ascii="Times New Roman" w:hAnsi="Times New Roman"/>
          <w:sz w:val="24"/>
          <w:szCs w:val="24"/>
        </w:rPr>
        <w:t>Egenda</w:t>
      </w:r>
      <w:proofErr w:type="spellEnd"/>
      <w:r>
        <w:rPr>
          <w:rFonts w:ascii="Times New Roman" w:hAnsi="Times New Roman"/>
          <w:sz w:val="24"/>
          <w:szCs w:val="24"/>
        </w:rPr>
        <w:t xml:space="preserve"> Enerji Üretim A.Ş adına 24 ay süre ile bedelli ön izin verilmesinin Bakanlığın 02-09-2014 tarih ve 210 sayılı kararı ile uygun olduğu belirtilmektedir.</w:t>
      </w:r>
    </w:p>
    <w:p w:rsidR="001D63CF" w:rsidRDefault="001D63CF" w:rsidP="001D63CF">
      <w:pPr>
        <w:pStyle w:val="ListeParagraf"/>
        <w:ind w:left="0"/>
        <w:jc w:val="both"/>
        <w:rPr>
          <w:rFonts w:ascii="Times New Roman" w:hAnsi="Times New Roman"/>
          <w:sz w:val="24"/>
          <w:szCs w:val="24"/>
        </w:rPr>
      </w:pPr>
    </w:p>
    <w:p w:rsidR="001D63CF" w:rsidRDefault="001D63CF" w:rsidP="001D63CF">
      <w:pPr>
        <w:pStyle w:val="ListeParagraf"/>
        <w:numPr>
          <w:ilvl w:val="0"/>
          <w:numId w:val="3"/>
        </w:numPr>
        <w:jc w:val="both"/>
        <w:rPr>
          <w:rFonts w:ascii="Times New Roman" w:hAnsi="Times New Roman"/>
          <w:b/>
          <w:sz w:val="24"/>
          <w:szCs w:val="24"/>
        </w:rPr>
      </w:pPr>
      <w:r>
        <w:rPr>
          <w:rFonts w:ascii="Times New Roman" w:hAnsi="Times New Roman"/>
          <w:b/>
          <w:sz w:val="24"/>
          <w:szCs w:val="24"/>
        </w:rPr>
        <w:t>Enerji ve Tabii Kaynaklar Bakanlığı’nın;</w:t>
      </w:r>
    </w:p>
    <w:p w:rsidR="001D63CF" w:rsidRDefault="001D63CF" w:rsidP="001D63CF">
      <w:pPr>
        <w:pStyle w:val="ListeParagraf"/>
        <w:ind w:left="0"/>
        <w:jc w:val="both"/>
        <w:rPr>
          <w:rFonts w:ascii="Times New Roman" w:hAnsi="Times New Roman"/>
          <w:b/>
          <w:sz w:val="24"/>
          <w:szCs w:val="24"/>
        </w:rPr>
      </w:pPr>
    </w:p>
    <w:p w:rsidR="001D63CF" w:rsidRDefault="001D63CF" w:rsidP="001D63CF">
      <w:pPr>
        <w:pStyle w:val="ListeParagraf"/>
        <w:ind w:left="0"/>
        <w:jc w:val="both"/>
        <w:rPr>
          <w:rFonts w:ascii="Times New Roman" w:hAnsi="Times New Roman"/>
          <w:sz w:val="24"/>
          <w:szCs w:val="24"/>
        </w:rPr>
      </w:pPr>
      <w:r>
        <w:rPr>
          <w:rFonts w:ascii="Times New Roman" w:hAnsi="Times New Roman"/>
          <w:b/>
          <w:sz w:val="24"/>
          <w:szCs w:val="24"/>
        </w:rPr>
        <w:t xml:space="preserve">(Enerji İşleri Genel Müdürlüğü) 22.05.2012 tarih ve 02981 sayılı yazısına göre; </w:t>
      </w:r>
      <w:r>
        <w:rPr>
          <w:rFonts w:ascii="Times New Roman" w:hAnsi="Times New Roman"/>
          <w:sz w:val="24"/>
          <w:szCs w:val="24"/>
        </w:rPr>
        <w:t>yatırım aşamasında yaşanabilecek sorunların en aza indirilmesi ve zorunlu değişiklikler nedeniyle maliyet artışlarına meydan verilmemesi, kabul aşamasında sıkıntı yaşanmaması ve tesisin zamanında devreye alınarak üretime başlayabilmesi için tesise ait projelerin onaylatılması gerektiği belirtilmiştir.</w:t>
      </w:r>
    </w:p>
    <w:p w:rsidR="001D63CF" w:rsidRDefault="001D63CF" w:rsidP="001D63CF">
      <w:pPr>
        <w:pStyle w:val="ListeParagraf"/>
        <w:ind w:left="0"/>
        <w:jc w:val="both"/>
        <w:rPr>
          <w:rFonts w:ascii="Times New Roman" w:hAnsi="Times New Roman"/>
          <w:sz w:val="24"/>
          <w:szCs w:val="24"/>
        </w:rPr>
      </w:pPr>
      <w:r>
        <w:rPr>
          <w:rFonts w:ascii="Times New Roman" w:hAnsi="Times New Roman"/>
          <w:b/>
          <w:sz w:val="24"/>
          <w:szCs w:val="24"/>
        </w:rPr>
        <w:t xml:space="preserve">(Maden İşleri Genel Müdürlüğü Madenciliği Geliştirme Daire Başkanlığı) 01.03.2013 tarih ve 100448 sayılı yazısına göre; </w:t>
      </w:r>
      <w:r>
        <w:rPr>
          <w:rFonts w:ascii="Times New Roman" w:hAnsi="Times New Roman"/>
          <w:sz w:val="24"/>
          <w:szCs w:val="24"/>
        </w:rPr>
        <w:t>proje alanında bulunan ruhsat sahaları sahibi ile yatırımcı firma arasında faaliyetlerin birlikte yürütülmesi kapsamında protokol yapılması gerektiği, çakışmalı alanda kararı kurulun vermesi gerektiği belirtilmiştir.</w:t>
      </w:r>
    </w:p>
    <w:p w:rsidR="001D63CF" w:rsidRDefault="001D63CF" w:rsidP="001D63CF">
      <w:pPr>
        <w:pStyle w:val="ListeParagraf"/>
        <w:ind w:left="0"/>
        <w:jc w:val="both"/>
        <w:rPr>
          <w:rFonts w:ascii="Times New Roman" w:hAnsi="Times New Roman"/>
          <w:sz w:val="24"/>
          <w:szCs w:val="24"/>
        </w:rPr>
      </w:pPr>
      <w:r>
        <w:rPr>
          <w:rFonts w:ascii="Times New Roman" w:hAnsi="Times New Roman"/>
          <w:b/>
          <w:sz w:val="24"/>
          <w:szCs w:val="24"/>
        </w:rPr>
        <w:t>Maden Tetkik ve Arama Genel Müdürlüğü</w:t>
      </w:r>
      <w:proofErr w:type="gramStart"/>
      <w:r>
        <w:rPr>
          <w:rFonts w:ascii="Times New Roman" w:hAnsi="Times New Roman"/>
          <w:b/>
          <w:sz w:val="24"/>
          <w:szCs w:val="24"/>
        </w:rPr>
        <w:t>)</w:t>
      </w:r>
      <w:proofErr w:type="gramEnd"/>
      <w:r>
        <w:rPr>
          <w:rFonts w:ascii="Times New Roman" w:hAnsi="Times New Roman"/>
          <w:b/>
          <w:sz w:val="24"/>
          <w:szCs w:val="24"/>
        </w:rPr>
        <w:t xml:space="preserve"> </w:t>
      </w:r>
      <w:r w:rsidRPr="007620E3">
        <w:rPr>
          <w:rFonts w:ascii="Times New Roman" w:hAnsi="Times New Roman"/>
          <w:b/>
          <w:sz w:val="24"/>
          <w:szCs w:val="24"/>
        </w:rPr>
        <w:t>22.09.2008</w:t>
      </w:r>
      <w:r>
        <w:rPr>
          <w:rFonts w:ascii="Times New Roman" w:hAnsi="Times New Roman"/>
          <w:b/>
          <w:sz w:val="24"/>
          <w:szCs w:val="24"/>
        </w:rPr>
        <w:t xml:space="preserve"> tarih ve 2061 sayılı yazısına göre; </w:t>
      </w:r>
      <w:r>
        <w:rPr>
          <w:rFonts w:ascii="Times New Roman" w:hAnsi="Times New Roman"/>
          <w:sz w:val="24"/>
          <w:szCs w:val="24"/>
        </w:rPr>
        <w:t>planlama alanında jeotermal alan ve koruma alanı çalışması bulunmadığı belirtilmiştir.</w:t>
      </w:r>
    </w:p>
    <w:p w:rsidR="001D63CF" w:rsidRDefault="001D63CF" w:rsidP="001D63CF">
      <w:pPr>
        <w:pStyle w:val="ListeParagraf"/>
        <w:ind w:left="0"/>
        <w:jc w:val="both"/>
        <w:rPr>
          <w:rFonts w:ascii="Times New Roman" w:hAnsi="Times New Roman"/>
          <w:sz w:val="24"/>
          <w:szCs w:val="24"/>
        </w:rPr>
      </w:pPr>
      <w:r>
        <w:rPr>
          <w:rFonts w:ascii="Times New Roman" w:hAnsi="Times New Roman"/>
          <w:b/>
          <w:sz w:val="24"/>
          <w:szCs w:val="24"/>
        </w:rPr>
        <w:t xml:space="preserve">(Yenilenebilir Enerji Genel Müdürlüğü) 17.06.2013 tarih ve 748 sayılı yazısına göre; </w:t>
      </w:r>
      <w:r>
        <w:rPr>
          <w:rFonts w:ascii="Times New Roman" w:hAnsi="Times New Roman"/>
          <w:sz w:val="24"/>
          <w:szCs w:val="24"/>
        </w:rPr>
        <w:t>türbin koordinatları ve komşu sahalardaki diğer başvurulara ait santral sahası bildirimleri dikkate alınarak incelenmiş ve santral sahası alanlarının uygun bulunduğu belirtilmiştir.</w:t>
      </w:r>
    </w:p>
    <w:p w:rsidR="001D63CF" w:rsidRDefault="001D63CF" w:rsidP="001D63CF">
      <w:pPr>
        <w:pStyle w:val="ListeParagraf"/>
        <w:ind w:left="0"/>
        <w:jc w:val="both"/>
        <w:rPr>
          <w:rFonts w:ascii="Times New Roman" w:hAnsi="Times New Roman"/>
          <w:sz w:val="24"/>
          <w:szCs w:val="24"/>
        </w:rPr>
      </w:pPr>
    </w:p>
    <w:p w:rsidR="001D63CF" w:rsidRDefault="001D63CF" w:rsidP="001D63CF">
      <w:pPr>
        <w:pStyle w:val="ListeParagraf"/>
        <w:numPr>
          <w:ilvl w:val="0"/>
          <w:numId w:val="3"/>
        </w:numPr>
        <w:jc w:val="both"/>
        <w:rPr>
          <w:rFonts w:ascii="Times New Roman" w:hAnsi="Times New Roman"/>
          <w:b/>
          <w:sz w:val="24"/>
          <w:szCs w:val="24"/>
        </w:rPr>
      </w:pPr>
      <w:r>
        <w:rPr>
          <w:rFonts w:ascii="Times New Roman" w:hAnsi="Times New Roman"/>
          <w:b/>
          <w:sz w:val="24"/>
          <w:szCs w:val="24"/>
        </w:rPr>
        <w:t>İzmir İl Özel İdaresi’nin</w:t>
      </w:r>
    </w:p>
    <w:p w:rsidR="001D63CF" w:rsidRDefault="001D63CF" w:rsidP="001D63CF">
      <w:pPr>
        <w:pStyle w:val="ListeParagraf"/>
        <w:ind w:left="0"/>
        <w:jc w:val="both"/>
        <w:rPr>
          <w:rFonts w:ascii="Times New Roman" w:hAnsi="Times New Roman"/>
          <w:b/>
          <w:sz w:val="24"/>
          <w:szCs w:val="24"/>
        </w:rPr>
      </w:pPr>
    </w:p>
    <w:p w:rsidR="001D63CF" w:rsidRDefault="001D63CF" w:rsidP="001D63CF">
      <w:pPr>
        <w:pStyle w:val="ListeParagraf"/>
        <w:ind w:left="0"/>
        <w:jc w:val="both"/>
        <w:rPr>
          <w:rFonts w:ascii="Times New Roman" w:hAnsi="Times New Roman"/>
          <w:sz w:val="24"/>
          <w:szCs w:val="24"/>
        </w:rPr>
      </w:pPr>
      <w:r>
        <w:rPr>
          <w:rFonts w:ascii="Times New Roman" w:hAnsi="Times New Roman"/>
          <w:b/>
          <w:sz w:val="24"/>
          <w:szCs w:val="24"/>
        </w:rPr>
        <w:t xml:space="preserve">(İmar ve Yapı İşleri Daire Başkanlığı) 21.04.2009 tarih ve 10550 sayılı yazısına göre; </w:t>
      </w:r>
      <w:r>
        <w:rPr>
          <w:rFonts w:ascii="Times New Roman" w:hAnsi="Times New Roman"/>
          <w:sz w:val="24"/>
          <w:szCs w:val="24"/>
        </w:rPr>
        <w:t>planlama alanı Mordoğan Beldesi sınırları içinde kaldığından belediyesinden sorulması gerektiği belirtilmiştir.</w:t>
      </w:r>
    </w:p>
    <w:p w:rsidR="001D63CF" w:rsidRDefault="001D63CF" w:rsidP="001D63CF">
      <w:pPr>
        <w:pStyle w:val="ListeParagraf"/>
        <w:ind w:left="0"/>
        <w:jc w:val="both"/>
        <w:rPr>
          <w:rFonts w:ascii="Times New Roman" w:hAnsi="Times New Roman"/>
          <w:sz w:val="24"/>
          <w:szCs w:val="24"/>
        </w:rPr>
      </w:pPr>
    </w:p>
    <w:p w:rsidR="001D63CF" w:rsidRDefault="001D63CF" w:rsidP="001D63CF">
      <w:pPr>
        <w:pStyle w:val="ListeParagraf"/>
        <w:numPr>
          <w:ilvl w:val="0"/>
          <w:numId w:val="3"/>
        </w:numPr>
        <w:jc w:val="both"/>
        <w:rPr>
          <w:rFonts w:ascii="Times New Roman" w:hAnsi="Times New Roman"/>
          <w:b/>
          <w:sz w:val="24"/>
          <w:szCs w:val="24"/>
        </w:rPr>
      </w:pPr>
      <w:r>
        <w:rPr>
          <w:rFonts w:ascii="Times New Roman" w:hAnsi="Times New Roman"/>
          <w:b/>
          <w:sz w:val="24"/>
          <w:szCs w:val="24"/>
        </w:rPr>
        <w:t>Ulaştırma Bakanlığı’nın</w:t>
      </w:r>
    </w:p>
    <w:p w:rsidR="001D63CF" w:rsidRDefault="001D63CF" w:rsidP="001D63CF">
      <w:pPr>
        <w:pStyle w:val="ListeParagraf"/>
        <w:ind w:left="0"/>
        <w:jc w:val="both"/>
        <w:rPr>
          <w:rFonts w:ascii="Times New Roman" w:hAnsi="Times New Roman"/>
          <w:b/>
          <w:sz w:val="24"/>
          <w:szCs w:val="24"/>
        </w:rPr>
      </w:pPr>
    </w:p>
    <w:p w:rsidR="001D63CF" w:rsidRDefault="001D63CF" w:rsidP="001D63CF">
      <w:pPr>
        <w:pStyle w:val="ListeParagraf"/>
        <w:ind w:left="0"/>
        <w:jc w:val="both"/>
        <w:rPr>
          <w:rFonts w:ascii="Times New Roman" w:hAnsi="Times New Roman"/>
          <w:sz w:val="24"/>
          <w:szCs w:val="24"/>
        </w:rPr>
      </w:pPr>
      <w:r>
        <w:rPr>
          <w:rFonts w:ascii="Times New Roman" w:hAnsi="Times New Roman"/>
          <w:b/>
          <w:sz w:val="24"/>
          <w:szCs w:val="24"/>
        </w:rPr>
        <w:t>(Karayolları Genel Müdürlüğü 2.Bölge Müdürlüğü) 15.09.2008 tarih B.</w:t>
      </w:r>
      <w:proofErr w:type="gramStart"/>
      <w:r>
        <w:rPr>
          <w:rFonts w:ascii="Times New Roman" w:hAnsi="Times New Roman"/>
          <w:b/>
          <w:sz w:val="24"/>
          <w:szCs w:val="24"/>
        </w:rPr>
        <w:t>11.1</w:t>
      </w:r>
      <w:proofErr w:type="gramEnd"/>
      <w:r>
        <w:rPr>
          <w:rFonts w:ascii="Times New Roman" w:hAnsi="Times New Roman"/>
          <w:b/>
          <w:sz w:val="24"/>
          <w:szCs w:val="24"/>
        </w:rPr>
        <w:t xml:space="preserve">.TCK1020200-611/33404 sayılı yazısına göre; </w:t>
      </w:r>
      <w:r>
        <w:rPr>
          <w:rFonts w:ascii="Times New Roman" w:hAnsi="Times New Roman"/>
          <w:sz w:val="24"/>
          <w:szCs w:val="24"/>
        </w:rPr>
        <w:t>karayolu kamulaştırma sınırından sonraki 50.00 metrelik mesafede yapılacak olan Rüzgar Enerji Santrallerinin karayolu kamulaştırma sınırına en az 25.00 metre uzaklıkta bulunması ve tesisi için karayolu üzerinden bağlantı düşünülmesi halinde, geçiş yolu izini için Bölge Müdürlüğümüze tekrar müracaat edilerek görüş ve izin alınması şartıyla planlanan RES projesinin bir sakıncası bulunmadığı belirtilmiştir.</w:t>
      </w:r>
    </w:p>
    <w:p w:rsidR="001D63CF" w:rsidRDefault="001D63CF" w:rsidP="001D63CF">
      <w:pPr>
        <w:pStyle w:val="ListeParagraf"/>
        <w:ind w:left="0"/>
        <w:jc w:val="both"/>
        <w:rPr>
          <w:rFonts w:ascii="Times New Roman" w:hAnsi="Times New Roman"/>
          <w:sz w:val="24"/>
          <w:szCs w:val="24"/>
        </w:rPr>
      </w:pPr>
      <w:r>
        <w:rPr>
          <w:rFonts w:ascii="Times New Roman" w:hAnsi="Times New Roman"/>
          <w:b/>
          <w:sz w:val="24"/>
          <w:szCs w:val="24"/>
        </w:rPr>
        <w:t xml:space="preserve">(Sivil Havacılık Genel Müdürlüğü) 10.12.2010 tarih ve 15839 sayılı yazısına göre; </w:t>
      </w:r>
      <w:r>
        <w:rPr>
          <w:rFonts w:ascii="Times New Roman" w:hAnsi="Times New Roman"/>
          <w:sz w:val="24"/>
          <w:szCs w:val="24"/>
        </w:rPr>
        <w:t xml:space="preserve">genel müdürlüğün görüşünün talep edildiği ancak görüş bildirilmemiş </w:t>
      </w:r>
      <w:proofErr w:type="gramStart"/>
      <w:r>
        <w:rPr>
          <w:rFonts w:ascii="Times New Roman" w:hAnsi="Times New Roman"/>
          <w:sz w:val="24"/>
          <w:szCs w:val="24"/>
        </w:rPr>
        <w:t>rüzgar</w:t>
      </w:r>
      <w:proofErr w:type="gramEnd"/>
      <w:r>
        <w:rPr>
          <w:rFonts w:ascii="Times New Roman" w:hAnsi="Times New Roman"/>
          <w:sz w:val="24"/>
          <w:szCs w:val="24"/>
        </w:rPr>
        <w:t xml:space="preserve"> enerji santralleriyle ilgili olarak, sivil hava ulaşımına açık havaalanlarının mania planı kriterleri ile rüzgar enerji santrallerinin hava trafik yönetimi ve sistemlerine etkileri açısından DHMİ Genel </w:t>
      </w:r>
      <w:r>
        <w:rPr>
          <w:rFonts w:ascii="Times New Roman" w:hAnsi="Times New Roman"/>
          <w:sz w:val="24"/>
          <w:szCs w:val="24"/>
        </w:rPr>
        <w:lastRenderedPageBreak/>
        <w:t>Müdürlüğü’nün görüşleri de dikkate alınarak genel müdürlüğün görüşlerinin bildirileceği belirtilmiştir.</w:t>
      </w:r>
    </w:p>
    <w:p w:rsidR="001D63CF" w:rsidRDefault="001D63CF" w:rsidP="001D63CF">
      <w:pPr>
        <w:pStyle w:val="ListeParagraf"/>
        <w:ind w:left="0"/>
        <w:jc w:val="both"/>
        <w:rPr>
          <w:rFonts w:ascii="Times New Roman" w:hAnsi="Times New Roman"/>
          <w:sz w:val="24"/>
          <w:szCs w:val="24"/>
        </w:rPr>
      </w:pPr>
      <w:r>
        <w:rPr>
          <w:rFonts w:ascii="Times New Roman" w:hAnsi="Times New Roman"/>
          <w:b/>
          <w:sz w:val="24"/>
          <w:szCs w:val="24"/>
        </w:rPr>
        <w:t xml:space="preserve">(Altyapı Yatırımları Genel Müdürlüğü) 21.05.2014 tarih ve </w:t>
      </w:r>
      <w:proofErr w:type="gramStart"/>
      <w:r>
        <w:rPr>
          <w:rFonts w:ascii="Times New Roman" w:hAnsi="Times New Roman"/>
          <w:b/>
          <w:sz w:val="24"/>
          <w:szCs w:val="24"/>
        </w:rPr>
        <w:t>58891979</w:t>
      </w:r>
      <w:proofErr w:type="gramEnd"/>
      <w:r>
        <w:rPr>
          <w:rFonts w:ascii="Times New Roman" w:hAnsi="Times New Roman"/>
          <w:b/>
          <w:sz w:val="24"/>
          <w:szCs w:val="24"/>
        </w:rPr>
        <w:t xml:space="preserve">-754/22714 sayılı yazısına göre; </w:t>
      </w:r>
      <w:r>
        <w:rPr>
          <w:rFonts w:ascii="Times New Roman" w:hAnsi="Times New Roman"/>
          <w:sz w:val="24"/>
          <w:szCs w:val="24"/>
        </w:rPr>
        <w:t>söz konusu RES alanı 1994 yılında valilikçe yapımına başlanan ve yarım kalan İzmir Çeşme (Alaçatı) Havalimanına yaklaşık 7 km mesafede yer almaktadır. Havalimanının yapımına yönelik olarak işletmeci kuruluş olan Devlet Hava Meydanları İşletmesi Genel Müdürlüğü’nün herhangi bir talebi bulunmadığı belirtilmiştir.</w:t>
      </w:r>
    </w:p>
    <w:p w:rsidR="001D63CF" w:rsidRPr="002C2166" w:rsidRDefault="001D63CF" w:rsidP="001D63CF">
      <w:pPr>
        <w:pStyle w:val="ListeParagraf"/>
        <w:ind w:left="0"/>
        <w:jc w:val="both"/>
        <w:rPr>
          <w:rFonts w:ascii="Times New Roman" w:hAnsi="Times New Roman"/>
          <w:sz w:val="24"/>
          <w:szCs w:val="24"/>
        </w:rPr>
      </w:pPr>
      <w:r>
        <w:rPr>
          <w:rFonts w:ascii="Times New Roman" w:hAnsi="Times New Roman"/>
          <w:b/>
          <w:sz w:val="24"/>
          <w:szCs w:val="24"/>
        </w:rPr>
        <w:t xml:space="preserve">(İzmir Ulaştırma Bölge Müdürlüğü) </w:t>
      </w:r>
      <w:r w:rsidRPr="007620E3">
        <w:rPr>
          <w:rFonts w:ascii="Times New Roman" w:hAnsi="Times New Roman"/>
          <w:b/>
          <w:sz w:val="24"/>
          <w:szCs w:val="24"/>
        </w:rPr>
        <w:t>07.01.2008 tarih</w:t>
      </w:r>
      <w:r>
        <w:rPr>
          <w:rFonts w:ascii="Times New Roman" w:hAnsi="Times New Roman"/>
          <w:b/>
          <w:sz w:val="24"/>
          <w:szCs w:val="24"/>
        </w:rPr>
        <w:t xml:space="preserve"> ve 236 sayılı yazısına göre; </w:t>
      </w:r>
      <w:r>
        <w:rPr>
          <w:rFonts w:ascii="Times New Roman" w:hAnsi="Times New Roman"/>
          <w:sz w:val="24"/>
          <w:szCs w:val="24"/>
        </w:rPr>
        <w:t>mevkii ve koordinat listesine göre, kuruma ait yatırımlar açısından bir sakınca görülmediği bildirilmiştir.</w:t>
      </w:r>
    </w:p>
    <w:p w:rsidR="001D63CF" w:rsidRDefault="001D63CF" w:rsidP="001D63CF">
      <w:pPr>
        <w:pStyle w:val="ListeParagraf"/>
        <w:ind w:left="0"/>
        <w:jc w:val="both"/>
        <w:rPr>
          <w:rFonts w:ascii="Times New Roman" w:hAnsi="Times New Roman"/>
          <w:sz w:val="24"/>
          <w:szCs w:val="24"/>
        </w:rPr>
      </w:pPr>
    </w:p>
    <w:p w:rsidR="001D63CF" w:rsidRDefault="001D63CF" w:rsidP="001D63CF">
      <w:pPr>
        <w:pStyle w:val="ListeParagraf"/>
        <w:numPr>
          <w:ilvl w:val="0"/>
          <w:numId w:val="3"/>
        </w:numPr>
        <w:jc w:val="both"/>
        <w:rPr>
          <w:rFonts w:ascii="Times New Roman" w:hAnsi="Times New Roman"/>
          <w:b/>
          <w:sz w:val="24"/>
          <w:szCs w:val="24"/>
        </w:rPr>
      </w:pPr>
      <w:r>
        <w:rPr>
          <w:rFonts w:ascii="Times New Roman" w:hAnsi="Times New Roman"/>
          <w:b/>
          <w:sz w:val="24"/>
          <w:szCs w:val="24"/>
        </w:rPr>
        <w:t>Kültür ve Turizm Bakanlığı’nın</w:t>
      </w:r>
    </w:p>
    <w:p w:rsidR="001D63CF" w:rsidRDefault="001D63CF" w:rsidP="001D63CF">
      <w:pPr>
        <w:pStyle w:val="ListeParagraf"/>
        <w:ind w:left="0"/>
        <w:jc w:val="both"/>
        <w:rPr>
          <w:rFonts w:ascii="Times New Roman" w:hAnsi="Times New Roman"/>
          <w:b/>
          <w:sz w:val="24"/>
          <w:szCs w:val="24"/>
        </w:rPr>
      </w:pPr>
    </w:p>
    <w:p w:rsidR="001D63CF" w:rsidRPr="00395CBC" w:rsidRDefault="001D63CF" w:rsidP="001D63CF">
      <w:pPr>
        <w:pStyle w:val="ListeParagraf"/>
        <w:ind w:left="0"/>
        <w:jc w:val="both"/>
        <w:rPr>
          <w:rFonts w:ascii="Times New Roman" w:hAnsi="Times New Roman"/>
          <w:sz w:val="24"/>
          <w:szCs w:val="24"/>
        </w:rPr>
      </w:pPr>
      <w:r>
        <w:rPr>
          <w:rFonts w:ascii="Times New Roman" w:hAnsi="Times New Roman"/>
          <w:b/>
          <w:sz w:val="24"/>
          <w:szCs w:val="24"/>
        </w:rPr>
        <w:t xml:space="preserve">(Kültür Varlıkları ve Müzeler Genel Müdürlüğü İzmir 1 Numaralı K.T.V Koruma Bölge Kurulu Müdürlüğü) 08.05.2009 tarih ve 1472 sayılı yazısına göre; </w:t>
      </w:r>
      <w:r>
        <w:rPr>
          <w:rFonts w:ascii="Times New Roman" w:hAnsi="Times New Roman"/>
          <w:sz w:val="24"/>
          <w:szCs w:val="24"/>
        </w:rPr>
        <w:t xml:space="preserve">İzmir İli, Karaburun İlçesi, Mordoğan Beldesi’nde 170 ha Orman alanı ve bir kısmı İzmir 1 Numaralı Kültür ve Tabiat Varlıklarını Koruma Kurulu’nun 07.05.1992 gün ve 3683 sayılı kararıyla belirlenen 1.Derece Doğal Sit Alanında bulunan sahada </w:t>
      </w:r>
      <w:proofErr w:type="gramStart"/>
      <w:r>
        <w:rPr>
          <w:rFonts w:ascii="Times New Roman" w:hAnsi="Times New Roman"/>
          <w:sz w:val="24"/>
          <w:szCs w:val="24"/>
        </w:rPr>
        <w:t>Rüzgar</w:t>
      </w:r>
      <w:proofErr w:type="gramEnd"/>
      <w:r>
        <w:rPr>
          <w:rFonts w:ascii="Times New Roman" w:hAnsi="Times New Roman"/>
          <w:sz w:val="24"/>
          <w:szCs w:val="24"/>
        </w:rPr>
        <w:t xml:space="preserve"> Enerji Santrali kurulmak amacıyla tahsis isteminin uygun olduğu belirtilmiştir.</w:t>
      </w:r>
    </w:p>
    <w:p w:rsidR="001D63CF" w:rsidRDefault="001D63CF" w:rsidP="001D63CF">
      <w:pPr>
        <w:pStyle w:val="ListeParagraf"/>
        <w:ind w:left="0"/>
        <w:jc w:val="both"/>
        <w:rPr>
          <w:rFonts w:ascii="Times New Roman" w:hAnsi="Times New Roman"/>
          <w:sz w:val="24"/>
          <w:szCs w:val="24"/>
        </w:rPr>
      </w:pPr>
      <w:r>
        <w:rPr>
          <w:rFonts w:ascii="Times New Roman" w:hAnsi="Times New Roman"/>
          <w:b/>
          <w:sz w:val="24"/>
          <w:szCs w:val="24"/>
        </w:rPr>
        <w:t xml:space="preserve">(Kültür Varlıkları ve Müzeler Genel Müdürlüğü) 10.06.2009 tarih ve 110782 sayılı yazısına göre; </w:t>
      </w:r>
      <w:r>
        <w:rPr>
          <w:rFonts w:ascii="Times New Roman" w:hAnsi="Times New Roman"/>
          <w:sz w:val="24"/>
          <w:szCs w:val="24"/>
        </w:rPr>
        <w:t>Rüzgar Enerji Santrali kurulmak üzere belirtilen alanın tahsisinde sakınca görülmediği bildirilmiştir.</w:t>
      </w:r>
    </w:p>
    <w:p w:rsidR="001D63CF" w:rsidRDefault="001D63CF" w:rsidP="001D63CF">
      <w:pPr>
        <w:pStyle w:val="ListeParagraf"/>
        <w:ind w:left="0"/>
        <w:jc w:val="both"/>
        <w:rPr>
          <w:rFonts w:ascii="Times New Roman" w:hAnsi="Times New Roman"/>
          <w:sz w:val="24"/>
          <w:szCs w:val="24"/>
        </w:rPr>
      </w:pPr>
      <w:r>
        <w:rPr>
          <w:rFonts w:ascii="Times New Roman" w:hAnsi="Times New Roman"/>
          <w:b/>
          <w:sz w:val="24"/>
          <w:szCs w:val="24"/>
        </w:rPr>
        <w:t xml:space="preserve">(Yatırım ve işletmeler Genel Müdürlüğü) 15.10.2012 tarih ve 220135 sayılı yazısına göre; </w:t>
      </w:r>
      <w:r>
        <w:rPr>
          <w:rFonts w:ascii="Times New Roman" w:hAnsi="Times New Roman"/>
          <w:sz w:val="24"/>
          <w:szCs w:val="24"/>
        </w:rPr>
        <w:t>söz konusu taşınmazların bulunduğu alan Bakanlar Kurulu kararı ile ilan edilen herhangi bir turizm merkezi veya kültür ve turizm koruma ve gelişim bölgesi sınırlarında kalmamakta ve müdürlük tarafından herhangi bir çalışma bulunmadığı belirtilmiştir.</w:t>
      </w:r>
    </w:p>
    <w:p w:rsidR="001D63CF" w:rsidRDefault="001D63CF" w:rsidP="001D63CF">
      <w:pPr>
        <w:pStyle w:val="ListeParagraf"/>
        <w:ind w:left="0"/>
        <w:jc w:val="both"/>
        <w:rPr>
          <w:rFonts w:ascii="Times New Roman" w:hAnsi="Times New Roman"/>
          <w:sz w:val="24"/>
          <w:szCs w:val="24"/>
        </w:rPr>
      </w:pPr>
    </w:p>
    <w:p w:rsidR="001D63CF" w:rsidRDefault="001D63CF" w:rsidP="001D63CF">
      <w:pPr>
        <w:pStyle w:val="ListeParagraf"/>
        <w:numPr>
          <w:ilvl w:val="0"/>
          <w:numId w:val="3"/>
        </w:numPr>
        <w:jc w:val="both"/>
        <w:rPr>
          <w:rFonts w:ascii="Times New Roman" w:hAnsi="Times New Roman"/>
          <w:b/>
          <w:sz w:val="24"/>
          <w:szCs w:val="24"/>
        </w:rPr>
      </w:pPr>
      <w:r>
        <w:rPr>
          <w:rFonts w:ascii="Times New Roman" w:hAnsi="Times New Roman"/>
          <w:b/>
          <w:sz w:val="24"/>
          <w:szCs w:val="24"/>
        </w:rPr>
        <w:t>Milli Savunma Bakanlığı’nın</w:t>
      </w:r>
    </w:p>
    <w:p w:rsidR="001D63CF" w:rsidRDefault="001D63CF" w:rsidP="001D63CF">
      <w:pPr>
        <w:pStyle w:val="ListeParagraf"/>
        <w:ind w:left="0"/>
        <w:jc w:val="both"/>
        <w:rPr>
          <w:rFonts w:ascii="Times New Roman" w:hAnsi="Times New Roman"/>
          <w:b/>
          <w:sz w:val="24"/>
          <w:szCs w:val="24"/>
        </w:rPr>
      </w:pPr>
    </w:p>
    <w:p w:rsidR="001D63CF" w:rsidRDefault="001D63CF" w:rsidP="001D63CF">
      <w:pPr>
        <w:pStyle w:val="ListeParagraf"/>
        <w:ind w:left="0"/>
        <w:jc w:val="both"/>
        <w:rPr>
          <w:rFonts w:ascii="Times New Roman" w:hAnsi="Times New Roman"/>
          <w:sz w:val="24"/>
          <w:szCs w:val="24"/>
        </w:rPr>
      </w:pPr>
      <w:r>
        <w:rPr>
          <w:rFonts w:ascii="Times New Roman" w:hAnsi="Times New Roman"/>
          <w:b/>
          <w:sz w:val="24"/>
          <w:szCs w:val="24"/>
        </w:rPr>
        <w:t xml:space="preserve">(İnşaat Emlak Bölge Başkanlığı) 11.02.2014 tarih ve 518 sayılı yazısına göre; </w:t>
      </w:r>
      <w:r>
        <w:rPr>
          <w:rFonts w:ascii="Times New Roman" w:hAnsi="Times New Roman"/>
          <w:sz w:val="24"/>
          <w:szCs w:val="24"/>
        </w:rPr>
        <w:t>Rüzgar Enerji Santraline yönelik çalışmalarda komutanlık görüşlerinin alınması gerektiği belirtilmiştir.</w:t>
      </w:r>
    </w:p>
    <w:p w:rsidR="001D63CF" w:rsidRDefault="001D63CF" w:rsidP="001D63CF">
      <w:pPr>
        <w:pStyle w:val="ListeParagraf"/>
        <w:ind w:left="0"/>
        <w:jc w:val="both"/>
        <w:rPr>
          <w:rFonts w:ascii="Times New Roman" w:hAnsi="Times New Roman"/>
          <w:sz w:val="24"/>
          <w:szCs w:val="24"/>
        </w:rPr>
      </w:pPr>
    </w:p>
    <w:p w:rsidR="007353EF" w:rsidRDefault="001D63CF" w:rsidP="001D63CF">
      <w:pPr>
        <w:pStyle w:val="ListeParagraf"/>
        <w:ind w:left="0"/>
        <w:jc w:val="both"/>
        <w:rPr>
          <w:rFonts w:ascii="Times New Roman" w:hAnsi="Times New Roman"/>
          <w:sz w:val="24"/>
          <w:szCs w:val="24"/>
        </w:rPr>
      </w:pPr>
      <w:r>
        <w:rPr>
          <w:rFonts w:ascii="Times New Roman" w:hAnsi="Times New Roman"/>
          <w:b/>
          <w:sz w:val="24"/>
          <w:szCs w:val="24"/>
        </w:rPr>
        <w:t xml:space="preserve">(Enerji Piyasası Düzenleme Kurumu) 29.05.2008 tarih ve EÜ/1622-8/1181 sayılı yazısına göre; </w:t>
      </w:r>
      <w:r>
        <w:rPr>
          <w:rFonts w:ascii="Times New Roman" w:hAnsi="Times New Roman"/>
          <w:sz w:val="24"/>
          <w:szCs w:val="24"/>
        </w:rPr>
        <w:t xml:space="preserve">İzmir İli Karaburun İlçesinde, rüzgar enerjisine dayalı Mordoğan RES projesi kapsamında, </w:t>
      </w:r>
      <w:proofErr w:type="gramStart"/>
      <w:r>
        <w:rPr>
          <w:rFonts w:ascii="Times New Roman" w:hAnsi="Times New Roman"/>
          <w:sz w:val="24"/>
          <w:szCs w:val="24"/>
        </w:rPr>
        <w:t>29/05/2008</w:t>
      </w:r>
      <w:proofErr w:type="gramEnd"/>
      <w:r>
        <w:rPr>
          <w:rFonts w:ascii="Times New Roman" w:hAnsi="Times New Roman"/>
          <w:sz w:val="24"/>
          <w:szCs w:val="24"/>
        </w:rPr>
        <w:t xml:space="preserve"> tarihinden itibaren 49 yıl süreyle üretim faaliyeti göstermek üzere karar verilmiştir.</w:t>
      </w:r>
    </w:p>
    <w:p w:rsidR="007353EF" w:rsidRDefault="007353EF" w:rsidP="001D63CF">
      <w:pPr>
        <w:pStyle w:val="ListeParagraf"/>
        <w:ind w:left="0"/>
        <w:jc w:val="both"/>
        <w:rPr>
          <w:rFonts w:ascii="Times New Roman" w:hAnsi="Times New Roman"/>
          <w:sz w:val="24"/>
          <w:szCs w:val="24"/>
        </w:rPr>
      </w:pPr>
    </w:p>
    <w:p w:rsidR="001D63CF" w:rsidRDefault="001D63CF" w:rsidP="001D63CF">
      <w:pPr>
        <w:pStyle w:val="ListeParagraf"/>
        <w:numPr>
          <w:ilvl w:val="0"/>
          <w:numId w:val="3"/>
        </w:numPr>
        <w:jc w:val="both"/>
        <w:rPr>
          <w:rFonts w:ascii="Times New Roman" w:hAnsi="Times New Roman"/>
          <w:b/>
          <w:sz w:val="24"/>
          <w:szCs w:val="24"/>
        </w:rPr>
      </w:pPr>
      <w:r>
        <w:rPr>
          <w:rFonts w:ascii="Times New Roman" w:hAnsi="Times New Roman"/>
          <w:b/>
          <w:sz w:val="24"/>
          <w:szCs w:val="24"/>
        </w:rPr>
        <w:t>İzmir Büyükşehir Belediye Başkanlığı’nın;</w:t>
      </w:r>
    </w:p>
    <w:p w:rsidR="001D63CF" w:rsidRDefault="001D63CF" w:rsidP="001D63CF">
      <w:pPr>
        <w:pStyle w:val="ListeParagraf"/>
        <w:ind w:left="0"/>
        <w:jc w:val="both"/>
        <w:rPr>
          <w:rFonts w:ascii="Times New Roman" w:hAnsi="Times New Roman"/>
          <w:b/>
          <w:sz w:val="24"/>
          <w:szCs w:val="24"/>
        </w:rPr>
      </w:pPr>
    </w:p>
    <w:p w:rsidR="001D63CF" w:rsidRDefault="001D63CF" w:rsidP="001D63CF">
      <w:pPr>
        <w:pStyle w:val="ListeParagraf"/>
        <w:ind w:left="0"/>
        <w:jc w:val="both"/>
        <w:rPr>
          <w:rFonts w:ascii="Times New Roman" w:hAnsi="Times New Roman"/>
          <w:sz w:val="24"/>
          <w:szCs w:val="24"/>
        </w:rPr>
      </w:pPr>
      <w:r>
        <w:rPr>
          <w:rFonts w:ascii="Times New Roman" w:hAnsi="Times New Roman"/>
          <w:b/>
          <w:sz w:val="24"/>
          <w:szCs w:val="24"/>
        </w:rPr>
        <w:t xml:space="preserve">(İmar ve Şehircilik Daire Başkanlığı Uygulama İmar Planlama Şube Müdürlüğü) 14.07.2014 tarih ve 1188 sayılı yazısına göre; </w:t>
      </w:r>
      <w:r>
        <w:rPr>
          <w:rFonts w:ascii="Times New Roman" w:hAnsi="Times New Roman"/>
          <w:sz w:val="24"/>
          <w:szCs w:val="24"/>
        </w:rPr>
        <w:t xml:space="preserve">“Mordoğan RES için hazırlanmış olan 1/5000 ölçekli Nazım İmar Planı ve 1/1000 ölçekli Uygulama İmar Planının, 16.08.2012 tarihinde Mordoğan Belediyesince onanmış olan </w:t>
      </w:r>
      <w:proofErr w:type="gramStart"/>
      <w:r>
        <w:rPr>
          <w:rFonts w:ascii="Times New Roman" w:hAnsi="Times New Roman"/>
          <w:sz w:val="24"/>
          <w:szCs w:val="24"/>
        </w:rPr>
        <w:t>halihazır</w:t>
      </w:r>
      <w:proofErr w:type="gramEnd"/>
      <w:r>
        <w:rPr>
          <w:rFonts w:ascii="Times New Roman" w:hAnsi="Times New Roman"/>
          <w:sz w:val="24"/>
          <w:szCs w:val="24"/>
        </w:rPr>
        <w:t xml:space="preserve"> haritalar üzerine çizilmiş olduğu ve </w:t>
      </w:r>
      <w:r>
        <w:rPr>
          <w:rFonts w:ascii="Times New Roman" w:hAnsi="Times New Roman"/>
          <w:sz w:val="24"/>
          <w:szCs w:val="24"/>
        </w:rPr>
        <w:lastRenderedPageBreak/>
        <w:t xml:space="preserve">planlamaya esas Jeolojik ve </w:t>
      </w:r>
      <w:proofErr w:type="spellStart"/>
      <w:r>
        <w:rPr>
          <w:rFonts w:ascii="Times New Roman" w:hAnsi="Times New Roman"/>
          <w:sz w:val="24"/>
          <w:szCs w:val="24"/>
        </w:rPr>
        <w:t>Jeoteknik</w:t>
      </w:r>
      <w:proofErr w:type="spellEnd"/>
      <w:r>
        <w:rPr>
          <w:rFonts w:ascii="Times New Roman" w:hAnsi="Times New Roman"/>
          <w:sz w:val="24"/>
          <w:szCs w:val="24"/>
        </w:rPr>
        <w:t xml:space="preserve"> Etüt Raporunun ise 22.02.2013 tarihinde İzmir Çevre ve Şehircilik İl Müdürlüğünce onanmış olduğu tespit edilmiştir.”</w:t>
      </w:r>
    </w:p>
    <w:p w:rsidR="001D63CF" w:rsidRDefault="001D63CF" w:rsidP="001D63CF">
      <w:pPr>
        <w:pStyle w:val="ListeParagraf"/>
        <w:ind w:left="0"/>
        <w:jc w:val="both"/>
        <w:rPr>
          <w:rFonts w:ascii="Times New Roman" w:hAnsi="Times New Roman"/>
          <w:sz w:val="24"/>
          <w:szCs w:val="24"/>
        </w:rPr>
      </w:pPr>
      <w:r>
        <w:rPr>
          <w:rFonts w:ascii="Times New Roman" w:hAnsi="Times New Roman"/>
          <w:sz w:val="24"/>
          <w:szCs w:val="24"/>
        </w:rPr>
        <w:t xml:space="preserve"> Ancak bazı eksikliklerin olduğu tespit edilmiştir. “Enerji ve Tabi Kaynaklar Bakanlığı Enerji İşleri Genel Müdürlüğünün 28.08.2013 tarih ve 6049-12208 sayılı yazısında belirtmiş olduğu; bahse konu RES projesinin MİT Müsteşarlığı sistemlerine herhangi bir olumsuz etkisinin olmayacağının kıymetlendirildiği; ancak ilerleyen dönemlerde RES projelerinden </w:t>
      </w:r>
      <w:proofErr w:type="spellStart"/>
      <w:r>
        <w:rPr>
          <w:rFonts w:ascii="Times New Roman" w:hAnsi="Times New Roman"/>
          <w:sz w:val="24"/>
          <w:szCs w:val="24"/>
        </w:rPr>
        <w:t>kayaklanan</w:t>
      </w:r>
      <w:proofErr w:type="spellEnd"/>
      <w:r>
        <w:rPr>
          <w:rFonts w:ascii="Times New Roman" w:hAnsi="Times New Roman"/>
          <w:sz w:val="24"/>
          <w:szCs w:val="24"/>
        </w:rPr>
        <w:t xml:space="preserve"> olumsuz etkilerin tespit edilmesi durumunda, 17.08.2012 tarihli “</w:t>
      </w:r>
      <w:proofErr w:type="gramStart"/>
      <w:r>
        <w:rPr>
          <w:rFonts w:ascii="Times New Roman" w:hAnsi="Times New Roman"/>
          <w:sz w:val="24"/>
          <w:szCs w:val="24"/>
        </w:rPr>
        <w:t>Rüzgar</w:t>
      </w:r>
      <w:proofErr w:type="gramEnd"/>
      <w:r>
        <w:rPr>
          <w:rFonts w:ascii="Times New Roman" w:hAnsi="Times New Roman"/>
          <w:sz w:val="24"/>
          <w:szCs w:val="24"/>
        </w:rPr>
        <w:t xml:space="preserve"> Enerji Santrallerinin Kurulmasının MİT Müsteşarlığı’nın Sorumluluğunda İşletilen Sistemlere Olan Etkileşimi Konusunda İzin süreçlerinin Oluşturulmasına İlişkin Protokol” kapsamında ilgili firmalardan düzeltici işlemler talep edilebileceğinin, plan notlarına işlenmesi gerekmektedir.”</w:t>
      </w:r>
    </w:p>
    <w:p w:rsidR="001D63CF" w:rsidRDefault="001D63CF" w:rsidP="001D63CF">
      <w:pPr>
        <w:pStyle w:val="ListeParagraf"/>
        <w:ind w:left="0"/>
        <w:jc w:val="both"/>
        <w:rPr>
          <w:rFonts w:ascii="Times New Roman" w:hAnsi="Times New Roman"/>
          <w:sz w:val="24"/>
          <w:szCs w:val="24"/>
        </w:rPr>
      </w:pPr>
      <w:r>
        <w:rPr>
          <w:rFonts w:ascii="Times New Roman" w:hAnsi="Times New Roman"/>
          <w:sz w:val="24"/>
          <w:szCs w:val="24"/>
        </w:rPr>
        <w:t xml:space="preserve">“Enerji ve Tabi Kaynaklar Bakanlığı Maden İşleri Genel Müdürlüğü Madenciliği Geliştirme Daire Başkanlığının 01.08.2013 tarih ve 100448 sayılı yazısında, Mordoğan RES proje alanı ile çakışmalı olan II(b) grubu maden ruhsat sahaları sahibi Ali TEKİN ile yatırımcı firma olan </w:t>
      </w:r>
      <w:proofErr w:type="spellStart"/>
      <w:r>
        <w:rPr>
          <w:rFonts w:ascii="Times New Roman" w:hAnsi="Times New Roman"/>
          <w:sz w:val="24"/>
          <w:szCs w:val="24"/>
        </w:rPr>
        <w:t>Egenda</w:t>
      </w:r>
      <w:proofErr w:type="spellEnd"/>
      <w:r>
        <w:rPr>
          <w:rFonts w:ascii="Times New Roman" w:hAnsi="Times New Roman"/>
          <w:sz w:val="24"/>
          <w:szCs w:val="24"/>
        </w:rPr>
        <w:t xml:space="preserve"> Ege Enerji Üretim A.Ş. arasında İzmir Yedinci Noterliğinde 1303 </w:t>
      </w:r>
      <w:proofErr w:type="spellStart"/>
      <w:r>
        <w:rPr>
          <w:rFonts w:ascii="Times New Roman" w:hAnsi="Times New Roman"/>
          <w:sz w:val="24"/>
          <w:szCs w:val="24"/>
        </w:rPr>
        <w:t>no</w:t>
      </w:r>
      <w:proofErr w:type="spellEnd"/>
      <w:r>
        <w:rPr>
          <w:rFonts w:ascii="Times New Roman" w:hAnsi="Times New Roman"/>
          <w:sz w:val="24"/>
          <w:szCs w:val="24"/>
        </w:rPr>
        <w:t xml:space="preserve"> ile yapılan protokolün 4.maddesi olan genel hükümler kısmında verilen koordinatlar dahilindeki L17a1 paftada 38,67 hektarlık alanın madenciliğe kapalı hale getirilmeyerek Genel Müdürlükleri sistem kayıtlarına ER:3282080 sayılı Mordoğan RES Özel İzin Alanı olarak işaretlendiğini </w:t>
      </w:r>
      <w:proofErr w:type="spellStart"/>
      <w:proofErr w:type="gramStart"/>
      <w:r>
        <w:rPr>
          <w:rFonts w:ascii="Times New Roman" w:hAnsi="Times New Roman"/>
          <w:sz w:val="24"/>
          <w:szCs w:val="24"/>
        </w:rPr>
        <w:t>belirtilmiştir.Söz</w:t>
      </w:r>
      <w:proofErr w:type="spellEnd"/>
      <w:proofErr w:type="gramEnd"/>
      <w:r>
        <w:rPr>
          <w:rFonts w:ascii="Times New Roman" w:hAnsi="Times New Roman"/>
          <w:sz w:val="24"/>
          <w:szCs w:val="24"/>
        </w:rPr>
        <w:t xml:space="preserve"> konusu protokolün, plan notlarına işlenmesi gerekmektedir.”</w:t>
      </w:r>
    </w:p>
    <w:p w:rsidR="001D63CF" w:rsidRDefault="001D63CF" w:rsidP="001D63CF">
      <w:pPr>
        <w:pStyle w:val="ListeParagraf"/>
        <w:ind w:left="0"/>
        <w:jc w:val="both"/>
        <w:rPr>
          <w:rFonts w:ascii="Times New Roman" w:hAnsi="Times New Roman"/>
          <w:sz w:val="24"/>
          <w:szCs w:val="24"/>
        </w:rPr>
      </w:pPr>
      <w:r>
        <w:rPr>
          <w:rFonts w:ascii="Times New Roman" w:hAnsi="Times New Roman"/>
          <w:sz w:val="24"/>
          <w:szCs w:val="24"/>
        </w:rPr>
        <w:t xml:space="preserve">“Mordoğan RES, 03.07.1989 </w:t>
      </w:r>
      <w:proofErr w:type="spellStart"/>
      <w:r>
        <w:rPr>
          <w:rFonts w:ascii="Times New Roman" w:hAnsi="Times New Roman"/>
          <w:sz w:val="24"/>
          <w:szCs w:val="24"/>
        </w:rPr>
        <w:t>tarihind</w:t>
      </w:r>
      <w:proofErr w:type="spellEnd"/>
      <w:r>
        <w:rPr>
          <w:rFonts w:ascii="Times New Roman" w:hAnsi="Times New Roman"/>
          <w:sz w:val="24"/>
          <w:szCs w:val="24"/>
        </w:rPr>
        <w:t xml:space="preserve"> onanmış olan 1/25000 ölçekli Çeşme Karaburun Kıyı Kesimi Çevre Düzeni Nazım İmar Planı Revizyonunda Orman Alanı ve Makilik, Fundalık, Çalılık, Mera ve Taşlık Alan plan kararlarında kalmaktadır. Söz konusu planın plan notlarında yenilenebilir enerjiye yönelik herhangi bir plan hükmü bulunmamaktadır.”</w:t>
      </w:r>
    </w:p>
    <w:p w:rsidR="001D63CF" w:rsidRDefault="001D63CF" w:rsidP="001D63CF">
      <w:pPr>
        <w:pStyle w:val="ListeParagraf"/>
        <w:ind w:left="0"/>
        <w:jc w:val="both"/>
        <w:rPr>
          <w:rFonts w:ascii="Times New Roman" w:hAnsi="Times New Roman"/>
          <w:sz w:val="24"/>
          <w:szCs w:val="24"/>
        </w:rPr>
      </w:pPr>
      <w:r>
        <w:rPr>
          <w:rFonts w:ascii="Times New Roman" w:hAnsi="Times New Roman"/>
          <w:sz w:val="24"/>
          <w:szCs w:val="24"/>
        </w:rPr>
        <w:t>“1/1000 ölçekli Plan notlarının; “ekosistem Değerlendirme Raporunda Yer alan Hususlara ve Rapora istinaden Orman ve su işleri Bakanlığı Doğa Koruma ve Milli Parklar Genel Müdürlüğünün 19.07.2013 tarih ve 137774 sayılı yazısında belirtilen hususlara kesinlikle uyulacaktır.” Hükmünde belirtilen rapor görüş belediyemize iletilen dosyada yer almamaktadır.”</w:t>
      </w:r>
    </w:p>
    <w:p w:rsidR="001D63CF" w:rsidRPr="006E52E3" w:rsidRDefault="001D63CF" w:rsidP="001D63CF">
      <w:pPr>
        <w:pStyle w:val="ListeParagraf"/>
        <w:ind w:left="0"/>
        <w:jc w:val="both"/>
        <w:rPr>
          <w:rFonts w:ascii="Times New Roman" w:hAnsi="Times New Roman"/>
          <w:sz w:val="24"/>
          <w:szCs w:val="24"/>
        </w:rPr>
      </w:pPr>
      <w:r>
        <w:rPr>
          <w:rFonts w:ascii="Times New Roman" w:hAnsi="Times New Roman"/>
          <w:sz w:val="24"/>
          <w:szCs w:val="24"/>
        </w:rPr>
        <w:t xml:space="preserve">Ayrıca farklı kurumlarca mevzi olarak bir çok RES onayı yapıldığı, birbirinden kopuk olan bu </w:t>
      </w:r>
      <w:proofErr w:type="spellStart"/>
      <w:r>
        <w:rPr>
          <w:rFonts w:ascii="Times New Roman" w:hAnsi="Times New Roman"/>
          <w:sz w:val="24"/>
          <w:szCs w:val="24"/>
        </w:rPr>
        <w:t>RES’lerin</w:t>
      </w:r>
      <w:proofErr w:type="spellEnd"/>
      <w:r>
        <w:rPr>
          <w:rFonts w:ascii="Times New Roman" w:hAnsi="Times New Roman"/>
          <w:sz w:val="24"/>
          <w:szCs w:val="24"/>
        </w:rPr>
        <w:t xml:space="preserve"> bütünleştirildiğinde bölgesel olarak etkileşim alanlarının oldukça geniş olduğu; gelişen süreçte yerel halk ve kamuoyunun tepkilerine yol açan bu uygulamaların, projeden etkilenmesi muhtemel yerleşim alanları, flora ve </w:t>
      </w:r>
      <w:proofErr w:type="gramStart"/>
      <w:r>
        <w:rPr>
          <w:rFonts w:ascii="Times New Roman" w:hAnsi="Times New Roman"/>
          <w:sz w:val="24"/>
          <w:szCs w:val="24"/>
        </w:rPr>
        <w:t>fauna , jeolojik</w:t>
      </w:r>
      <w:proofErr w:type="gramEnd"/>
      <w:r>
        <w:rPr>
          <w:rFonts w:ascii="Times New Roman" w:hAnsi="Times New Roman"/>
          <w:sz w:val="24"/>
          <w:szCs w:val="24"/>
        </w:rPr>
        <w:t xml:space="preserve"> ve hidrojeolojik özellikler, doğal afet durumu, toprak, su, hava , atmosferik koşullar, iklimsel faktörler gibi çevre koşuları ile arazi kullanım durumu, mülkiyet, mimari ve arkeolojik değerler dikkate alınmak ve bölge bütününde analiz edilmek suretiyle bütünleşik olarak ele alınması gerektiği belirtilmiştir.</w:t>
      </w:r>
    </w:p>
    <w:p w:rsidR="001D63CF" w:rsidRDefault="001D63CF" w:rsidP="001D63CF">
      <w:pPr>
        <w:pStyle w:val="ListeParagraf"/>
        <w:ind w:left="0"/>
        <w:jc w:val="both"/>
        <w:rPr>
          <w:rFonts w:ascii="Times New Roman" w:hAnsi="Times New Roman"/>
          <w:sz w:val="24"/>
          <w:szCs w:val="24"/>
        </w:rPr>
      </w:pPr>
      <w:r>
        <w:rPr>
          <w:rFonts w:ascii="Times New Roman" w:hAnsi="Times New Roman"/>
          <w:b/>
          <w:sz w:val="24"/>
          <w:szCs w:val="24"/>
        </w:rPr>
        <w:t xml:space="preserve">(Karaburun Belediye Başkanlığı) 25.04.2014 tarih ve 307 sayılı yazısına göre; </w:t>
      </w:r>
      <w:r>
        <w:rPr>
          <w:rFonts w:ascii="Times New Roman" w:hAnsi="Times New Roman"/>
          <w:sz w:val="24"/>
          <w:szCs w:val="24"/>
        </w:rPr>
        <w:t>6360 sayılı yasanın 6. Maddesi gereğince Karaburun Belediyesi İzmir Büyükşehir Belediye sınırları içerisinde yer aldığını 1/5000 Nazım İmar planı onayı açısından yetkili kurum olan İzmir Büyükşehir Belediyesinden görüş alınması gerektiği bildirilmiştir.</w:t>
      </w:r>
    </w:p>
    <w:p w:rsidR="001D63CF" w:rsidRDefault="001D63CF" w:rsidP="001D63CF">
      <w:pPr>
        <w:pStyle w:val="ListeParagraf"/>
        <w:ind w:left="0"/>
        <w:jc w:val="both"/>
        <w:rPr>
          <w:rFonts w:ascii="Times New Roman" w:hAnsi="Times New Roman"/>
          <w:sz w:val="24"/>
          <w:szCs w:val="24"/>
        </w:rPr>
      </w:pPr>
      <w:r>
        <w:rPr>
          <w:rFonts w:ascii="Times New Roman" w:hAnsi="Times New Roman"/>
          <w:b/>
          <w:sz w:val="24"/>
          <w:szCs w:val="24"/>
        </w:rPr>
        <w:t xml:space="preserve">(Karaburun Belediye Başkanlığı) 25.04.2014 tarih ve 306 sayılı yazısına göre; </w:t>
      </w:r>
      <w:r>
        <w:rPr>
          <w:rFonts w:ascii="Times New Roman" w:hAnsi="Times New Roman"/>
          <w:sz w:val="24"/>
          <w:szCs w:val="24"/>
        </w:rPr>
        <w:t>6260 sayılı yasanın 6. Maddesi gereğince Karaburun Belediyesi İzmir Büyükşehir Belediye sınırları içerisinde yer aldığından 1/5000 Nazım İmar Planı onayı açısından yetkili kurum olan İzmir Büyükşehir Belediyesinden görüş alınması gerektiği bildirilmiştir.</w:t>
      </w:r>
    </w:p>
    <w:p w:rsidR="001D63CF" w:rsidRPr="004F7679" w:rsidRDefault="001D63CF" w:rsidP="001D63CF">
      <w:pPr>
        <w:pStyle w:val="ListeParagraf"/>
        <w:ind w:left="0"/>
        <w:jc w:val="both"/>
        <w:rPr>
          <w:rFonts w:ascii="Times New Roman" w:hAnsi="Times New Roman"/>
          <w:sz w:val="24"/>
          <w:szCs w:val="24"/>
        </w:rPr>
      </w:pPr>
    </w:p>
    <w:p w:rsidR="001D63CF" w:rsidRDefault="001D63CF" w:rsidP="001D63CF">
      <w:pPr>
        <w:pStyle w:val="ListeParagraf"/>
        <w:ind w:left="0"/>
        <w:jc w:val="both"/>
        <w:rPr>
          <w:rFonts w:ascii="Times New Roman" w:hAnsi="Times New Roman"/>
          <w:sz w:val="24"/>
          <w:szCs w:val="24"/>
        </w:rPr>
      </w:pPr>
      <w:r>
        <w:rPr>
          <w:rFonts w:ascii="Times New Roman" w:hAnsi="Times New Roman"/>
          <w:noProof/>
          <w:sz w:val="24"/>
          <w:szCs w:val="24"/>
          <w:lang w:eastAsia="tr-TR"/>
        </w:rPr>
        <w:lastRenderedPageBreak/>
        <w:drawing>
          <wp:inline distT="0" distB="0" distL="0" distR="0" wp14:anchorId="4F84D4DF" wp14:editId="35E74BEC">
            <wp:extent cx="5762625" cy="4076700"/>
            <wp:effectExtent l="76200" t="76200" r="123825" b="11430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9">
                      <a:extLst>
                        <a:ext uri="{28A0092B-C50C-407E-A947-70E740481C1C}">
                          <a14:useLocalDpi xmlns:a14="http://schemas.microsoft.com/office/drawing/2010/main" val="0"/>
                        </a:ext>
                      </a:extLst>
                    </a:blip>
                    <a:stretch>
                      <a:fillRect/>
                    </a:stretch>
                  </pic:blipFill>
                  <pic:spPr>
                    <a:xfrm>
                      <a:off x="0" y="0"/>
                      <a:ext cx="5763304" cy="4077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D63CF" w:rsidRPr="001D63CF" w:rsidRDefault="001D63CF" w:rsidP="001D63CF">
      <w:pPr>
        <w:pStyle w:val="ListeParagraf"/>
        <w:ind w:left="0"/>
        <w:jc w:val="center"/>
        <w:rPr>
          <w:rFonts w:ascii="Times New Roman" w:hAnsi="Times New Roman"/>
          <w:b/>
          <w:i/>
          <w:sz w:val="24"/>
          <w:szCs w:val="24"/>
        </w:rPr>
      </w:pPr>
      <w:r w:rsidRPr="001D63CF">
        <w:rPr>
          <w:rFonts w:ascii="Times New Roman" w:hAnsi="Times New Roman"/>
          <w:b/>
          <w:i/>
          <w:sz w:val="24"/>
          <w:szCs w:val="24"/>
        </w:rPr>
        <w:t>1/1000 Ölçekli Öneri Uygulama İmar Planı</w:t>
      </w:r>
    </w:p>
    <w:p w:rsidR="001D63CF" w:rsidRPr="00B63967" w:rsidRDefault="001D63CF" w:rsidP="001D63CF">
      <w:pPr>
        <w:pStyle w:val="ListeParagraf"/>
        <w:ind w:left="0"/>
        <w:jc w:val="both"/>
        <w:rPr>
          <w:rFonts w:ascii="Times New Roman" w:hAnsi="Times New Roman"/>
          <w:sz w:val="24"/>
          <w:szCs w:val="24"/>
        </w:rPr>
      </w:pPr>
    </w:p>
    <w:p w:rsidR="001D63CF" w:rsidRPr="00B63967" w:rsidRDefault="001D63CF" w:rsidP="001D63CF">
      <w:pPr>
        <w:pStyle w:val="ListeParagraf"/>
        <w:ind w:left="0"/>
        <w:jc w:val="both"/>
        <w:rPr>
          <w:rFonts w:ascii="Times New Roman" w:hAnsi="Times New Roman"/>
          <w:sz w:val="24"/>
          <w:szCs w:val="24"/>
        </w:rPr>
      </w:pPr>
    </w:p>
    <w:p w:rsidR="001D63CF" w:rsidRPr="00CF026B" w:rsidRDefault="001D63CF" w:rsidP="001D63CF">
      <w:pPr>
        <w:pStyle w:val="ListeParagraf"/>
        <w:ind w:left="0"/>
        <w:jc w:val="both"/>
        <w:rPr>
          <w:rFonts w:ascii="Times New Roman" w:hAnsi="Times New Roman"/>
          <w:sz w:val="24"/>
          <w:szCs w:val="24"/>
        </w:rPr>
      </w:pPr>
    </w:p>
    <w:p w:rsidR="001D63CF" w:rsidRDefault="001D63CF" w:rsidP="00E56654">
      <w:pPr>
        <w:pStyle w:val="ListeParagraf"/>
        <w:ind w:left="0"/>
        <w:jc w:val="both"/>
        <w:rPr>
          <w:rFonts w:ascii="Times New Roman" w:hAnsi="Times New Roman"/>
          <w:sz w:val="24"/>
          <w:szCs w:val="24"/>
        </w:rPr>
      </w:pPr>
    </w:p>
    <w:sectPr w:rsidR="001D63CF" w:rsidSect="00413A48">
      <w:headerReference w:type="default" r:id="rId20"/>
      <w:footerReference w:type="default" r:id="rId21"/>
      <w:pgSz w:w="11906" w:h="16838" w:code="9"/>
      <w:pgMar w:top="1418" w:right="1133" w:bottom="1134" w:left="1701" w:header="709"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161C" w:rsidRDefault="00DF161C" w:rsidP="008F3E33">
      <w:r>
        <w:separator/>
      </w:r>
    </w:p>
  </w:endnote>
  <w:endnote w:type="continuationSeparator" w:id="0">
    <w:p w:rsidR="00DF161C" w:rsidRDefault="00DF161C" w:rsidP="008F3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9D" w:rsidRPr="009C6CEC" w:rsidRDefault="0034449D" w:rsidP="008F3E33">
    <w:pPr>
      <w:jc w:val="right"/>
      <w:rPr>
        <w:color w:val="7F7F7F"/>
      </w:rPr>
    </w:pPr>
    <w:r w:rsidRPr="009C6CEC">
      <w:rPr>
        <w:color w:val="7F7F7F"/>
      </w:rPr>
      <w:t>ÇAKANŞİMŞEK PLANLAMA LTD. ŞTİ</w:t>
    </w:r>
  </w:p>
  <w:tbl>
    <w:tblPr>
      <w:tblW w:w="5000" w:type="pct"/>
      <w:tblCellMar>
        <w:top w:w="72" w:type="dxa"/>
        <w:left w:w="115" w:type="dxa"/>
        <w:bottom w:w="72" w:type="dxa"/>
        <w:right w:w="115" w:type="dxa"/>
      </w:tblCellMar>
      <w:tblLook w:val="00A0" w:firstRow="1" w:lastRow="0" w:firstColumn="1" w:lastColumn="0" w:noHBand="0" w:noVBand="0"/>
    </w:tblPr>
    <w:tblGrid>
      <w:gridCol w:w="8372"/>
      <w:gridCol w:w="930"/>
    </w:tblGrid>
    <w:tr w:rsidR="0034449D" w:rsidTr="008F3E33">
      <w:tc>
        <w:tcPr>
          <w:tcW w:w="4500" w:type="pct"/>
          <w:tcBorders>
            <w:top w:val="single" w:sz="4" w:space="0" w:color="000000"/>
          </w:tcBorders>
        </w:tcPr>
        <w:p w:rsidR="0034449D" w:rsidRPr="009C6CEC" w:rsidRDefault="0034449D">
          <w:pPr>
            <w:pStyle w:val="Altbilgi"/>
            <w:jc w:val="right"/>
            <w:rPr>
              <w:color w:val="7F7F7F"/>
            </w:rPr>
          </w:pPr>
          <w:r w:rsidRPr="009C6CEC">
            <w:rPr>
              <w:color w:val="7F7F7F"/>
            </w:rPr>
            <w:t>Gaziosmanpaşa Bulvarı Esen Han No: 9/</w:t>
          </w:r>
          <w:r>
            <w:rPr>
              <w:color w:val="7F7F7F"/>
            </w:rPr>
            <w:t>507</w:t>
          </w:r>
          <w:r w:rsidRPr="009C6CEC">
            <w:rPr>
              <w:color w:val="7F7F7F"/>
            </w:rPr>
            <w:t xml:space="preserve"> 35210 Alsancak-İZMİR</w:t>
          </w:r>
        </w:p>
        <w:p w:rsidR="0034449D" w:rsidRPr="009C6CEC" w:rsidRDefault="0034449D">
          <w:pPr>
            <w:pStyle w:val="Altbilgi"/>
            <w:jc w:val="right"/>
            <w:rPr>
              <w:color w:val="7F7F7F"/>
            </w:rPr>
          </w:pPr>
          <w:r w:rsidRPr="009C6CEC">
            <w:rPr>
              <w:color w:val="7F7F7F"/>
            </w:rPr>
            <w:t>dilekcakansimsek@hotmail.com</w:t>
          </w:r>
        </w:p>
      </w:tc>
      <w:tc>
        <w:tcPr>
          <w:tcW w:w="500" w:type="pct"/>
          <w:tcBorders>
            <w:top w:val="single" w:sz="4" w:space="0" w:color="C0504D"/>
          </w:tcBorders>
          <w:shd w:val="clear" w:color="auto" w:fill="943634"/>
        </w:tcPr>
        <w:p w:rsidR="0034449D" w:rsidRDefault="005C66E5">
          <w:pPr>
            <w:pStyle w:val="stbilgi"/>
            <w:rPr>
              <w:color w:val="FFFFFF"/>
            </w:rPr>
          </w:pPr>
          <w:r>
            <w:fldChar w:fldCharType="begin"/>
          </w:r>
          <w:r>
            <w:instrText xml:space="preserve"> PAGE   \* MERGEFORMAT </w:instrText>
          </w:r>
          <w:r>
            <w:fldChar w:fldCharType="separate"/>
          </w:r>
          <w:r w:rsidR="00637934" w:rsidRPr="00637934">
            <w:rPr>
              <w:noProof/>
              <w:color w:val="FFFFFF"/>
            </w:rPr>
            <w:t>13</w:t>
          </w:r>
          <w:r>
            <w:rPr>
              <w:noProof/>
              <w:color w:val="FFFFFF"/>
            </w:rPr>
            <w:fldChar w:fldCharType="end"/>
          </w:r>
        </w:p>
      </w:tc>
    </w:tr>
  </w:tbl>
  <w:p w:rsidR="0034449D" w:rsidRDefault="0034449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161C" w:rsidRDefault="00DF161C" w:rsidP="008F3E33">
      <w:r>
        <w:separator/>
      </w:r>
    </w:p>
  </w:footnote>
  <w:footnote w:type="continuationSeparator" w:id="0">
    <w:p w:rsidR="00DF161C" w:rsidRDefault="00DF161C" w:rsidP="008F3E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9D" w:rsidRPr="009C6CEC" w:rsidRDefault="0034449D">
    <w:pPr>
      <w:pStyle w:val="stbilgi"/>
      <w:pBdr>
        <w:bottom w:val="thickThinSmallGap" w:sz="24" w:space="1" w:color="622423"/>
      </w:pBdr>
      <w:jc w:val="center"/>
      <w:rPr>
        <w:rFonts w:ascii="Cambria" w:hAnsi="Cambria"/>
        <w:color w:val="7F7F7F"/>
        <w:sz w:val="24"/>
        <w:szCs w:val="24"/>
      </w:rPr>
    </w:pPr>
    <w:r w:rsidRPr="009C6CEC">
      <w:rPr>
        <w:rFonts w:ascii="Cambria" w:hAnsi="Cambria"/>
        <w:color w:val="7F7F7F"/>
        <w:sz w:val="24"/>
        <w:szCs w:val="24"/>
      </w:rPr>
      <w:t>Dilek ÇAKANŞİMŞEK Şehir Plancısı</w:t>
    </w:r>
  </w:p>
  <w:p w:rsidR="0034449D" w:rsidRPr="008F3E33" w:rsidRDefault="0034449D">
    <w:pPr>
      <w:pStyle w:val="stbilgi"/>
      <w:rPr>
        <w:color w:val="404040"/>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47910"/>
    <w:multiLevelType w:val="hybridMultilevel"/>
    <w:tmpl w:val="6A523960"/>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
    <w:nsid w:val="053E4A65"/>
    <w:multiLevelType w:val="hybridMultilevel"/>
    <w:tmpl w:val="A962ADA4"/>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
    <w:nsid w:val="087C21A1"/>
    <w:multiLevelType w:val="hybridMultilevel"/>
    <w:tmpl w:val="6234FB4A"/>
    <w:lvl w:ilvl="0" w:tplc="37AAF97E">
      <w:start w:val="12"/>
      <w:numFmt w:val="decimal"/>
      <w:lvlText w:val="%1-"/>
      <w:lvlJc w:val="left"/>
      <w:pPr>
        <w:tabs>
          <w:tab w:val="num" w:pos="720"/>
        </w:tabs>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A964769"/>
    <w:multiLevelType w:val="hybridMultilevel"/>
    <w:tmpl w:val="ABD8F9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0F560B56"/>
    <w:multiLevelType w:val="hybridMultilevel"/>
    <w:tmpl w:val="B4D03FA8"/>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
    <w:nsid w:val="12D47E1B"/>
    <w:multiLevelType w:val="hybridMultilevel"/>
    <w:tmpl w:val="5844874A"/>
    <w:lvl w:ilvl="0" w:tplc="041F000F">
      <w:start w:val="1"/>
      <w:numFmt w:val="decimal"/>
      <w:lvlText w:val="%1."/>
      <w:lvlJc w:val="left"/>
      <w:pPr>
        <w:tabs>
          <w:tab w:val="num" w:pos="1428"/>
        </w:tabs>
        <w:ind w:left="1428" w:hanging="360"/>
      </w:pPr>
      <w:rPr>
        <w:rFonts w:cs="Times New Roman" w:hint="default"/>
      </w:rPr>
    </w:lvl>
    <w:lvl w:ilvl="1" w:tplc="041F0019" w:tentative="1">
      <w:start w:val="1"/>
      <w:numFmt w:val="lowerLetter"/>
      <w:lvlText w:val="%2."/>
      <w:lvlJc w:val="left"/>
      <w:pPr>
        <w:tabs>
          <w:tab w:val="num" w:pos="2148"/>
        </w:tabs>
        <w:ind w:left="2148" w:hanging="360"/>
      </w:pPr>
      <w:rPr>
        <w:rFonts w:cs="Times New Roman"/>
      </w:rPr>
    </w:lvl>
    <w:lvl w:ilvl="2" w:tplc="041F001B" w:tentative="1">
      <w:start w:val="1"/>
      <w:numFmt w:val="lowerRoman"/>
      <w:lvlText w:val="%3."/>
      <w:lvlJc w:val="right"/>
      <w:pPr>
        <w:tabs>
          <w:tab w:val="num" w:pos="2868"/>
        </w:tabs>
        <w:ind w:left="2868" w:hanging="180"/>
      </w:pPr>
      <w:rPr>
        <w:rFonts w:cs="Times New Roman"/>
      </w:rPr>
    </w:lvl>
    <w:lvl w:ilvl="3" w:tplc="041F000F" w:tentative="1">
      <w:start w:val="1"/>
      <w:numFmt w:val="decimal"/>
      <w:lvlText w:val="%4."/>
      <w:lvlJc w:val="left"/>
      <w:pPr>
        <w:tabs>
          <w:tab w:val="num" w:pos="3588"/>
        </w:tabs>
        <w:ind w:left="3588" w:hanging="360"/>
      </w:pPr>
      <w:rPr>
        <w:rFonts w:cs="Times New Roman"/>
      </w:rPr>
    </w:lvl>
    <w:lvl w:ilvl="4" w:tplc="041F0019" w:tentative="1">
      <w:start w:val="1"/>
      <w:numFmt w:val="lowerLetter"/>
      <w:lvlText w:val="%5."/>
      <w:lvlJc w:val="left"/>
      <w:pPr>
        <w:tabs>
          <w:tab w:val="num" w:pos="4308"/>
        </w:tabs>
        <w:ind w:left="4308" w:hanging="360"/>
      </w:pPr>
      <w:rPr>
        <w:rFonts w:cs="Times New Roman"/>
      </w:rPr>
    </w:lvl>
    <w:lvl w:ilvl="5" w:tplc="041F001B" w:tentative="1">
      <w:start w:val="1"/>
      <w:numFmt w:val="lowerRoman"/>
      <w:lvlText w:val="%6."/>
      <w:lvlJc w:val="right"/>
      <w:pPr>
        <w:tabs>
          <w:tab w:val="num" w:pos="5028"/>
        </w:tabs>
        <w:ind w:left="5028" w:hanging="180"/>
      </w:pPr>
      <w:rPr>
        <w:rFonts w:cs="Times New Roman"/>
      </w:rPr>
    </w:lvl>
    <w:lvl w:ilvl="6" w:tplc="041F000F" w:tentative="1">
      <w:start w:val="1"/>
      <w:numFmt w:val="decimal"/>
      <w:lvlText w:val="%7."/>
      <w:lvlJc w:val="left"/>
      <w:pPr>
        <w:tabs>
          <w:tab w:val="num" w:pos="5748"/>
        </w:tabs>
        <w:ind w:left="5748" w:hanging="360"/>
      </w:pPr>
      <w:rPr>
        <w:rFonts w:cs="Times New Roman"/>
      </w:rPr>
    </w:lvl>
    <w:lvl w:ilvl="7" w:tplc="041F0019" w:tentative="1">
      <w:start w:val="1"/>
      <w:numFmt w:val="lowerLetter"/>
      <w:lvlText w:val="%8."/>
      <w:lvlJc w:val="left"/>
      <w:pPr>
        <w:tabs>
          <w:tab w:val="num" w:pos="6468"/>
        </w:tabs>
        <w:ind w:left="6468" w:hanging="360"/>
      </w:pPr>
      <w:rPr>
        <w:rFonts w:cs="Times New Roman"/>
      </w:rPr>
    </w:lvl>
    <w:lvl w:ilvl="8" w:tplc="041F001B" w:tentative="1">
      <w:start w:val="1"/>
      <w:numFmt w:val="lowerRoman"/>
      <w:lvlText w:val="%9."/>
      <w:lvlJc w:val="right"/>
      <w:pPr>
        <w:tabs>
          <w:tab w:val="num" w:pos="7188"/>
        </w:tabs>
        <w:ind w:left="7188" w:hanging="180"/>
      </w:pPr>
      <w:rPr>
        <w:rFonts w:cs="Times New Roman"/>
      </w:rPr>
    </w:lvl>
  </w:abstractNum>
  <w:abstractNum w:abstractNumId="6">
    <w:nsid w:val="14011A1F"/>
    <w:multiLevelType w:val="hybridMultilevel"/>
    <w:tmpl w:val="5E6A62D4"/>
    <w:lvl w:ilvl="0" w:tplc="E73ECF6E">
      <w:start w:val="1"/>
      <w:numFmt w:val="decimal"/>
      <w:lvlText w:val="%1."/>
      <w:lvlJc w:val="left"/>
      <w:pPr>
        <w:ind w:left="720" w:hanging="360"/>
      </w:pPr>
      <w:rPr>
        <w:rFonts w:cs="Times New Roman" w:hint="default"/>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
    <w:nsid w:val="193421B8"/>
    <w:multiLevelType w:val="hybridMultilevel"/>
    <w:tmpl w:val="10421710"/>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nsid w:val="1BF831B4"/>
    <w:multiLevelType w:val="hybridMultilevel"/>
    <w:tmpl w:val="2EAAA37A"/>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9">
    <w:nsid w:val="1D7F4139"/>
    <w:multiLevelType w:val="hybridMultilevel"/>
    <w:tmpl w:val="614E7846"/>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0">
    <w:nsid w:val="21D53175"/>
    <w:multiLevelType w:val="hybridMultilevel"/>
    <w:tmpl w:val="EB4ECF9E"/>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nsid w:val="26605A71"/>
    <w:multiLevelType w:val="hybridMultilevel"/>
    <w:tmpl w:val="3710B778"/>
    <w:lvl w:ilvl="0" w:tplc="253A7F62">
      <w:start w:val="1"/>
      <w:numFmt w:val="decimal"/>
      <w:lvlText w:val="%1."/>
      <w:lvlJc w:val="left"/>
      <w:pPr>
        <w:ind w:left="1080" w:hanging="360"/>
      </w:pPr>
      <w:rPr>
        <w:rFonts w:cs="Times New Roman" w:hint="default"/>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12">
    <w:nsid w:val="2D3D31E2"/>
    <w:multiLevelType w:val="hybridMultilevel"/>
    <w:tmpl w:val="050C2062"/>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3">
    <w:nsid w:val="2DD177F6"/>
    <w:multiLevelType w:val="hybridMultilevel"/>
    <w:tmpl w:val="51F0C54A"/>
    <w:lvl w:ilvl="0" w:tplc="3E0EF76A">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4">
    <w:nsid w:val="40EC5F07"/>
    <w:multiLevelType w:val="hybridMultilevel"/>
    <w:tmpl w:val="B9EC1FB2"/>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5">
    <w:nsid w:val="412A36FB"/>
    <w:multiLevelType w:val="hybridMultilevel"/>
    <w:tmpl w:val="05E811B4"/>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6">
    <w:nsid w:val="41A46D9C"/>
    <w:multiLevelType w:val="hybridMultilevel"/>
    <w:tmpl w:val="A9DE5A10"/>
    <w:lvl w:ilvl="0" w:tplc="ABF419D4">
      <w:start w:val="15"/>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7">
    <w:nsid w:val="42383070"/>
    <w:multiLevelType w:val="hybridMultilevel"/>
    <w:tmpl w:val="0800291C"/>
    <w:lvl w:ilvl="0" w:tplc="041F000F">
      <w:start w:val="1"/>
      <w:numFmt w:val="decimal"/>
      <w:lvlText w:val="%1."/>
      <w:lvlJc w:val="left"/>
      <w:pPr>
        <w:ind w:left="720" w:hanging="360"/>
      </w:pPr>
      <w:rPr>
        <w:rFonts w:cs="Times New Roman" w:hint="default"/>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8">
    <w:nsid w:val="45340DF1"/>
    <w:multiLevelType w:val="hybridMultilevel"/>
    <w:tmpl w:val="E160A0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67C5183"/>
    <w:multiLevelType w:val="hybridMultilevel"/>
    <w:tmpl w:val="614E7846"/>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0">
    <w:nsid w:val="4D8A7811"/>
    <w:multiLevelType w:val="hybridMultilevel"/>
    <w:tmpl w:val="DE46E5C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nsid w:val="4FD31523"/>
    <w:multiLevelType w:val="hybridMultilevel"/>
    <w:tmpl w:val="6264018C"/>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2">
    <w:nsid w:val="5EAC2A87"/>
    <w:multiLevelType w:val="hybridMultilevel"/>
    <w:tmpl w:val="C43A9702"/>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3">
    <w:nsid w:val="70513302"/>
    <w:multiLevelType w:val="hybridMultilevel"/>
    <w:tmpl w:val="B096F92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4">
    <w:nsid w:val="71813B61"/>
    <w:multiLevelType w:val="hybridMultilevel"/>
    <w:tmpl w:val="0800291C"/>
    <w:lvl w:ilvl="0" w:tplc="041F000F">
      <w:start w:val="1"/>
      <w:numFmt w:val="decimal"/>
      <w:lvlText w:val="%1."/>
      <w:lvlJc w:val="left"/>
      <w:pPr>
        <w:ind w:left="720" w:hanging="360"/>
      </w:pPr>
      <w:rPr>
        <w:rFonts w:cs="Times New Roman" w:hint="default"/>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5">
    <w:nsid w:val="72934DB2"/>
    <w:multiLevelType w:val="hybridMultilevel"/>
    <w:tmpl w:val="87DED1E8"/>
    <w:lvl w:ilvl="0" w:tplc="B26413F8">
      <w:start w:val="1"/>
      <w:numFmt w:val="decimal"/>
      <w:lvlText w:val="%1-"/>
      <w:lvlJc w:val="left"/>
      <w:pPr>
        <w:tabs>
          <w:tab w:val="num" w:pos="1065"/>
        </w:tabs>
        <w:ind w:left="1065" w:hanging="705"/>
      </w:pPr>
      <w:rPr>
        <w:rFonts w:cs="Times New Roman" w:hint="default"/>
      </w:rPr>
    </w:lvl>
    <w:lvl w:ilvl="1" w:tplc="2E9A1D76">
      <w:start w:val="15"/>
      <w:numFmt w:val="decimal"/>
      <w:lvlText w:val="%2"/>
      <w:lvlJc w:val="left"/>
      <w:pPr>
        <w:tabs>
          <w:tab w:val="num" w:pos="1440"/>
        </w:tabs>
        <w:ind w:left="1440" w:hanging="360"/>
      </w:pPr>
      <w:rPr>
        <w:rFonts w:cs="Times New Roman" w:hint="default"/>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6">
    <w:nsid w:val="75325CBD"/>
    <w:multiLevelType w:val="hybridMultilevel"/>
    <w:tmpl w:val="4532DF1E"/>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7">
    <w:nsid w:val="77E61445"/>
    <w:multiLevelType w:val="hybridMultilevel"/>
    <w:tmpl w:val="F8DE2310"/>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8">
    <w:nsid w:val="7A740622"/>
    <w:multiLevelType w:val="hybridMultilevel"/>
    <w:tmpl w:val="8C82CF50"/>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5"/>
  </w:num>
  <w:num w:numId="2">
    <w:abstractNumId w:val="3"/>
  </w:num>
  <w:num w:numId="3">
    <w:abstractNumId w:val="23"/>
  </w:num>
  <w:num w:numId="4">
    <w:abstractNumId w:val="21"/>
  </w:num>
  <w:num w:numId="5">
    <w:abstractNumId w:val="7"/>
  </w:num>
  <w:num w:numId="6">
    <w:abstractNumId w:val="11"/>
  </w:num>
  <w:num w:numId="7">
    <w:abstractNumId w:val="8"/>
  </w:num>
  <w:num w:numId="8">
    <w:abstractNumId w:val="14"/>
  </w:num>
  <w:num w:numId="9">
    <w:abstractNumId w:val="22"/>
  </w:num>
  <w:num w:numId="10">
    <w:abstractNumId w:val="4"/>
  </w:num>
  <w:num w:numId="11">
    <w:abstractNumId w:val="0"/>
  </w:num>
  <w:num w:numId="12">
    <w:abstractNumId w:val="27"/>
  </w:num>
  <w:num w:numId="13">
    <w:abstractNumId w:val="15"/>
  </w:num>
  <w:num w:numId="14">
    <w:abstractNumId w:val="6"/>
  </w:num>
  <w:num w:numId="15">
    <w:abstractNumId w:val="10"/>
  </w:num>
  <w:num w:numId="16">
    <w:abstractNumId w:val="1"/>
  </w:num>
  <w:num w:numId="17">
    <w:abstractNumId w:val="19"/>
  </w:num>
  <w:num w:numId="18">
    <w:abstractNumId w:val="26"/>
  </w:num>
  <w:num w:numId="19">
    <w:abstractNumId w:val="20"/>
  </w:num>
  <w:num w:numId="20">
    <w:abstractNumId w:val="9"/>
  </w:num>
  <w:num w:numId="21">
    <w:abstractNumId w:val="13"/>
  </w:num>
  <w:num w:numId="22">
    <w:abstractNumId w:val="12"/>
  </w:num>
  <w:num w:numId="23">
    <w:abstractNumId w:val="24"/>
  </w:num>
  <w:num w:numId="24">
    <w:abstractNumId w:val="17"/>
  </w:num>
  <w:num w:numId="25">
    <w:abstractNumId w:val="28"/>
  </w:num>
  <w:num w:numId="26">
    <w:abstractNumId w:val="25"/>
  </w:num>
  <w:num w:numId="27">
    <w:abstractNumId w:val="16"/>
  </w:num>
  <w:num w:numId="28">
    <w:abstractNumId w:val="2"/>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F3E33"/>
    <w:rsid w:val="000058C0"/>
    <w:rsid w:val="00024286"/>
    <w:rsid w:val="000A1D58"/>
    <w:rsid w:val="000A475E"/>
    <w:rsid w:val="000B0518"/>
    <w:rsid w:val="00105489"/>
    <w:rsid w:val="00114880"/>
    <w:rsid w:val="00114CF1"/>
    <w:rsid w:val="001373E7"/>
    <w:rsid w:val="00140D81"/>
    <w:rsid w:val="0017559E"/>
    <w:rsid w:val="00181738"/>
    <w:rsid w:val="00182AB4"/>
    <w:rsid w:val="00182BEC"/>
    <w:rsid w:val="001B65B6"/>
    <w:rsid w:val="001C281C"/>
    <w:rsid w:val="001C34F7"/>
    <w:rsid w:val="001D63CF"/>
    <w:rsid w:val="001F05A2"/>
    <w:rsid w:val="0022556D"/>
    <w:rsid w:val="002533AA"/>
    <w:rsid w:val="0025687C"/>
    <w:rsid w:val="002669FA"/>
    <w:rsid w:val="0029439E"/>
    <w:rsid w:val="002967CC"/>
    <w:rsid w:val="002B2FDE"/>
    <w:rsid w:val="002E3904"/>
    <w:rsid w:val="002E60CC"/>
    <w:rsid w:val="002F78F0"/>
    <w:rsid w:val="00306D8D"/>
    <w:rsid w:val="00314230"/>
    <w:rsid w:val="0034449D"/>
    <w:rsid w:val="00351287"/>
    <w:rsid w:val="00353C74"/>
    <w:rsid w:val="003642F0"/>
    <w:rsid w:val="003D460E"/>
    <w:rsid w:val="00405D90"/>
    <w:rsid w:val="00411EF4"/>
    <w:rsid w:val="00413A48"/>
    <w:rsid w:val="00442339"/>
    <w:rsid w:val="00457B6D"/>
    <w:rsid w:val="00457C84"/>
    <w:rsid w:val="0047555D"/>
    <w:rsid w:val="004A0065"/>
    <w:rsid w:val="004C504B"/>
    <w:rsid w:val="004C5750"/>
    <w:rsid w:val="004C57EE"/>
    <w:rsid w:val="0051307C"/>
    <w:rsid w:val="0053125A"/>
    <w:rsid w:val="00531D14"/>
    <w:rsid w:val="00537553"/>
    <w:rsid w:val="00583C02"/>
    <w:rsid w:val="005C641A"/>
    <w:rsid w:val="005C66E5"/>
    <w:rsid w:val="005D4453"/>
    <w:rsid w:val="005E1681"/>
    <w:rsid w:val="005F05F7"/>
    <w:rsid w:val="0062036F"/>
    <w:rsid w:val="00637934"/>
    <w:rsid w:val="00640054"/>
    <w:rsid w:val="00645661"/>
    <w:rsid w:val="006604E7"/>
    <w:rsid w:val="00694FF5"/>
    <w:rsid w:val="006D15AE"/>
    <w:rsid w:val="006F455E"/>
    <w:rsid w:val="007353EF"/>
    <w:rsid w:val="00790C9F"/>
    <w:rsid w:val="00791E56"/>
    <w:rsid w:val="007920E9"/>
    <w:rsid w:val="007A5D83"/>
    <w:rsid w:val="007E3A3B"/>
    <w:rsid w:val="00803B62"/>
    <w:rsid w:val="00805BBA"/>
    <w:rsid w:val="00815439"/>
    <w:rsid w:val="00820B68"/>
    <w:rsid w:val="00820F10"/>
    <w:rsid w:val="00830835"/>
    <w:rsid w:val="00866969"/>
    <w:rsid w:val="008C53BE"/>
    <w:rsid w:val="008E42C4"/>
    <w:rsid w:val="008F3E33"/>
    <w:rsid w:val="008F44CF"/>
    <w:rsid w:val="00900653"/>
    <w:rsid w:val="00926842"/>
    <w:rsid w:val="009317D1"/>
    <w:rsid w:val="00947B38"/>
    <w:rsid w:val="0095464F"/>
    <w:rsid w:val="009572AF"/>
    <w:rsid w:val="00961B42"/>
    <w:rsid w:val="00981684"/>
    <w:rsid w:val="0098336A"/>
    <w:rsid w:val="009C6CEC"/>
    <w:rsid w:val="009F40EC"/>
    <w:rsid w:val="009F61A3"/>
    <w:rsid w:val="00A04E5C"/>
    <w:rsid w:val="00A243E1"/>
    <w:rsid w:val="00A267A6"/>
    <w:rsid w:val="00A31CCE"/>
    <w:rsid w:val="00A37E0A"/>
    <w:rsid w:val="00A665F8"/>
    <w:rsid w:val="00A72737"/>
    <w:rsid w:val="00AA34A3"/>
    <w:rsid w:val="00AB4004"/>
    <w:rsid w:val="00AB4E3D"/>
    <w:rsid w:val="00AF449E"/>
    <w:rsid w:val="00B00073"/>
    <w:rsid w:val="00B1405C"/>
    <w:rsid w:val="00B41351"/>
    <w:rsid w:val="00B73492"/>
    <w:rsid w:val="00B90F64"/>
    <w:rsid w:val="00B9787E"/>
    <w:rsid w:val="00BB1231"/>
    <w:rsid w:val="00BB1DC4"/>
    <w:rsid w:val="00BC4B0B"/>
    <w:rsid w:val="00BD6E9F"/>
    <w:rsid w:val="00C04E7B"/>
    <w:rsid w:val="00C20F35"/>
    <w:rsid w:val="00C21995"/>
    <w:rsid w:val="00C335CC"/>
    <w:rsid w:val="00C4118F"/>
    <w:rsid w:val="00C563B2"/>
    <w:rsid w:val="00C70874"/>
    <w:rsid w:val="00C97816"/>
    <w:rsid w:val="00D04EE6"/>
    <w:rsid w:val="00D04FFC"/>
    <w:rsid w:val="00D17C04"/>
    <w:rsid w:val="00D20A20"/>
    <w:rsid w:val="00D245C0"/>
    <w:rsid w:val="00D27789"/>
    <w:rsid w:val="00D431CA"/>
    <w:rsid w:val="00D731DD"/>
    <w:rsid w:val="00D9030F"/>
    <w:rsid w:val="00DB5EAB"/>
    <w:rsid w:val="00DC217F"/>
    <w:rsid w:val="00DE54E1"/>
    <w:rsid w:val="00DF161C"/>
    <w:rsid w:val="00E20281"/>
    <w:rsid w:val="00E34520"/>
    <w:rsid w:val="00E521D1"/>
    <w:rsid w:val="00E56654"/>
    <w:rsid w:val="00E6056E"/>
    <w:rsid w:val="00E7250A"/>
    <w:rsid w:val="00E769C0"/>
    <w:rsid w:val="00EA3C4C"/>
    <w:rsid w:val="00EC2B00"/>
    <w:rsid w:val="00ED756D"/>
    <w:rsid w:val="00ED7E70"/>
    <w:rsid w:val="00EF2828"/>
    <w:rsid w:val="00FD38DF"/>
    <w:rsid w:val="00FF3AF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3AFD"/>
    <w:rPr>
      <w:rFonts w:ascii="Times New Roman" w:eastAsia="Times New Roman" w:hAnsi="Times New Roman"/>
    </w:rPr>
  </w:style>
  <w:style w:type="paragraph" w:styleId="Balk1">
    <w:name w:val="heading 1"/>
    <w:basedOn w:val="Normal"/>
    <w:next w:val="Normal"/>
    <w:link w:val="Balk1Char"/>
    <w:uiPriority w:val="99"/>
    <w:qFormat/>
    <w:rsid w:val="00AA34A3"/>
    <w:pPr>
      <w:keepNext/>
      <w:outlineLvl w:val="0"/>
    </w:pPr>
    <w:rPr>
      <w:rFonts w:ascii="Arial" w:hAnsi="Arial"/>
      <w:b/>
      <w:sz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AA34A3"/>
    <w:rPr>
      <w:rFonts w:ascii="Arial" w:hAnsi="Arial" w:cs="Times New Roman"/>
      <w:b/>
      <w:sz w:val="20"/>
      <w:szCs w:val="20"/>
      <w:lang w:eastAsia="tr-TR"/>
    </w:rPr>
  </w:style>
  <w:style w:type="paragraph" w:styleId="stbilgi">
    <w:name w:val="header"/>
    <w:basedOn w:val="Normal"/>
    <w:link w:val="stbilgiChar"/>
    <w:uiPriority w:val="99"/>
    <w:rsid w:val="008F3E33"/>
    <w:pPr>
      <w:tabs>
        <w:tab w:val="center" w:pos="4536"/>
        <w:tab w:val="right" w:pos="9072"/>
      </w:tabs>
    </w:pPr>
  </w:style>
  <w:style w:type="character" w:customStyle="1" w:styleId="stbilgiChar">
    <w:name w:val="Üstbilgi Char"/>
    <w:basedOn w:val="VarsaylanParagrafYazTipi"/>
    <w:link w:val="stbilgi"/>
    <w:uiPriority w:val="99"/>
    <w:locked/>
    <w:rsid w:val="008F3E33"/>
    <w:rPr>
      <w:rFonts w:cs="Times New Roman"/>
    </w:rPr>
  </w:style>
  <w:style w:type="paragraph" w:styleId="Altbilgi">
    <w:name w:val="footer"/>
    <w:basedOn w:val="Normal"/>
    <w:link w:val="AltbilgiChar"/>
    <w:uiPriority w:val="99"/>
    <w:rsid w:val="008F3E33"/>
    <w:pPr>
      <w:tabs>
        <w:tab w:val="center" w:pos="4536"/>
        <w:tab w:val="right" w:pos="9072"/>
      </w:tabs>
    </w:pPr>
  </w:style>
  <w:style w:type="character" w:customStyle="1" w:styleId="AltbilgiChar">
    <w:name w:val="Altbilgi Char"/>
    <w:basedOn w:val="VarsaylanParagrafYazTipi"/>
    <w:link w:val="Altbilgi"/>
    <w:uiPriority w:val="99"/>
    <w:locked/>
    <w:rsid w:val="008F3E33"/>
    <w:rPr>
      <w:rFonts w:cs="Times New Roman"/>
    </w:rPr>
  </w:style>
  <w:style w:type="paragraph" w:styleId="BalonMetni">
    <w:name w:val="Balloon Text"/>
    <w:basedOn w:val="Normal"/>
    <w:link w:val="BalonMetniChar"/>
    <w:uiPriority w:val="99"/>
    <w:semiHidden/>
    <w:rsid w:val="008F3E33"/>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8F3E33"/>
    <w:rPr>
      <w:rFonts w:ascii="Tahoma" w:hAnsi="Tahoma" w:cs="Tahoma"/>
      <w:sz w:val="16"/>
      <w:szCs w:val="16"/>
    </w:rPr>
  </w:style>
  <w:style w:type="character" w:styleId="Kpr">
    <w:name w:val="Hyperlink"/>
    <w:basedOn w:val="VarsaylanParagrafYazTipi"/>
    <w:uiPriority w:val="99"/>
    <w:rsid w:val="00AA34A3"/>
    <w:rPr>
      <w:rFonts w:cs="Times New Roman"/>
      <w:color w:val="0000FF"/>
      <w:u w:val="single"/>
    </w:rPr>
  </w:style>
  <w:style w:type="paragraph" w:styleId="NormalWeb">
    <w:name w:val="Normal (Web)"/>
    <w:basedOn w:val="Normal"/>
    <w:uiPriority w:val="99"/>
    <w:rsid w:val="00AA34A3"/>
    <w:pPr>
      <w:suppressAutoHyphens/>
      <w:spacing w:before="100" w:after="100"/>
    </w:pPr>
    <w:rPr>
      <w:sz w:val="24"/>
      <w:szCs w:val="24"/>
      <w:lang w:eastAsia="zh-CN"/>
    </w:rPr>
  </w:style>
  <w:style w:type="paragraph" w:styleId="GvdeMetni">
    <w:name w:val="Body Text"/>
    <w:aliases w:val="Char Char Char,Char Char Char Char Char Char,Char Char Char Char Char"/>
    <w:basedOn w:val="Normal"/>
    <w:link w:val="GvdeMetniChar"/>
    <w:uiPriority w:val="99"/>
    <w:rsid w:val="0022556D"/>
    <w:pPr>
      <w:spacing w:line="360" w:lineRule="auto"/>
      <w:jc w:val="both"/>
    </w:pPr>
    <w:rPr>
      <w:rFonts w:ascii="Arial" w:hAnsi="Arial"/>
      <w:sz w:val="26"/>
    </w:rPr>
  </w:style>
  <w:style w:type="character" w:customStyle="1" w:styleId="GvdeMetniChar">
    <w:name w:val="Gövde Metni Char"/>
    <w:aliases w:val="Char Char Char Char,Char Char Char Char Char Char Char,Char Char Char Char Char Char1"/>
    <w:basedOn w:val="VarsaylanParagrafYazTipi"/>
    <w:link w:val="GvdeMetni"/>
    <w:uiPriority w:val="99"/>
    <w:locked/>
    <w:rsid w:val="0022556D"/>
    <w:rPr>
      <w:rFonts w:ascii="Arial" w:hAnsi="Arial" w:cs="Times New Roman"/>
      <w:sz w:val="20"/>
      <w:szCs w:val="20"/>
      <w:lang w:eastAsia="tr-TR"/>
    </w:rPr>
  </w:style>
  <w:style w:type="paragraph" w:styleId="ListeParagraf">
    <w:name w:val="List Paragraph"/>
    <w:basedOn w:val="Normal"/>
    <w:uiPriority w:val="99"/>
    <w:qFormat/>
    <w:rsid w:val="00AB4E3D"/>
    <w:pPr>
      <w:spacing w:after="200" w:line="276" w:lineRule="auto"/>
      <w:ind w:left="720"/>
      <w:contextualSpacing/>
    </w:pPr>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tr.wikipedia.org/wiki/R%C3%BCzg%C3%A2r_t%C3%BCrbini" TargetMode="External"/><Relationship Id="rId18" Type="http://schemas.openxmlformats.org/officeDocument/2006/relationships/image" Target="media/image4.tiff"/><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tr.wikipedia.org/wiki/Elektrik_enerjisi"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www.awea.org"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tr.wikipedia.org/wiki/Mekanik_enerji" TargetMode="External"/><Relationship Id="rId5" Type="http://schemas.openxmlformats.org/officeDocument/2006/relationships/webSettings" Target="webSettings.xml"/><Relationship Id="rId15" Type="http://schemas.openxmlformats.org/officeDocument/2006/relationships/hyperlink" Target="http://www.bwea.com" TargetMode="External"/><Relationship Id="rId23" Type="http://schemas.openxmlformats.org/officeDocument/2006/relationships/theme" Target="theme/theme1.xml"/><Relationship Id="rId10" Type="http://schemas.openxmlformats.org/officeDocument/2006/relationships/hyperlink" Target="http://tr.wikipedia.org/wiki/Kinetik_enerji" TargetMode="Externa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tr.wikipedia.org/wiki/Rotor"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18</Pages>
  <Words>5813</Words>
  <Characters>33140</Characters>
  <Application>Microsoft Office Word</Application>
  <DocSecurity>0</DocSecurity>
  <Lines>276</Lines>
  <Paragraphs>77</Paragraphs>
  <ScaleCrop>false</ScaleCrop>
  <HeadingPairs>
    <vt:vector size="2" baseType="variant">
      <vt:variant>
        <vt:lpstr>Konu Başlığı</vt:lpstr>
      </vt:variant>
      <vt:variant>
        <vt:i4>1</vt:i4>
      </vt:variant>
    </vt:vector>
  </HeadingPairs>
  <TitlesOfParts>
    <vt:vector size="1" baseType="lpstr">
      <vt:lpstr>Dilek ÇAKANŞİMŞEK Şehir Plancısı</vt:lpstr>
    </vt:vector>
  </TitlesOfParts>
  <Company>TOSHIBA</Company>
  <LinksUpToDate>false</LinksUpToDate>
  <CharactersWithSpaces>38876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Dilek ÇAKANŞİMŞEK Şehir Plancısı</dc:title>
  <dc:creator>müge</dc:creator>
  <cp:lastModifiedBy>ckn</cp:lastModifiedBy>
  <cp:revision>44</cp:revision>
  <dcterms:created xsi:type="dcterms:W3CDTF">2013-06-20T07:31:00Z</dcterms:created>
  <dcterms:modified xsi:type="dcterms:W3CDTF">2014-09-09T13:59:00Z</dcterms:modified>
</cp:coreProperties>
</file>