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9E" w:rsidRDefault="00997D9E" w:rsidP="00997D9E"/>
    <w:p w:rsidR="00997D9E" w:rsidRDefault="00997D9E" w:rsidP="00997D9E">
      <w:r>
        <w:t>TC. İSTANBUL ANADOLU 2. SULH HUKUK MAHKEMESİ'NDEN</w:t>
      </w:r>
    </w:p>
    <w:p w:rsidR="00997D9E" w:rsidRDefault="00997D9E" w:rsidP="00997D9E"/>
    <w:p w:rsidR="00997D9E" w:rsidRDefault="00997D9E" w:rsidP="00997D9E">
      <w:r>
        <w:t>Muris Saniye Dağlaroğlu adına kayıtlı bulunan ve satılmasına karar verilen taşınmazların, cinsi, niteliği, kıymeti ve özellikleri,</w:t>
      </w:r>
    </w:p>
    <w:p w:rsidR="00997D9E" w:rsidRDefault="00997D9E" w:rsidP="00997D9E"/>
    <w:p w:rsidR="00997D9E" w:rsidRDefault="00997D9E" w:rsidP="00997D9E">
      <w:r>
        <w:t>TAŞINMAZLARIN ÖZELLİKLERİ:</w:t>
      </w:r>
    </w:p>
    <w:p w:rsidR="00997D9E" w:rsidRDefault="00997D9E" w:rsidP="00997D9E">
      <w:r>
        <w:t>1. İstanbul İli Kadıköy İlçesi, Suadiye Mahallesi ADA:337, PARSEL:7'de kayıtlı bulunan 513.50 metrekare, altında dükkanları olan bahçeli kargir apartmanda kat mülkiyetli, 44/640 arsa paylı 1.Kat 10 nolu daire, en az üç isteklinin katılımı ile 04.03.2015 günü saat 14:00-14:10 arası açık ihale yolu ile 1.700.000.00 TL'den aşağı olmamak ve peşin para ile ençok artırana ihale olunur. KDV %1 olup alıcısına aittir.</w:t>
      </w:r>
    </w:p>
    <w:p w:rsidR="00997D9E" w:rsidRDefault="00997D9E" w:rsidP="00997D9E"/>
    <w:p w:rsidR="00997D9E" w:rsidRDefault="00997D9E" w:rsidP="00997D9E">
      <w:r>
        <w:t>2. İstanbul İli Fatih İlçesi, Sururi Mahalles, ADA:312, PARSEL:1'de kayıtlı bulunan 772.50 metrekare, işyeri vasfındaki taşınmazda 2260/69120 arsa paylı 1.Bodrum kat 54 nolu dükkan, en az üç isteklinin katılımı ile 11.03.2015 günü saat 14.00-14.10 arası açık ihale yolu ile 2.250.000.00 TL'den aşağı olmamak ve peşin para ile en çok artırana ihale olunur. KDV %18 olup alıcısına aittir.</w:t>
      </w:r>
    </w:p>
    <w:p w:rsidR="00997D9E" w:rsidRDefault="00997D9E" w:rsidP="00997D9E"/>
    <w:p w:rsidR="00997D9E" w:rsidRDefault="00997D9E" w:rsidP="00997D9E">
      <w:r>
        <w:t>3. İstanbul İli Fatih İlçesi, Sururi Mahalles, ADA:312, PARSEL:1'de kayıtlı bulunan 772.50 metrekare, işyeri vasfındaki taşınmazda 408/69120 arsa paylı 2.kat 88 nolu Büro, en az üç isteklinin katılımı ile 11.03.2015 günü saat 14.20-14.30 arası açık ihale yolu ile 350.000.00 TL'den aşağı olmamak ve peşin para ile en çok artırana ihale olunur. KDV %18 olup alıcısına aittir.</w:t>
      </w:r>
    </w:p>
    <w:p w:rsidR="00997D9E" w:rsidRDefault="00997D9E" w:rsidP="00997D9E"/>
    <w:p w:rsidR="00997D9E" w:rsidRDefault="00997D9E" w:rsidP="00997D9E">
      <w:r>
        <w:t>4. İstanbul İli Büyükçekmece İlçesi Kamiloba köyü, Deniz kenarı mevkii PARSEL:422'de kayıtlı bulunan 9.910.00 metrekare arsa vasıflı, kat irtifaklı taşınmazda 150/19200 arsa paylı, A Blok 4.kat 21 nolu Mesken, en az üç isteklinin katılımı ile 18.03.2015 günü saat 10.00-10.10 arası açık ihale yolu ile 145.000.00 TL'den aşağı olmamak ve peşin para ile en çok artırana ihale olunur. KDV %1 olup alıcısına aittir.</w:t>
      </w:r>
    </w:p>
    <w:p w:rsidR="00997D9E" w:rsidRDefault="00997D9E" w:rsidP="00997D9E"/>
    <w:p w:rsidR="00997D9E" w:rsidRDefault="00997D9E" w:rsidP="00997D9E">
      <w:r>
        <w:t>5. İstanbul İli Büyükçekmece İlçesi Kamiloba köyü, Deniz kenarı mevkii PARSEL:422'de kayıtlı bulunan 9.910.00 metrekare arsa vasıflı, kat irtifaklı taşınmazda 70/19200 arsa paylı, B Blok Zemin kat 50 nolu Mesken, en az üç isteklinin katılımı ile 18.03.2015 günü saat 10.20-10.30 arası açık ihale yolu ile 65.000.00 TL'den aşağı olmamak ve peşin para ile en çok artırana ihale olunur. KDV %1 olup alıcısına aittir.</w:t>
      </w:r>
    </w:p>
    <w:p w:rsidR="00997D9E" w:rsidRDefault="00997D9E" w:rsidP="00997D9E"/>
    <w:p w:rsidR="00997D9E" w:rsidRDefault="00997D9E" w:rsidP="00997D9E">
      <w:r>
        <w:lastRenderedPageBreak/>
        <w:t>6. İstanbul İli Büyükçekmece İlçesi Kamiloba köyü, Deniz kenarı mevkii PARSEL:422'de kayıtlı bulunan 9.910.00 metrekare arsa vasıflı, kat irtifaklı taşınmazda 100/19200 arsa paylı, B Blok 2 kat 64 nolu Mesken, en az üç isteklinin katılımı ile 18.03.2015 günü saat 10.40-10.50 arası açık ihale yolu ile 70.000.00 TL'den aşağı olmamak ve peşin para ile en çok artırana ihale olunur. KDV %1 olup alıcısına aittir.</w:t>
      </w:r>
    </w:p>
    <w:p w:rsidR="00997D9E" w:rsidRDefault="00997D9E" w:rsidP="00997D9E"/>
    <w:p w:rsidR="00997D9E" w:rsidRDefault="00997D9E" w:rsidP="00997D9E">
      <w:r>
        <w:t>7. İstanbul İli Büyükçekmece İlçesi Kamiloba köyü, Deniz kenarı mevkii PARSEL:422'de kayıtlı bulunan 9.910.00 metrekare arsa vasıflı, kat irtifaklı taşınmazda 100/19200 arsa paylı, B Blok 5 kat 71 nolu Mesken, en az üç isteklinin katılımı ile 18.03.2015 günü saat 11.00-11.10 arası açık ihale yolu ile 55.000.00 TL'den aşağı olmamak ve peşin para ile en çok artırana ihale olunur. KDV %1 olup alıcısına aittir.</w:t>
      </w:r>
    </w:p>
    <w:p w:rsidR="00997D9E" w:rsidRDefault="00997D9E" w:rsidP="00997D9E"/>
    <w:p w:rsidR="00997D9E" w:rsidRDefault="00997D9E" w:rsidP="00997D9E">
      <w:r>
        <w:t>8. İstanbul İli Büyükçekmece İlçesi Kamiloba köyü, Deniz kenarı mevkii PARSEL:422'de kayıtlı bulunan 9.910.00 metrekare arsa vasıflı, kat irtifaklı taşınmazda 100/19200 arsa paylı, C Blok 1 kat 98 nolu Mesken, en az üç isteklinin katılımı ile 18.03.2015 günü saat 11.20-11.30 arası açık ihale yolu ile 70.000.00 TL'den aşağı olmamak ve peşin para ile en çok artırana ihale olunur. KDV %1 olup alıcısına aittir.</w:t>
      </w:r>
    </w:p>
    <w:p w:rsidR="00997D9E" w:rsidRDefault="00997D9E" w:rsidP="00997D9E"/>
    <w:p w:rsidR="00997D9E" w:rsidRDefault="00997D9E" w:rsidP="00997D9E">
      <w:r>
        <w:t>9. İstanbul İli Büyükçekmece İlçesi Kamiloba köyü, Deniz kenarı mevkii PARSEL:422'de kayıtlı bulunan 9.910.00 metrekare arsa vasıflı, kat irtifaklı taşınmazda 70/19200 arsa paylı, D Blok 2 kat 183 nolu Mesken, en az üç isteklinin katılımı ile 18.03.2015 günü saat 14.00-14.10 arası açık ihale yolu ile 60.000.00 TL'den aşağı olmamak ve peşin para ile en çok artırana ihale olunur. KDV %1 olup alıcısına aittir.</w:t>
      </w:r>
    </w:p>
    <w:p w:rsidR="00997D9E" w:rsidRDefault="00997D9E" w:rsidP="00997D9E"/>
    <w:p w:rsidR="00997D9E" w:rsidRDefault="00997D9E" w:rsidP="00997D9E">
      <w:r>
        <w:t>10. İstanbul İli Büyükçekmece İlçesi Kamiloba köyü, Deniz kenarı mevkii PARSEL:422'de kayıtlı bulunan 9.910.00 metrekare arsa vasıflı, kat irtifaklı taşınmazda 140/19200 arsa paylı, C Blok 1 kat 86 nolu Mesken, en az üç isteklinin katılımı ile 18.03.2015 günü saat 14.20-14.30 arası açık ihale yolu ile 135.000.00 TL'den aşağı olmamak ve peşin para ile en çok artırana ihale olunur. KDV %1 olup alıcısına aittir.</w:t>
      </w:r>
    </w:p>
    <w:p w:rsidR="00997D9E" w:rsidRDefault="00997D9E" w:rsidP="00997D9E"/>
    <w:p w:rsidR="00997D9E" w:rsidRDefault="00997D9E" w:rsidP="00997D9E">
      <w:r>
        <w:t>11. İstanbul İli Büyükçekmece İlçesi Kamiloba köyü, Deniz kenarı mevkii PARSEL:422'de kayıtlı bulunan 9.910.00 metrekare arsa vasıflı, kat irtifaklı taşınmazda 70/19200 arsa paylı, D Blok 4 kat 175 nolu Mesken, en az üç isteklinin katılımı ile 18.03.2015 günü saat 14.40-14.50 arası açık ihale yolu ile 60.000.00 TL'den aşağı olmamak ve peşin para ile en çok artırana ihale olunur. KDV %1 olup alıcısına aittir.</w:t>
      </w:r>
    </w:p>
    <w:p w:rsidR="00997D9E" w:rsidRDefault="00997D9E" w:rsidP="00997D9E"/>
    <w:p w:rsidR="00997D9E" w:rsidRDefault="00997D9E" w:rsidP="00997D9E">
      <w:r>
        <w:lastRenderedPageBreak/>
        <w:t>12. İstanbul İli Büyükçekmece İlçesi Kamiloba köyü, Deniz kenarı mevkii PARSEL:422'de kayıtlı bulunan 9.910.00 metrekare arsa vasıflı, kat irtifaklı taşınmazda 90/19200 arsa paylı, A Blok zemin kat 26 nolu Mesken, en az üç isteklinin katılımı ile 18.03.2015 günü saat 15.00-15.10 arası açık ihale yolu ile 60.000.00 TL'den aşağı olmamak ve peşin para ile en çok artırana ihale olunur. KDV %1 olup alıcısına aittir.</w:t>
      </w:r>
    </w:p>
    <w:p w:rsidR="00997D9E" w:rsidRDefault="00997D9E" w:rsidP="00997D9E"/>
    <w:p w:rsidR="00997D9E" w:rsidRDefault="00997D9E" w:rsidP="00997D9E">
      <w:r>
        <w:t>13. İstanbul İli Büyükçekmece İlçesi Kamiloba köyü, Deniz kenarı mevkii PARSEL:422'de kayıtlı bulunan 9.910.00 metrekare arsa vasıflı, kat irtifaklı taşınmazda 70/19200 arsa paylı, D Blok 5 kat 190 nolu Mesken, en az üç isteklinin katılımı ile 18.03.2015 günü saat 15.20-15.30 arası açık ihale yolu ile 60.000.00 TL'den aşağı olmamak ve peşin para ile en çok artırana ihale olunur. KDV %1 olup alıcısına aittir.</w:t>
      </w:r>
    </w:p>
    <w:p w:rsidR="00997D9E" w:rsidRDefault="00997D9E" w:rsidP="00997D9E"/>
    <w:p w:rsidR="00997D9E" w:rsidRDefault="00997D9E" w:rsidP="00997D9E">
      <w:r>
        <w:t>Artırmaya iştirak edeceklerin;</w:t>
      </w:r>
    </w:p>
    <w:p w:rsidR="00997D9E" w:rsidRDefault="00997D9E" w:rsidP="00997D9E">
      <w:r>
        <w:t>a. 04.03.2015 (çarşamba) günü yapılacak olan ihaleye, ihale başlangıç saati olan 14.00'e kadar tekliflerini içeren 2 suret dilekçe ve Nüfus Cüzdan suretleri ile ön büroya müraacat etmeleri bir suretinin ise alındı belgesi ile birlikte Mahkeme Yazı İşleri Müdürü'ne teslim etmeleri,</w:t>
      </w:r>
    </w:p>
    <w:p w:rsidR="00997D9E" w:rsidRDefault="00997D9E" w:rsidP="00997D9E"/>
    <w:p w:rsidR="00997D9E" w:rsidRDefault="00997D9E" w:rsidP="00997D9E">
      <w:r>
        <w:t>b. 11.03.2015 (çarşamba) günü yapılacak olan ihaleye, ihale başlangıç saati olan 14.00'e kadar tekliflerini içeren 2 suret dilekçe ve Nüfus Cüzdan suretleri ile ön büroya müraacat etmeleri bir suretinin ise alındı belgesi ile birlikte Mahkeme Yazı İşleri Müdürü'ne teslim etmeleri,</w:t>
      </w:r>
    </w:p>
    <w:p w:rsidR="00997D9E" w:rsidRDefault="00997D9E" w:rsidP="00997D9E"/>
    <w:p w:rsidR="00997D9E" w:rsidRDefault="00997D9E" w:rsidP="00997D9E">
      <w:r>
        <w:t>c. 18.03.2015 (çarşamba) günü yapılacak olan ihaleye, ihale başlangıç saati olan 10.00'e kadar tekliflerini içeren 2 suret dilekçe ve Nüfus Cüzdan suretleri ile ön büroya müraacat etmeleri bir suretinin ise alındı belgesi ile birlikte Mahkeme Yazı İşleri Müdürü'ne teslim etmeleri,</w:t>
      </w:r>
    </w:p>
    <w:p w:rsidR="00997D9E" w:rsidRDefault="00997D9E" w:rsidP="00997D9E"/>
    <w:p w:rsidR="00997D9E" w:rsidRDefault="00997D9E" w:rsidP="00997D9E">
      <w:r>
        <w:t>14. Satışa iştirak edip ihalesi kendisinde kalan ihale alıcısına istediği takdirde ihale bedelinin yatırması için 3 gün süre verilebilir.</w:t>
      </w:r>
    </w:p>
    <w:p w:rsidR="00997D9E" w:rsidRDefault="00997D9E" w:rsidP="00997D9E">
      <w:r>
        <w:t>15. Damga resmi ihale alıcısına aittir.</w:t>
      </w:r>
    </w:p>
    <w:p w:rsidR="00997D9E" w:rsidRDefault="00997D9E" w:rsidP="00997D9E">
      <w:r>
        <w:t>16. Yukarıda belirtilen gayrimenkullere belirtilen kıymetten fazla teklif veren çıkmadığı takdirde satışın düşürüleceği,</w:t>
      </w:r>
    </w:p>
    <w:p w:rsidR="00997D9E" w:rsidRDefault="00997D9E" w:rsidP="00997D9E">
      <w:r>
        <w:t>17. İhaleye katılıp da ihale bedelini peşin veya verlen süre içerisinde yatırmadığı takdirde ikinci fazla pey sürene teklif edileceği, verilen süre içerisinde ihale bedeli ve Damga Resmi ile diğer hesaplanacak toplam bedel yatırılmadığı takdirde satışın düşürüleceği,</w:t>
      </w:r>
    </w:p>
    <w:p w:rsidR="00997D9E" w:rsidRDefault="00997D9E" w:rsidP="00997D9E">
      <w:r>
        <w:t>18. İş bu satış ilanı, ilan tarihinden itibaren herkesi görebilmesi için dairede açık olup, issteyen taliplilere masrafı verildiği takdirde bir suretinin gönderilebileceği,</w:t>
      </w:r>
    </w:p>
    <w:p w:rsidR="00614687" w:rsidRDefault="00997D9E" w:rsidP="00997D9E">
      <w:r>
        <w:lastRenderedPageBreak/>
        <w:t>19. İş bu satış ilanı taraflara çıkartıan tebligatlardan tebliğ edilemeyenlere de tebliğ mahiyetinde olduğu ilan olunur.</w:t>
      </w:r>
    </w:p>
    <w:sectPr w:rsidR="006146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97D9E"/>
    <w:rsid w:val="00614687"/>
    <w:rsid w:val="00997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2015-01-27T09:49:00Z</dcterms:created>
  <dcterms:modified xsi:type="dcterms:W3CDTF">2015-01-27T09:49:00Z</dcterms:modified>
</cp:coreProperties>
</file>