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83" w:rsidRDefault="004F4683" w:rsidP="004F4683">
      <w:r>
        <w:t xml:space="preserve">T.C </w:t>
      </w:r>
    </w:p>
    <w:p w:rsidR="004F4683" w:rsidRDefault="004F4683" w:rsidP="004F4683">
      <w:r>
        <w:t>GAZİOSMANPAŞA 1. (SULH HUKUK MAH.) SATIŞ MEMURLUĞU 2014/10 SATIŞ TAŞINMAZIN AÇIK ARTIRMA İLANI</w:t>
      </w:r>
    </w:p>
    <w:p w:rsidR="004F4683" w:rsidRDefault="004F4683" w:rsidP="004F4683"/>
    <w:p w:rsidR="004F4683" w:rsidRDefault="004F4683" w:rsidP="004F4683">
      <w:r>
        <w:t>Satılmasına karar verilen taşınmazın cinsi, niteliği, kıymeti, adedi, önemli özellikleri:</w:t>
      </w:r>
    </w:p>
    <w:p w:rsidR="004F4683" w:rsidRDefault="004F4683" w:rsidP="004F4683"/>
    <w:p w:rsidR="004F4683" w:rsidRDefault="004F4683" w:rsidP="004F4683">
      <w:r>
        <w:t>1 NO'LU TAŞINMAZIN</w:t>
      </w:r>
    </w:p>
    <w:p w:rsidR="004F4683" w:rsidRDefault="004F4683" w:rsidP="004F4683"/>
    <w:p w:rsidR="004F4683" w:rsidRDefault="004F4683" w:rsidP="004F4683">
      <w:r>
        <w:t xml:space="preserve">Özellikleri : istanbul İli, Sultangazi ilçe, Zübeyde Hanım Mahallesi,754 ada 6 parsel 1279 Sokak No:38 kapı sayılı yer olup üzerinde B.A.K sistemle inşa edilmiş iki bodrum ,zemin kat ve üç normal kat ve çatı katlı bir bina olmadığı anlaşılmıştır. </w:t>
      </w:r>
    </w:p>
    <w:p w:rsidR="004F4683" w:rsidRDefault="004F4683" w:rsidP="004F4683">
      <w:r>
        <w:t>Satışa konu taşınmazın üzerinde bulunan binanın cepheleri sıvalı,giriş  dograma, elektrik, su ve doğalgaz tesisatının bulunduğu anlaşılmıştır.'Binanın ikinci bodrum katında bir daire antre,iki oda,mutfak,banyo ve wcden ibaret, pencereleri pvc doğramalı, iç doğramaları ahşap,ıslak zeminler seramik kaplamalı olduğu anlaşılmıştır. Binanın zemin katında önde iki dükkan ve arkada bir daire olduğu anlaşılmıştır.</w:t>
      </w:r>
    </w:p>
    <w:p w:rsidR="004F4683" w:rsidRDefault="004F4683" w:rsidP="004F4683">
      <w:r>
        <w:t>Binanın 1.2. ve 3. normal katlarında ikişer daire olup dairelerin antre,salon,iki oda,mütfak;banyo  wc den ibaret olduğu,pencereleri pvc doğrama,iç doğramaları ahşap,ıslak zemin seramik kaplamalı olduğu anlaşılmıştır.3.kat ön cephedeki dairenin natamam olduğu anlaşılmıştır.</w:t>
      </w:r>
    </w:p>
    <w:p w:rsidR="004F4683" w:rsidRDefault="004F4683" w:rsidP="004F4683">
      <w:r>
        <w:t xml:space="preserve">Binanın çatı katında natamam vaziyette oda bölmeleri yapılmış duvarlar sıvanmış ıslak zeminler, kısmen seramik kaplamalı,kapı ve pencereleri natamam olduğu anlaşılmıştır.Binanın toplam yapı alanının 877,40m2 olduğu anlaşılmıştır. </w:t>
      </w:r>
    </w:p>
    <w:p w:rsidR="004F4683" w:rsidRDefault="004F4683" w:rsidP="004F4683"/>
    <w:p w:rsidR="004F4683" w:rsidRDefault="004F4683" w:rsidP="004F4683">
      <w:r>
        <w:t>imar Durumu : Sultangazi ilçesi, Zübeyde Hanım Mahallesi,754 Ada 6 parsel 30/12/2011 tasdik tarihli ve 1/1000 ölçekli Sultangazi Uygulama İmar Planında İkiz nizami 4.katlı Konut alanında kalmakta olunduğu belirtilmiştir</w:t>
      </w:r>
    </w:p>
    <w:p w:rsidR="004F4683" w:rsidRDefault="004F4683" w:rsidP="004F4683"/>
    <w:p w:rsidR="004F4683" w:rsidRDefault="004F4683" w:rsidP="004F4683">
      <w:r>
        <w:t>Kıymeti: 1.766.951,70 TL</w:t>
      </w:r>
    </w:p>
    <w:p w:rsidR="004F4683" w:rsidRDefault="004F4683" w:rsidP="004F4683"/>
    <w:p w:rsidR="004F4683" w:rsidRDefault="004F4683" w:rsidP="004F4683">
      <w:r>
        <w:t>KDV Oranı:  %18</w:t>
      </w:r>
    </w:p>
    <w:p w:rsidR="004F4683" w:rsidRDefault="004F4683" w:rsidP="004F4683"/>
    <w:p w:rsidR="004F4683" w:rsidRDefault="004F4683" w:rsidP="004F4683">
      <w:r>
        <w:t xml:space="preserve">1. Satış Günü: 27/03/2015 günü 10:00- 10:10 arası </w:t>
      </w:r>
    </w:p>
    <w:p w:rsidR="004F4683" w:rsidRDefault="004F4683" w:rsidP="004F4683">
      <w:r>
        <w:t>2. Satış Günü: 27/04/2015 günü 10:00- 10:10 arası</w:t>
      </w:r>
    </w:p>
    <w:p w:rsidR="004F4683" w:rsidRDefault="004F4683" w:rsidP="004F4683">
      <w:r>
        <w:lastRenderedPageBreak/>
        <w:t>Satış Yeri: GAZİOSMANPAŞA 3.İCRA MÜDÜRLÜGÜ'NDE</w:t>
      </w:r>
    </w:p>
    <w:p w:rsidR="004F4683" w:rsidRDefault="004F4683" w:rsidP="004F4683"/>
    <w:p w:rsidR="004F4683" w:rsidRDefault="004F4683" w:rsidP="004F4683"/>
    <w:p w:rsidR="004F4683" w:rsidRDefault="004F4683" w:rsidP="004F4683">
      <w:r>
        <w:t>Satış şartları :</w:t>
      </w:r>
    </w:p>
    <w:p w:rsidR="004F4683" w:rsidRDefault="004F4683" w:rsidP="004F4683">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4F4683" w:rsidRDefault="004F4683" w:rsidP="004F4683"/>
    <w:p w:rsidR="004F4683" w:rsidRDefault="004F4683" w:rsidP="004F4683">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4F4683" w:rsidRDefault="004F4683" w:rsidP="004F4683"/>
    <w:p w:rsidR="004F4683" w:rsidRDefault="004F4683" w:rsidP="004F4683">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4F4683" w:rsidRDefault="004F4683" w:rsidP="004F4683"/>
    <w:p w:rsidR="004F4683" w:rsidRDefault="004F4683" w:rsidP="004F4683">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4F4683" w:rsidRDefault="004F4683" w:rsidP="004F4683"/>
    <w:p w:rsidR="004F4683" w:rsidRDefault="004F4683" w:rsidP="004F4683">
      <w:r>
        <w:t>5- Şartname, ilan tarihinden itibaren herkesin görebilmesi için dairede açık olup gideri verildiği takdirde isteyen alıcıya bir örneği gönderilebilir.</w:t>
      </w:r>
    </w:p>
    <w:p w:rsidR="004F4683" w:rsidRDefault="004F4683" w:rsidP="004F4683"/>
    <w:p w:rsidR="004F4683" w:rsidRDefault="004F4683" w:rsidP="004F4683">
      <w:r>
        <w:t>6- Satışa iştirak edenlerin şartnameyi görmüş ve münderecatını kabul etmiş sayılacaktan, başkaca bilgi almak isteyenlerin 2014/10 Satış sayılı dosya numarasıyla müdürlüğümüze başvurmaları ilan olunur.23/01/2015 (HKm.126)</w:t>
      </w:r>
    </w:p>
    <w:p w:rsidR="00347DC1" w:rsidRDefault="004F4683" w:rsidP="004F4683">
      <w:r>
        <w:lastRenderedPageBreak/>
        <w:t>(*) İlgililer tabirine irtifak hakkı sahipleri de dahildir.</w:t>
      </w:r>
    </w:p>
    <w:sectPr w:rsidR="00347D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F4683"/>
    <w:rsid w:val="00347DC1"/>
    <w:rsid w:val="004F46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2015-01-27T15:11:00Z</dcterms:created>
  <dcterms:modified xsi:type="dcterms:W3CDTF">2015-01-27T15:11:00Z</dcterms:modified>
</cp:coreProperties>
</file>