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DF7" w:rsidRPr="00DE4BBF"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line="360" w:lineRule="auto"/>
        <w:jc w:val="center"/>
        <w:rPr>
          <w:b/>
          <w:color w:val="333333"/>
          <w:sz w:val="36"/>
          <w:szCs w:val="36"/>
        </w:rPr>
      </w:pPr>
      <w:r w:rsidRPr="00174E48">
        <w:rPr>
          <w:b/>
          <w:noProof/>
          <w:color w:val="333333"/>
          <w:sz w:val="36"/>
          <w:szCs w:val="36"/>
        </w:rPr>
        <w:drawing>
          <wp:inline distT="0" distB="0" distL="0" distR="0" wp14:anchorId="363CC684" wp14:editId="549892F0">
            <wp:extent cx="662469" cy="689600"/>
            <wp:effectExtent l="19050" t="0" r="4281" b="0"/>
            <wp:docPr id="1" name="Resim 1" descr="\\backupserver\Public\ankara imar 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upserver\Public\ankara imar logo_2.jpg"/>
                    <pic:cNvPicPr>
                      <a:picLocks noChangeAspect="1" noChangeArrowheads="1"/>
                    </pic:cNvPicPr>
                  </pic:nvPicPr>
                  <pic:blipFill>
                    <a:blip r:embed="rId9" cstate="print"/>
                    <a:srcRect/>
                    <a:stretch>
                      <a:fillRect/>
                    </a:stretch>
                  </pic:blipFill>
                  <pic:spPr bwMode="auto">
                    <a:xfrm>
                      <a:off x="0" y="0"/>
                      <a:ext cx="667804" cy="695154"/>
                    </a:xfrm>
                    <a:prstGeom prst="roundRect">
                      <a:avLst>
                        <a:gd name="adj" fmla="val 8594"/>
                      </a:avLst>
                    </a:prstGeom>
                    <a:noFill/>
                    <a:ln>
                      <a:noFill/>
                    </a:ln>
                    <a:effectLst>
                      <a:softEdge rad="31750"/>
                    </a:effectLst>
                  </pic:spPr>
                </pic:pic>
              </a:graphicData>
            </a:graphic>
          </wp:inline>
        </w:drawing>
      </w:r>
      <w:r w:rsidRPr="00174E48">
        <w:rPr>
          <w:b/>
          <w:noProof/>
          <w:color w:val="333333"/>
          <w:sz w:val="36"/>
          <w:szCs w:val="36"/>
        </w:rPr>
        <w:drawing>
          <wp:inline distT="0" distB="0" distL="0" distR="0" wp14:anchorId="7C49EAFC" wp14:editId="3AC8B1AB">
            <wp:extent cx="3603294" cy="681913"/>
            <wp:effectExtent l="0" t="0" r="0" b="0"/>
            <wp:docPr id="5" name="Resim 2" descr="C:\Documents and Settings\user\Desktop\logo_ankaraimar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logo_ankaraimar_son.jpg"/>
                    <pic:cNvPicPr>
                      <a:picLocks noChangeAspect="1" noChangeArrowheads="1"/>
                    </pic:cNvPicPr>
                  </pic:nvPicPr>
                  <pic:blipFill>
                    <a:blip r:embed="rId10" cstate="print"/>
                    <a:srcRect/>
                    <a:stretch>
                      <a:fillRect/>
                    </a:stretch>
                  </pic:blipFill>
                  <pic:spPr bwMode="auto">
                    <a:xfrm>
                      <a:off x="0" y="0"/>
                      <a:ext cx="3599272" cy="681152"/>
                    </a:xfrm>
                    <a:prstGeom prst="roundRect">
                      <a:avLst>
                        <a:gd name="adj" fmla="val 8594"/>
                      </a:avLst>
                    </a:prstGeom>
                    <a:noFill/>
                    <a:ln>
                      <a:noFill/>
                    </a:ln>
                    <a:effectLst>
                      <a:softEdge rad="31750"/>
                    </a:effectLst>
                  </pic:spPr>
                </pic:pic>
              </a:graphicData>
            </a:graphic>
          </wp:inline>
        </w:drawing>
      </w:r>
      <w:r w:rsidRPr="00174E48">
        <w:rPr>
          <w:b/>
          <w:noProof/>
          <w:color w:val="333333"/>
          <w:sz w:val="36"/>
          <w:szCs w:val="36"/>
        </w:rPr>
        <w:drawing>
          <wp:inline distT="0" distB="0" distL="0" distR="0" wp14:anchorId="4054CB28" wp14:editId="100295CD">
            <wp:extent cx="1321172" cy="668740"/>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332980" cy="674717"/>
                    </a:xfrm>
                    <a:prstGeom prst="roundRect">
                      <a:avLst>
                        <a:gd name="adj" fmla="val 8594"/>
                      </a:avLst>
                    </a:prstGeom>
                    <a:noFill/>
                    <a:ln>
                      <a:noFill/>
                    </a:ln>
                    <a:effectLst>
                      <a:softEdge rad="31750"/>
                    </a:effectLst>
                  </pic:spPr>
                </pic:pic>
              </a:graphicData>
            </a:graphic>
          </wp:inline>
        </w:drawing>
      </w:r>
    </w:p>
    <w:p w:rsidR="00A52DF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b/>
          <w:sz w:val="36"/>
          <w:szCs w:val="36"/>
        </w:rPr>
      </w:pPr>
    </w:p>
    <w:p w:rsidR="00A52DF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b/>
          <w:sz w:val="36"/>
          <w:szCs w:val="36"/>
        </w:rPr>
      </w:pPr>
    </w:p>
    <w:p w:rsidR="00A52DF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b/>
          <w:sz w:val="36"/>
          <w:szCs w:val="36"/>
        </w:rPr>
      </w:pPr>
    </w:p>
    <w:p w:rsidR="00A52DF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b/>
          <w:sz w:val="36"/>
          <w:szCs w:val="36"/>
        </w:rPr>
      </w:pPr>
    </w:p>
    <w:p w:rsidR="00A52DF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b/>
          <w:sz w:val="36"/>
          <w:szCs w:val="36"/>
        </w:rPr>
      </w:pPr>
    </w:p>
    <w:p w:rsidR="00A52DF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b/>
          <w:sz w:val="36"/>
          <w:szCs w:val="36"/>
        </w:rPr>
      </w:pPr>
    </w:p>
    <w:p w:rsidR="00A52DF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b/>
          <w:sz w:val="36"/>
          <w:szCs w:val="36"/>
        </w:rPr>
      </w:pPr>
      <w:r>
        <w:rPr>
          <w:b/>
          <w:sz w:val="36"/>
          <w:szCs w:val="36"/>
        </w:rPr>
        <w:t>BURSA İLİ YENİŞEHİR İLÇESİ</w:t>
      </w:r>
    </w:p>
    <w:p w:rsidR="00A52DF7" w:rsidRPr="00FA6B2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b/>
          <w:sz w:val="36"/>
          <w:szCs w:val="36"/>
        </w:rPr>
      </w:pPr>
      <w:r w:rsidRPr="00FA6B27">
        <w:rPr>
          <w:b/>
          <w:sz w:val="36"/>
          <w:szCs w:val="36"/>
        </w:rPr>
        <w:t>HAVA MEYDAN KOMUTANLIĞI</w:t>
      </w:r>
    </w:p>
    <w:p w:rsidR="00A52DF7" w:rsidRPr="00FA6B2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b/>
          <w:sz w:val="36"/>
          <w:szCs w:val="36"/>
        </w:rPr>
      </w:pPr>
      <w:r w:rsidRPr="00FA6B27">
        <w:rPr>
          <w:b/>
          <w:sz w:val="36"/>
          <w:szCs w:val="36"/>
        </w:rPr>
        <w:t xml:space="preserve"> 1/1000 UYGULAMA İMAR PLANI </w:t>
      </w:r>
    </w:p>
    <w:p w:rsidR="00A52DF7" w:rsidRDefault="00A52DF7" w:rsidP="00A52DF7">
      <w:pPr>
        <w:pBdr>
          <w:top w:val="thinThickThinSmallGap" w:sz="24" w:space="1" w:color="333333"/>
          <w:left w:val="thinThickThinSmallGap" w:sz="24" w:space="4" w:color="333333"/>
          <w:bottom w:val="thinThickThinSmallGap" w:sz="24" w:space="0" w:color="333333"/>
          <w:right w:val="thinThickThinSmallGap" w:sz="24" w:space="4" w:color="333333"/>
        </w:pBdr>
        <w:spacing w:before="120" w:after="80"/>
        <w:jc w:val="center"/>
        <w:rPr>
          <w:sz w:val="36"/>
          <w:szCs w:val="36"/>
        </w:rPr>
      </w:pPr>
      <w:r>
        <w:rPr>
          <w:b/>
          <w:sz w:val="36"/>
          <w:szCs w:val="36"/>
        </w:rPr>
        <w:t xml:space="preserve">PLAN </w:t>
      </w:r>
      <w:r w:rsidRPr="00FA6B27">
        <w:rPr>
          <w:b/>
          <w:sz w:val="36"/>
          <w:szCs w:val="36"/>
        </w:rPr>
        <w:t>AÇIKLAMA RAPORU</w:t>
      </w:r>
      <w:r w:rsidRPr="004327E7">
        <w:t xml:space="preserve"> </w:t>
      </w:r>
    </w:p>
    <w:p w:rsidR="00A52DF7" w:rsidRDefault="00A52DF7" w:rsidP="00A52DF7">
      <w:pPr>
        <w:pStyle w:val="GvdeMetni"/>
        <w:pBdr>
          <w:top w:val="thinThickThinSmallGap" w:sz="24" w:space="1" w:color="333333"/>
          <w:left w:val="thinThickThinSmallGap" w:sz="24" w:space="4" w:color="333333"/>
          <w:bottom w:val="thinThickThinSmallGap" w:sz="24" w:space="0" w:color="333333"/>
          <w:right w:val="thinThickThinSmallGap" w:sz="24" w:space="4" w:color="333333"/>
        </w:pBdr>
        <w:spacing w:line="240" w:lineRule="auto"/>
        <w:rPr>
          <w:sz w:val="36"/>
          <w:szCs w:val="36"/>
        </w:rPr>
      </w:pPr>
    </w:p>
    <w:p w:rsidR="00A52DF7" w:rsidRDefault="00A52DF7" w:rsidP="00A52DF7">
      <w:pPr>
        <w:pStyle w:val="GvdeMetni"/>
        <w:pBdr>
          <w:top w:val="thinThickThinSmallGap" w:sz="24" w:space="1" w:color="333333"/>
          <w:left w:val="thinThickThinSmallGap" w:sz="24" w:space="4" w:color="333333"/>
          <w:bottom w:val="thinThickThinSmallGap" w:sz="24" w:space="0" w:color="333333"/>
          <w:right w:val="thinThickThinSmallGap" w:sz="24" w:space="4" w:color="333333"/>
        </w:pBdr>
        <w:spacing w:line="240" w:lineRule="auto"/>
        <w:rPr>
          <w:b/>
          <w:noProof/>
        </w:rPr>
      </w:pPr>
    </w:p>
    <w:p w:rsidR="00A52DF7" w:rsidRDefault="00A52DF7" w:rsidP="00A52DF7">
      <w:pPr>
        <w:pStyle w:val="GvdeMetni"/>
        <w:pBdr>
          <w:top w:val="thinThickThinSmallGap" w:sz="24" w:space="1" w:color="333333"/>
          <w:left w:val="thinThickThinSmallGap" w:sz="24" w:space="4" w:color="333333"/>
          <w:bottom w:val="thinThickThinSmallGap" w:sz="24" w:space="0" w:color="333333"/>
          <w:right w:val="thinThickThinSmallGap" w:sz="24" w:space="4" w:color="333333"/>
        </w:pBdr>
        <w:spacing w:line="240" w:lineRule="auto"/>
        <w:rPr>
          <w:b/>
          <w:noProof/>
        </w:rPr>
      </w:pPr>
    </w:p>
    <w:p w:rsidR="00A52DF7" w:rsidRDefault="00A52DF7" w:rsidP="00A52DF7">
      <w:pPr>
        <w:pStyle w:val="GvdeMetni"/>
        <w:pBdr>
          <w:top w:val="thinThickThinSmallGap" w:sz="24" w:space="1" w:color="333333"/>
          <w:left w:val="thinThickThinSmallGap" w:sz="24" w:space="4" w:color="333333"/>
          <w:bottom w:val="thinThickThinSmallGap" w:sz="24" w:space="0" w:color="333333"/>
          <w:right w:val="thinThickThinSmallGap" w:sz="24" w:space="4" w:color="333333"/>
        </w:pBdr>
        <w:spacing w:line="240" w:lineRule="auto"/>
        <w:rPr>
          <w:b/>
          <w:noProof/>
        </w:rPr>
      </w:pPr>
    </w:p>
    <w:p w:rsidR="00A52DF7" w:rsidRDefault="00A52DF7" w:rsidP="00A52DF7">
      <w:pPr>
        <w:pStyle w:val="GvdeMetni"/>
        <w:pBdr>
          <w:top w:val="thinThickThinSmallGap" w:sz="24" w:space="1" w:color="333333"/>
          <w:left w:val="thinThickThinSmallGap" w:sz="24" w:space="4" w:color="333333"/>
          <w:bottom w:val="thinThickThinSmallGap" w:sz="24" w:space="0" w:color="333333"/>
          <w:right w:val="thinThickThinSmallGap" w:sz="24" w:space="4" w:color="333333"/>
        </w:pBdr>
        <w:spacing w:line="240" w:lineRule="auto"/>
        <w:rPr>
          <w:b/>
          <w:noProof/>
        </w:rPr>
      </w:pPr>
    </w:p>
    <w:p w:rsidR="00A52DF7" w:rsidRDefault="00A52DF7" w:rsidP="00A52DF7">
      <w:pPr>
        <w:pStyle w:val="GvdeMetni"/>
        <w:pBdr>
          <w:top w:val="thinThickThinSmallGap" w:sz="24" w:space="1" w:color="333333"/>
          <w:left w:val="thinThickThinSmallGap" w:sz="24" w:space="4" w:color="333333"/>
          <w:bottom w:val="thinThickThinSmallGap" w:sz="24" w:space="0" w:color="333333"/>
          <w:right w:val="thinThickThinSmallGap" w:sz="24" w:space="4" w:color="333333"/>
        </w:pBdr>
        <w:spacing w:line="240" w:lineRule="auto"/>
        <w:rPr>
          <w:sz w:val="36"/>
          <w:szCs w:val="36"/>
        </w:rPr>
      </w:pPr>
    </w:p>
    <w:p w:rsidR="00A52DF7" w:rsidRDefault="00A52DF7" w:rsidP="00A52DF7">
      <w:pPr>
        <w:pStyle w:val="GvdeMetni"/>
        <w:pBdr>
          <w:top w:val="thinThickThinSmallGap" w:sz="24" w:space="1" w:color="333333"/>
          <w:left w:val="thinThickThinSmallGap" w:sz="24" w:space="4" w:color="333333"/>
          <w:bottom w:val="thinThickThinSmallGap" w:sz="24" w:space="0" w:color="333333"/>
          <w:right w:val="thinThickThinSmallGap" w:sz="24" w:space="4" w:color="333333"/>
        </w:pBdr>
        <w:spacing w:line="240" w:lineRule="auto"/>
        <w:rPr>
          <w:sz w:val="36"/>
          <w:szCs w:val="36"/>
        </w:rPr>
      </w:pPr>
    </w:p>
    <w:p w:rsidR="00A52DF7" w:rsidRDefault="00A52DF7" w:rsidP="00A52DF7">
      <w:pPr>
        <w:pStyle w:val="GvdeMetni"/>
        <w:pBdr>
          <w:top w:val="thinThickThinSmallGap" w:sz="24" w:space="1" w:color="333333"/>
          <w:left w:val="thinThickThinSmallGap" w:sz="24" w:space="4" w:color="333333"/>
          <w:bottom w:val="thinThickThinSmallGap" w:sz="24" w:space="0" w:color="333333"/>
          <w:right w:val="thinThickThinSmallGap" w:sz="24" w:space="4" w:color="333333"/>
        </w:pBdr>
        <w:spacing w:line="240" w:lineRule="auto"/>
        <w:rPr>
          <w:sz w:val="36"/>
          <w:szCs w:val="36"/>
        </w:rPr>
      </w:pPr>
    </w:p>
    <w:p w:rsidR="00A52DF7" w:rsidRDefault="00A52DF7" w:rsidP="00A52DF7">
      <w:pPr>
        <w:pStyle w:val="Balk4"/>
        <w:spacing w:line="360" w:lineRule="auto"/>
        <w:rPr>
          <w:sz w:val="24"/>
        </w:rPr>
      </w:pPr>
      <w:bookmarkStart w:id="0" w:name="_GoBack"/>
      <w:bookmarkEnd w:id="0"/>
    </w:p>
    <w:p w:rsidR="00A52DF7" w:rsidRPr="00DE4BBF" w:rsidRDefault="00A52DF7" w:rsidP="00A52DF7">
      <w:pPr>
        <w:pStyle w:val="Balk4"/>
        <w:spacing w:line="360" w:lineRule="auto"/>
        <w:rPr>
          <w:sz w:val="24"/>
        </w:rPr>
      </w:pPr>
      <w:r w:rsidRPr="00DE4BBF">
        <w:rPr>
          <w:sz w:val="24"/>
        </w:rPr>
        <w:t>Hazırlayan</w:t>
      </w:r>
    </w:p>
    <w:p w:rsidR="00A52DF7" w:rsidRPr="00DE4BBF" w:rsidRDefault="00A52DF7" w:rsidP="00A52DF7">
      <w:pPr>
        <w:pStyle w:val="Balk1"/>
        <w:pBdr>
          <w:top w:val="thinThickThinSmallGap" w:sz="24" w:space="1" w:color="333333"/>
          <w:left w:val="thinThickThinSmallGap" w:sz="24" w:space="4" w:color="333333"/>
          <w:bottom w:val="thinThickThinSmallGap" w:sz="24" w:space="12" w:color="333333"/>
          <w:right w:val="thinThickThinSmallGap" w:sz="24" w:space="4" w:color="333333"/>
        </w:pBdr>
        <w:rPr>
          <w:b w:val="0"/>
        </w:rPr>
      </w:pPr>
      <w:r w:rsidRPr="00DE4BBF">
        <w:t>Şehir Plancısı</w:t>
      </w:r>
      <w:r w:rsidRPr="00DE4BBF">
        <w:rPr>
          <w:szCs w:val="32"/>
        </w:rPr>
        <w:t xml:space="preserve"> Gürkan COŞKUN</w:t>
      </w:r>
    </w:p>
    <w:p w:rsidR="00A52DF7" w:rsidRPr="00CC3D70" w:rsidRDefault="00A52DF7" w:rsidP="00A52DF7">
      <w:pPr>
        <w:pStyle w:val="Balk2"/>
        <w:pBdr>
          <w:top w:val="thinThickThinSmallGap" w:sz="24" w:space="1" w:color="333333"/>
          <w:left w:val="thinThickThinSmallGap" w:sz="24" w:space="4" w:color="333333"/>
          <w:bottom w:val="thinThickThinSmallGap" w:sz="24" w:space="12" w:color="333333"/>
          <w:right w:val="thinThickThinSmallGap" w:sz="24" w:space="4" w:color="333333"/>
        </w:pBdr>
        <w:rPr>
          <w:color w:val="333333"/>
          <w:sz w:val="28"/>
          <w:szCs w:val="28"/>
        </w:rPr>
      </w:pPr>
      <w:r>
        <w:rPr>
          <w:color w:val="333333"/>
          <w:sz w:val="28"/>
          <w:szCs w:val="28"/>
        </w:rPr>
        <w:t>2014</w:t>
      </w:r>
    </w:p>
    <w:p w:rsidR="00A52DF7" w:rsidRPr="00DE4BBF" w:rsidRDefault="00A52DF7" w:rsidP="00A52DF7">
      <w:pPr>
        <w:rPr>
          <w:b/>
          <w:szCs w:val="32"/>
        </w:rPr>
      </w:pPr>
    </w:p>
    <w:p w:rsidR="00327BF5" w:rsidRDefault="00327BF5" w:rsidP="009E3667">
      <w:pPr>
        <w:pStyle w:val="Balk1"/>
        <w:spacing w:line="360" w:lineRule="auto"/>
        <w:jc w:val="both"/>
        <w:rPr>
          <w:rFonts w:ascii="Times New Roman" w:hAnsi="Times New Roman" w:cs="Times New Roman"/>
        </w:rPr>
      </w:pPr>
    </w:p>
    <w:sdt>
      <w:sdtPr>
        <w:rPr>
          <w:rFonts w:asciiTheme="minorHAnsi" w:eastAsiaTheme="minorEastAsia" w:hAnsiTheme="minorHAnsi" w:cstheme="minorBidi"/>
          <w:b w:val="0"/>
          <w:bCs w:val="0"/>
          <w:color w:val="auto"/>
          <w:sz w:val="22"/>
          <w:szCs w:val="22"/>
        </w:rPr>
        <w:id w:val="-1010989335"/>
        <w:docPartObj>
          <w:docPartGallery w:val="Table of Contents"/>
          <w:docPartUnique/>
        </w:docPartObj>
      </w:sdtPr>
      <w:sdtEndPr/>
      <w:sdtContent>
        <w:p w:rsidR="00CC3502" w:rsidRPr="00B45586" w:rsidRDefault="00CC3502" w:rsidP="00B45586">
          <w:pPr>
            <w:pStyle w:val="TBal"/>
            <w:spacing w:before="120"/>
            <w:rPr>
              <w:color w:val="auto"/>
            </w:rPr>
          </w:pPr>
          <w:r w:rsidRPr="00B45586">
            <w:rPr>
              <w:color w:val="auto"/>
            </w:rPr>
            <w:t>İçindekiler Tablosu</w:t>
          </w:r>
        </w:p>
        <w:p w:rsidR="00B7377F" w:rsidRDefault="006907A1">
          <w:pPr>
            <w:pStyle w:val="T1"/>
            <w:tabs>
              <w:tab w:val="right" w:leader="dot" w:pos="9062"/>
            </w:tabs>
            <w:rPr>
              <w:noProof/>
            </w:rPr>
          </w:pPr>
          <w:r>
            <w:fldChar w:fldCharType="begin"/>
          </w:r>
          <w:r w:rsidR="00CC3502">
            <w:instrText xml:space="preserve"> TOC \o "1-3" \h \z \u </w:instrText>
          </w:r>
          <w:r>
            <w:fldChar w:fldCharType="separate"/>
          </w:r>
          <w:hyperlink w:anchor="_Toc368480102" w:history="1">
            <w:r w:rsidR="00B7377F" w:rsidRPr="00011B19">
              <w:rPr>
                <w:rStyle w:val="Kpr"/>
                <w:rFonts w:ascii="Times New Roman" w:hAnsi="Times New Roman" w:cs="Times New Roman"/>
                <w:noProof/>
              </w:rPr>
              <w:t>1.ARAŞTIRMA YÖNTEMİ</w:t>
            </w:r>
            <w:r w:rsidR="00B7377F">
              <w:rPr>
                <w:noProof/>
                <w:webHidden/>
              </w:rPr>
              <w:tab/>
            </w:r>
            <w:r>
              <w:rPr>
                <w:noProof/>
                <w:webHidden/>
              </w:rPr>
              <w:fldChar w:fldCharType="begin"/>
            </w:r>
            <w:r w:rsidR="00B7377F">
              <w:rPr>
                <w:noProof/>
                <w:webHidden/>
              </w:rPr>
              <w:instrText xml:space="preserve"> PAGEREF _Toc368480102 \h </w:instrText>
            </w:r>
            <w:r>
              <w:rPr>
                <w:noProof/>
                <w:webHidden/>
              </w:rPr>
            </w:r>
            <w:r>
              <w:rPr>
                <w:noProof/>
                <w:webHidden/>
              </w:rPr>
              <w:fldChar w:fldCharType="separate"/>
            </w:r>
            <w:r w:rsidR="00B7377F">
              <w:rPr>
                <w:noProof/>
                <w:webHidden/>
              </w:rPr>
              <w:t>1</w:t>
            </w:r>
            <w:r>
              <w:rPr>
                <w:noProof/>
                <w:webHidden/>
              </w:rPr>
              <w:fldChar w:fldCharType="end"/>
            </w:r>
          </w:hyperlink>
        </w:p>
        <w:p w:rsidR="00B7377F" w:rsidRDefault="001350CB">
          <w:pPr>
            <w:pStyle w:val="T1"/>
            <w:tabs>
              <w:tab w:val="right" w:leader="dot" w:pos="9062"/>
            </w:tabs>
            <w:rPr>
              <w:noProof/>
            </w:rPr>
          </w:pPr>
          <w:hyperlink w:anchor="_Toc368480103" w:history="1">
            <w:r w:rsidR="00B7377F" w:rsidRPr="00011B19">
              <w:rPr>
                <w:rStyle w:val="Kpr"/>
                <w:rFonts w:ascii="Times New Roman" w:hAnsi="Times New Roman" w:cs="Times New Roman"/>
                <w:noProof/>
              </w:rPr>
              <w:t>2.PLANLAMA ALANININ KONUMU</w:t>
            </w:r>
            <w:r w:rsidR="00B7377F">
              <w:rPr>
                <w:noProof/>
                <w:webHidden/>
              </w:rPr>
              <w:tab/>
            </w:r>
            <w:r w:rsidR="006907A1">
              <w:rPr>
                <w:noProof/>
                <w:webHidden/>
              </w:rPr>
              <w:fldChar w:fldCharType="begin"/>
            </w:r>
            <w:r w:rsidR="00B7377F">
              <w:rPr>
                <w:noProof/>
                <w:webHidden/>
              </w:rPr>
              <w:instrText xml:space="preserve"> PAGEREF _Toc368480103 \h </w:instrText>
            </w:r>
            <w:r w:rsidR="006907A1">
              <w:rPr>
                <w:noProof/>
                <w:webHidden/>
              </w:rPr>
            </w:r>
            <w:r w:rsidR="006907A1">
              <w:rPr>
                <w:noProof/>
                <w:webHidden/>
              </w:rPr>
              <w:fldChar w:fldCharType="separate"/>
            </w:r>
            <w:r w:rsidR="00B7377F">
              <w:rPr>
                <w:noProof/>
                <w:webHidden/>
              </w:rPr>
              <w:t>1</w:t>
            </w:r>
            <w:r w:rsidR="006907A1">
              <w:rPr>
                <w:noProof/>
                <w:webHidden/>
              </w:rPr>
              <w:fldChar w:fldCharType="end"/>
            </w:r>
          </w:hyperlink>
        </w:p>
        <w:p w:rsidR="00B7377F" w:rsidRDefault="001350CB">
          <w:pPr>
            <w:pStyle w:val="T1"/>
            <w:tabs>
              <w:tab w:val="right" w:leader="dot" w:pos="9062"/>
            </w:tabs>
            <w:rPr>
              <w:noProof/>
            </w:rPr>
          </w:pPr>
          <w:hyperlink w:anchor="_Toc368480104" w:history="1">
            <w:r w:rsidR="00B7377F" w:rsidRPr="00011B19">
              <w:rPr>
                <w:rStyle w:val="Kpr"/>
                <w:rFonts w:ascii="Times New Roman" w:hAnsi="Times New Roman" w:cs="Times New Roman"/>
                <w:noProof/>
              </w:rPr>
              <w:t>3.FİZİKSEL YAPI</w:t>
            </w:r>
            <w:r w:rsidR="00B7377F">
              <w:rPr>
                <w:noProof/>
                <w:webHidden/>
              </w:rPr>
              <w:tab/>
            </w:r>
            <w:r w:rsidR="006907A1">
              <w:rPr>
                <w:noProof/>
                <w:webHidden/>
              </w:rPr>
              <w:fldChar w:fldCharType="begin"/>
            </w:r>
            <w:r w:rsidR="00B7377F">
              <w:rPr>
                <w:noProof/>
                <w:webHidden/>
              </w:rPr>
              <w:instrText xml:space="preserve"> PAGEREF _Toc368480104 \h </w:instrText>
            </w:r>
            <w:r w:rsidR="006907A1">
              <w:rPr>
                <w:noProof/>
                <w:webHidden/>
              </w:rPr>
            </w:r>
            <w:r w:rsidR="006907A1">
              <w:rPr>
                <w:noProof/>
                <w:webHidden/>
              </w:rPr>
              <w:fldChar w:fldCharType="separate"/>
            </w:r>
            <w:r w:rsidR="00B7377F">
              <w:rPr>
                <w:noProof/>
                <w:webHidden/>
              </w:rPr>
              <w:t>3</w:t>
            </w:r>
            <w:r w:rsidR="006907A1">
              <w:rPr>
                <w:noProof/>
                <w:webHidden/>
              </w:rPr>
              <w:fldChar w:fldCharType="end"/>
            </w:r>
          </w:hyperlink>
        </w:p>
        <w:p w:rsidR="00B7377F" w:rsidRDefault="001350CB">
          <w:pPr>
            <w:pStyle w:val="T2"/>
            <w:tabs>
              <w:tab w:val="right" w:leader="dot" w:pos="9062"/>
            </w:tabs>
            <w:rPr>
              <w:noProof/>
            </w:rPr>
          </w:pPr>
          <w:hyperlink w:anchor="_Toc368480105" w:history="1">
            <w:r w:rsidR="00B7377F" w:rsidRPr="00011B19">
              <w:rPr>
                <w:rStyle w:val="Kpr"/>
                <w:rFonts w:ascii="Times New Roman" w:hAnsi="Times New Roman" w:cs="Times New Roman"/>
                <w:noProof/>
              </w:rPr>
              <w:t>3.1.Deprem Durumu</w:t>
            </w:r>
            <w:r w:rsidR="00B7377F">
              <w:rPr>
                <w:noProof/>
                <w:webHidden/>
              </w:rPr>
              <w:tab/>
            </w:r>
            <w:r w:rsidR="006907A1">
              <w:rPr>
                <w:noProof/>
                <w:webHidden/>
              </w:rPr>
              <w:fldChar w:fldCharType="begin"/>
            </w:r>
            <w:r w:rsidR="00B7377F">
              <w:rPr>
                <w:noProof/>
                <w:webHidden/>
              </w:rPr>
              <w:instrText xml:space="preserve"> PAGEREF _Toc368480105 \h </w:instrText>
            </w:r>
            <w:r w:rsidR="006907A1">
              <w:rPr>
                <w:noProof/>
                <w:webHidden/>
              </w:rPr>
            </w:r>
            <w:r w:rsidR="006907A1">
              <w:rPr>
                <w:noProof/>
                <w:webHidden/>
              </w:rPr>
              <w:fldChar w:fldCharType="separate"/>
            </w:r>
            <w:r w:rsidR="00B7377F">
              <w:rPr>
                <w:noProof/>
                <w:webHidden/>
              </w:rPr>
              <w:t>3</w:t>
            </w:r>
            <w:r w:rsidR="006907A1">
              <w:rPr>
                <w:noProof/>
                <w:webHidden/>
              </w:rPr>
              <w:fldChar w:fldCharType="end"/>
            </w:r>
          </w:hyperlink>
        </w:p>
        <w:p w:rsidR="00B7377F" w:rsidRDefault="001350CB">
          <w:pPr>
            <w:pStyle w:val="T1"/>
            <w:tabs>
              <w:tab w:val="right" w:leader="dot" w:pos="9062"/>
            </w:tabs>
            <w:rPr>
              <w:noProof/>
            </w:rPr>
          </w:pPr>
          <w:hyperlink w:anchor="_Toc368480106" w:history="1">
            <w:r w:rsidR="00B7377F" w:rsidRPr="00011B19">
              <w:rPr>
                <w:rStyle w:val="Kpr"/>
                <w:rFonts w:ascii="Times New Roman" w:hAnsi="Times New Roman" w:cs="Times New Roman"/>
                <w:noProof/>
              </w:rPr>
              <w:t>4.İKLİM VE BİTKİ ÖRTÜSÜ</w:t>
            </w:r>
            <w:r w:rsidR="00B7377F">
              <w:rPr>
                <w:noProof/>
                <w:webHidden/>
              </w:rPr>
              <w:tab/>
            </w:r>
            <w:r w:rsidR="006907A1">
              <w:rPr>
                <w:noProof/>
                <w:webHidden/>
              </w:rPr>
              <w:fldChar w:fldCharType="begin"/>
            </w:r>
            <w:r w:rsidR="00B7377F">
              <w:rPr>
                <w:noProof/>
                <w:webHidden/>
              </w:rPr>
              <w:instrText xml:space="preserve"> PAGEREF _Toc368480106 \h </w:instrText>
            </w:r>
            <w:r w:rsidR="006907A1">
              <w:rPr>
                <w:noProof/>
                <w:webHidden/>
              </w:rPr>
            </w:r>
            <w:r w:rsidR="006907A1">
              <w:rPr>
                <w:noProof/>
                <w:webHidden/>
              </w:rPr>
              <w:fldChar w:fldCharType="separate"/>
            </w:r>
            <w:r w:rsidR="00B7377F">
              <w:rPr>
                <w:noProof/>
                <w:webHidden/>
              </w:rPr>
              <w:t>3</w:t>
            </w:r>
            <w:r w:rsidR="006907A1">
              <w:rPr>
                <w:noProof/>
                <w:webHidden/>
              </w:rPr>
              <w:fldChar w:fldCharType="end"/>
            </w:r>
          </w:hyperlink>
        </w:p>
        <w:p w:rsidR="00B7377F" w:rsidRDefault="001350CB">
          <w:pPr>
            <w:pStyle w:val="T1"/>
            <w:tabs>
              <w:tab w:val="right" w:leader="dot" w:pos="9062"/>
            </w:tabs>
            <w:rPr>
              <w:noProof/>
            </w:rPr>
          </w:pPr>
          <w:hyperlink w:anchor="_Toc368480107" w:history="1">
            <w:r w:rsidR="00B7377F" w:rsidRPr="00011B19">
              <w:rPr>
                <w:rStyle w:val="Kpr"/>
                <w:rFonts w:ascii="Times New Roman" w:hAnsi="Times New Roman" w:cs="Times New Roman"/>
                <w:noProof/>
              </w:rPr>
              <w:t>5.SOSYO – EKONOMİK BİLGİLER</w:t>
            </w:r>
            <w:r w:rsidR="00B7377F">
              <w:rPr>
                <w:noProof/>
                <w:webHidden/>
              </w:rPr>
              <w:tab/>
            </w:r>
            <w:r w:rsidR="006907A1">
              <w:rPr>
                <w:noProof/>
                <w:webHidden/>
              </w:rPr>
              <w:fldChar w:fldCharType="begin"/>
            </w:r>
            <w:r w:rsidR="00B7377F">
              <w:rPr>
                <w:noProof/>
                <w:webHidden/>
              </w:rPr>
              <w:instrText xml:space="preserve"> PAGEREF _Toc368480107 \h </w:instrText>
            </w:r>
            <w:r w:rsidR="006907A1">
              <w:rPr>
                <w:noProof/>
                <w:webHidden/>
              </w:rPr>
            </w:r>
            <w:r w:rsidR="006907A1">
              <w:rPr>
                <w:noProof/>
                <w:webHidden/>
              </w:rPr>
              <w:fldChar w:fldCharType="separate"/>
            </w:r>
            <w:r w:rsidR="00B7377F">
              <w:rPr>
                <w:noProof/>
                <w:webHidden/>
              </w:rPr>
              <w:t>4</w:t>
            </w:r>
            <w:r w:rsidR="006907A1">
              <w:rPr>
                <w:noProof/>
                <w:webHidden/>
              </w:rPr>
              <w:fldChar w:fldCharType="end"/>
            </w:r>
          </w:hyperlink>
        </w:p>
        <w:p w:rsidR="00B7377F" w:rsidRDefault="001350CB">
          <w:pPr>
            <w:pStyle w:val="T1"/>
            <w:tabs>
              <w:tab w:val="right" w:leader="dot" w:pos="9062"/>
            </w:tabs>
            <w:rPr>
              <w:noProof/>
            </w:rPr>
          </w:pPr>
          <w:hyperlink w:anchor="_Toc368480108" w:history="1">
            <w:r w:rsidR="00B7377F" w:rsidRPr="00011B19">
              <w:rPr>
                <w:rStyle w:val="Kpr"/>
                <w:rFonts w:ascii="Times New Roman" w:hAnsi="Times New Roman" w:cs="Times New Roman"/>
                <w:noProof/>
              </w:rPr>
              <w:t>6. FİZİKSEL YAPI</w:t>
            </w:r>
            <w:r w:rsidR="00B7377F">
              <w:rPr>
                <w:noProof/>
                <w:webHidden/>
              </w:rPr>
              <w:tab/>
            </w:r>
            <w:r w:rsidR="006907A1">
              <w:rPr>
                <w:noProof/>
                <w:webHidden/>
              </w:rPr>
              <w:fldChar w:fldCharType="begin"/>
            </w:r>
            <w:r w:rsidR="00B7377F">
              <w:rPr>
                <w:noProof/>
                <w:webHidden/>
              </w:rPr>
              <w:instrText xml:space="preserve"> PAGEREF _Toc368480108 \h </w:instrText>
            </w:r>
            <w:r w:rsidR="006907A1">
              <w:rPr>
                <w:noProof/>
                <w:webHidden/>
              </w:rPr>
            </w:r>
            <w:r w:rsidR="006907A1">
              <w:rPr>
                <w:noProof/>
                <w:webHidden/>
              </w:rPr>
              <w:fldChar w:fldCharType="separate"/>
            </w:r>
            <w:r w:rsidR="00B7377F">
              <w:rPr>
                <w:noProof/>
                <w:webHidden/>
              </w:rPr>
              <w:t>4</w:t>
            </w:r>
            <w:r w:rsidR="006907A1">
              <w:rPr>
                <w:noProof/>
                <w:webHidden/>
              </w:rPr>
              <w:fldChar w:fldCharType="end"/>
            </w:r>
          </w:hyperlink>
        </w:p>
        <w:p w:rsidR="00B7377F" w:rsidRDefault="001350CB">
          <w:pPr>
            <w:pStyle w:val="T2"/>
            <w:tabs>
              <w:tab w:val="right" w:leader="dot" w:pos="9062"/>
            </w:tabs>
            <w:rPr>
              <w:noProof/>
            </w:rPr>
          </w:pPr>
          <w:hyperlink w:anchor="_Toc368480109" w:history="1">
            <w:r w:rsidR="00B7377F" w:rsidRPr="00011B19">
              <w:rPr>
                <w:rStyle w:val="Kpr"/>
                <w:rFonts w:ascii="Times New Roman" w:hAnsi="Times New Roman" w:cs="Times New Roman"/>
                <w:noProof/>
              </w:rPr>
              <w:t>6.1. Jeomorfoloji ve Topografya</w:t>
            </w:r>
            <w:r w:rsidR="00B7377F">
              <w:rPr>
                <w:noProof/>
                <w:webHidden/>
              </w:rPr>
              <w:tab/>
            </w:r>
            <w:r w:rsidR="006907A1">
              <w:rPr>
                <w:noProof/>
                <w:webHidden/>
              </w:rPr>
              <w:fldChar w:fldCharType="begin"/>
            </w:r>
            <w:r w:rsidR="00B7377F">
              <w:rPr>
                <w:noProof/>
                <w:webHidden/>
              </w:rPr>
              <w:instrText xml:space="preserve"> PAGEREF _Toc368480109 \h </w:instrText>
            </w:r>
            <w:r w:rsidR="006907A1">
              <w:rPr>
                <w:noProof/>
                <w:webHidden/>
              </w:rPr>
            </w:r>
            <w:r w:rsidR="006907A1">
              <w:rPr>
                <w:noProof/>
                <w:webHidden/>
              </w:rPr>
              <w:fldChar w:fldCharType="separate"/>
            </w:r>
            <w:r w:rsidR="00B7377F">
              <w:rPr>
                <w:noProof/>
                <w:webHidden/>
              </w:rPr>
              <w:t>4</w:t>
            </w:r>
            <w:r w:rsidR="006907A1">
              <w:rPr>
                <w:noProof/>
                <w:webHidden/>
              </w:rPr>
              <w:fldChar w:fldCharType="end"/>
            </w:r>
          </w:hyperlink>
        </w:p>
        <w:p w:rsidR="00B7377F" w:rsidRDefault="001350CB">
          <w:pPr>
            <w:pStyle w:val="T1"/>
            <w:tabs>
              <w:tab w:val="right" w:leader="dot" w:pos="9062"/>
            </w:tabs>
            <w:rPr>
              <w:noProof/>
            </w:rPr>
          </w:pPr>
          <w:hyperlink w:anchor="_Toc368480110" w:history="1">
            <w:r w:rsidR="00B7377F" w:rsidRPr="00011B19">
              <w:rPr>
                <w:rStyle w:val="Kpr"/>
                <w:rFonts w:ascii="Times New Roman" w:hAnsi="Times New Roman" w:cs="Times New Roman"/>
                <w:noProof/>
              </w:rPr>
              <w:t>7. İNCELEME ALANININ YERLEŞİME UYGUNLUK DEĞERLENDİRMESİ</w:t>
            </w:r>
            <w:r w:rsidR="00B7377F">
              <w:rPr>
                <w:noProof/>
                <w:webHidden/>
              </w:rPr>
              <w:tab/>
            </w:r>
            <w:r w:rsidR="006907A1">
              <w:rPr>
                <w:noProof/>
                <w:webHidden/>
              </w:rPr>
              <w:fldChar w:fldCharType="begin"/>
            </w:r>
            <w:r w:rsidR="00B7377F">
              <w:rPr>
                <w:noProof/>
                <w:webHidden/>
              </w:rPr>
              <w:instrText xml:space="preserve"> PAGEREF _Toc368480110 \h </w:instrText>
            </w:r>
            <w:r w:rsidR="006907A1">
              <w:rPr>
                <w:noProof/>
                <w:webHidden/>
              </w:rPr>
            </w:r>
            <w:r w:rsidR="006907A1">
              <w:rPr>
                <w:noProof/>
                <w:webHidden/>
              </w:rPr>
              <w:fldChar w:fldCharType="separate"/>
            </w:r>
            <w:r w:rsidR="00B7377F">
              <w:rPr>
                <w:noProof/>
                <w:webHidden/>
              </w:rPr>
              <w:t>4</w:t>
            </w:r>
            <w:r w:rsidR="006907A1">
              <w:rPr>
                <w:noProof/>
                <w:webHidden/>
              </w:rPr>
              <w:fldChar w:fldCharType="end"/>
            </w:r>
          </w:hyperlink>
        </w:p>
        <w:p w:rsidR="00B7377F" w:rsidRDefault="001350CB">
          <w:pPr>
            <w:pStyle w:val="T2"/>
            <w:tabs>
              <w:tab w:val="right" w:leader="dot" w:pos="9062"/>
            </w:tabs>
            <w:rPr>
              <w:noProof/>
            </w:rPr>
          </w:pPr>
          <w:hyperlink w:anchor="_Toc368480111" w:history="1">
            <w:r w:rsidR="00B7377F" w:rsidRPr="00011B19">
              <w:rPr>
                <w:rStyle w:val="Kpr"/>
                <w:rFonts w:ascii="Times New Roman" w:hAnsi="Times New Roman" w:cs="Times New Roman"/>
                <w:noProof/>
              </w:rPr>
              <w:t>7.1. Önlemli Alanlar (ÖA)</w:t>
            </w:r>
            <w:r w:rsidR="00B7377F">
              <w:rPr>
                <w:noProof/>
                <w:webHidden/>
              </w:rPr>
              <w:tab/>
            </w:r>
            <w:r w:rsidR="006907A1">
              <w:rPr>
                <w:noProof/>
                <w:webHidden/>
              </w:rPr>
              <w:fldChar w:fldCharType="begin"/>
            </w:r>
            <w:r w:rsidR="00B7377F">
              <w:rPr>
                <w:noProof/>
                <w:webHidden/>
              </w:rPr>
              <w:instrText xml:space="preserve"> PAGEREF _Toc368480111 \h </w:instrText>
            </w:r>
            <w:r w:rsidR="006907A1">
              <w:rPr>
                <w:noProof/>
                <w:webHidden/>
              </w:rPr>
            </w:r>
            <w:r w:rsidR="006907A1">
              <w:rPr>
                <w:noProof/>
                <w:webHidden/>
              </w:rPr>
              <w:fldChar w:fldCharType="separate"/>
            </w:r>
            <w:r w:rsidR="00B7377F">
              <w:rPr>
                <w:noProof/>
                <w:webHidden/>
              </w:rPr>
              <w:t>5</w:t>
            </w:r>
            <w:r w:rsidR="006907A1">
              <w:rPr>
                <w:noProof/>
                <w:webHidden/>
              </w:rPr>
              <w:fldChar w:fldCharType="end"/>
            </w:r>
          </w:hyperlink>
        </w:p>
        <w:p w:rsidR="00B7377F" w:rsidRDefault="001350CB">
          <w:pPr>
            <w:pStyle w:val="T2"/>
            <w:tabs>
              <w:tab w:val="right" w:leader="dot" w:pos="9062"/>
            </w:tabs>
            <w:rPr>
              <w:noProof/>
            </w:rPr>
          </w:pPr>
          <w:hyperlink w:anchor="_Toc368480112" w:history="1">
            <w:r w:rsidR="00B7377F" w:rsidRPr="00011B19">
              <w:rPr>
                <w:rStyle w:val="Kpr"/>
                <w:rFonts w:ascii="Times New Roman" w:hAnsi="Times New Roman" w:cs="Times New Roman"/>
                <w:i/>
                <w:noProof/>
              </w:rPr>
              <w:t>7.1.1. Önlemli Alan 5 (ÖA–5): Mühendislik Problemleri Açısından (Şişme, Oturma, Taşıma Gücü vb.) Önlem Alınabilecek Alanlar</w:t>
            </w:r>
            <w:r w:rsidR="00B7377F">
              <w:rPr>
                <w:noProof/>
                <w:webHidden/>
              </w:rPr>
              <w:tab/>
            </w:r>
            <w:r w:rsidR="006907A1">
              <w:rPr>
                <w:noProof/>
                <w:webHidden/>
              </w:rPr>
              <w:fldChar w:fldCharType="begin"/>
            </w:r>
            <w:r w:rsidR="00B7377F">
              <w:rPr>
                <w:noProof/>
                <w:webHidden/>
              </w:rPr>
              <w:instrText xml:space="preserve"> PAGEREF _Toc368480112 \h </w:instrText>
            </w:r>
            <w:r w:rsidR="006907A1">
              <w:rPr>
                <w:noProof/>
                <w:webHidden/>
              </w:rPr>
            </w:r>
            <w:r w:rsidR="006907A1">
              <w:rPr>
                <w:noProof/>
                <w:webHidden/>
              </w:rPr>
              <w:fldChar w:fldCharType="separate"/>
            </w:r>
            <w:r w:rsidR="00B7377F">
              <w:rPr>
                <w:noProof/>
                <w:webHidden/>
              </w:rPr>
              <w:t>5</w:t>
            </w:r>
            <w:r w:rsidR="006907A1">
              <w:rPr>
                <w:noProof/>
                <w:webHidden/>
              </w:rPr>
              <w:fldChar w:fldCharType="end"/>
            </w:r>
          </w:hyperlink>
        </w:p>
        <w:p w:rsidR="00B7377F" w:rsidRDefault="001350CB">
          <w:pPr>
            <w:pStyle w:val="T1"/>
            <w:tabs>
              <w:tab w:val="right" w:leader="dot" w:pos="9062"/>
            </w:tabs>
            <w:rPr>
              <w:noProof/>
            </w:rPr>
          </w:pPr>
          <w:hyperlink w:anchor="_Toc368480113" w:history="1">
            <w:r w:rsidR="00B7377F" w:rsidRPr="00011B19">
              <w:rPr>
                <w:rStyle w:val="Kpr"/>
                <w:rFonts w:ascii="Times New Roman" w:hAnsi="Times New Roman" w:cs="Times New Roman"/>
                <w:noProof/>
              </w:rPr>
              <w:t>8. İNCELEME ALANININ MEVCUT PLAN, YAPILAŞMA DURUMU VE DİĞER ÇALIŞMALAR</w:t>
            </w:r>
            <w:r w:rsidR="00B7377F">
              <w:rPr>
                <w:noProof/>
                <w:webHidden/>
              </w:rPr>
              <w:tab/>
            </w:r>
            <w:r w:rsidR="006907A1">
              <w:rPr>
                <w:noProof/>
                <w:webHidden/>
              </w:rPr>
              <w:fldChar w:fldCharType="begin"/>
            </w:r>
            <w:r w:rsidR="00B7377F">
              <w:rPr>
                <w:noProof/>
                <w:webHidden/>
              </w:rPr>
              <w:instrText xml:space="preserve"> PAGEREF _Toc368480113 \h </w:instrText>
            </w:r>
            <w:r w:rsidR="006907A1">
              <w:rPr>
                <w:noProof/>
                <w:webHidden/>
              </w:rPr>
            </w:r>
            <w:r w:rsidR="006907A1">
              <w:rPr>
                <w:noProof/>
                <w:webHidden/>
              </w:rPr>
              <w:fldChar w:fldCharType="separate"/>
            </w:r>
            <w:r w:rsidR="00B7377F">
              <w:rPr>
                <w:noProof/>
                <w:webHidden/>
              </w:rPr>
              <w:t>5</w:t>
            </w:r>
            <w:r w:rsidR="006907A1">
              <w:rPr>
                <w:noProof/>
                <w:webHidden/>
              </w:rPr>
              <w:fldChar w:fldCharType="end"/>
            </w:r>
          </w:hyperlink>
        </w:p>
        <w:p w:rsidR="00B7377F" w:rsidRDefault="001350CB">
          <w:pPr>
            <w:pStyle w:val="T2"/>
            <w:tabs>
              <w:tab w:val="right" w:leader="dot" w:pos="9062"/>
            </w:tabs>
            <w:rPr>
              <w:noProof/>
            </w:rPr>
          </w:pPr>
          <w:hyperlink w:anchor="_Toc368480114" w:history="1">
            <w:r w:rsidR="00B7377F" w:rsidRPr="00011B19">
              <w:rPr>
                <w:rStyle w:val="Kpr"/>
                <w:rFonts w:ascii="Times New Roman" w:hAnsi="Times New Roman" w:cs="Times New Roman"/>
                <w:noProof/>
              </w:rPr>
              <w:t>8.1. Tüm Ölçeklerde Mevcut Plan Durumu ve Mevcut Yapılaşma</w:t>
            </w:r>
            <w:r w:rsidR="00B7377F">
              <w:rPr>
                <w:noProof/>
                <w:webHidden/>
              </w:rPr>
              <w:tab/>
            </w:r>
            <w:r w:rsidR="006907A1">
              <w:rPr>
                <w:noProof/>
                <w:webHidden/>
              </w:rPr>
              <w:fldChar w:fldCharType="begin"/>
            </w:r>
            <w:r w:rsidR="00B7377F">
              <w:rPr>
                <w:noProof/>
                <w:webHidden/>
              </w:rPr>
              <w:instrText xml:space="preserve"> PAGEREF _Toc368480114 \h </w:instrText>
            </w:r>
            <w:r w:rsidR="006907A1">
              <w:rPr>
                <w:noProof/>
                <w:webHidden/>
              </w:rPr>
            </w:r>
            <w:r w:rsidR="006907A1">
              <w:rPr>
                <w:noProof/>
                <w:webHidden/>
              </w:rPr>
              <w:fldChar w:fldCharType="separate"/>
            </w:r>
            <w:r w:rsidR="00B7377F">
              <w:rPr>
                <w:noProof/>
                <w:webHidden/>
              </w:rPr>
              <w:t>5</w:t>
            </w:r>
            <w:r w:rsidR="006907A1">
              <w:rPr>
                <w:noProof/>
                <w:webHidden/>
              </w:rPr>
              <w:fldChar w:fldCharType="end"/>
            </w:r>
          </w:hyperlink>
        </w:p>
        <w:p w:rsidR="00B7377F" w:rsidRDefault="001350CB">
          <w:pPr>
            <w:pStyle w:val="T2"/>
            <w:tabs>
              <w:tab w:val="right" w:leader="dot" w:pos="9062"/>
            </w:tabs>
            <w:rPr>
              <w:noProof/>
            </w:rPr>
          </w:pPr>
          <w:hyperlink w:anchor="_Toc368480115" w:history="1">
            <w:r w:rsidR="00B7377F" w:rsidRPr="00011B19">
              <w:rPr>
                <w:rStyle w:val="Kpr"/>
                <w:rFonts w:ascii="Times New Roman" w:hAnsi="Times New Roman" w:cs="Times New Roman"/>
                <w:noProof/>
              </w:rPr>
              <w:t>8.2. Mevcut Plana Esas Yerbilimsel Etütler, Sakıncalı Alanlar- Afete Maruz Bölgeler</w:t>
            </w:r>
            <w:r w:rsidR="00B7377F">
              <w:rPr>
                <w:noProof/>
                <w:webHidden/>
              </w:rPr>
              <w:tab/>
            </w:r>
            <w:r w:rsidR="006907A1">
              <w:rPr>
                <w:noProof/>
                <w:webHidden/>
              </w:rPr>
              <w:fldChar w:fldCharType="begin"/>
            </w:r>
            <w:r w:rsidR="00B7377F">
              <w:rPr>
                <w:noProof/>
                <w:webHidden/>
              </w:rPr>
              <w:instrText xml:space="preserve"> PAGEREF _Toc368480115 \h </w:instrText>
            </w:r>
            <w:r w:rsidR="006907A1">
              <w:rPr>
                <w:noProof/>
                <w:webHidden/>
              </w:rPr>
            </w:r>
            <w:r w:rsidR="006907A1">
              <w:rPr>
                <w:noProof/>
                <w:webHidden/>
              </w:rPr>
              <w:fldChar w:fldCharType="separate"/>
            </w:r>
            <w:r w:rsidR="00B7377F">
              <w:rPr>
                <w:noProof/>
                <w:webHidden/>
              </w:rPr>
              <w:t>5</w:t>
            </w:r>
            <w:r w:rsidR="006907A1">
              <w:rPr>
                <w:noProof/>
                <w:webHidden/>
              </w:rPr>
              <w:fldChar w:fldCharType="end"/>
            </w:r>
          </w:hyperlink>
        </w:p>
        <w:p w:rsidR="00B7377F" w:rsidRDefault="001350CB">
          <w:pPr>
            <w:pStyle w:val="T2"/>
            <w:tabs>
              <w:tab w:val="right" w:leader="dot" w:pos="9062"/>
            </w:tabs>
            <w:rPr>
              <w:noProof/>
            </w:rPr>
          </w:pPr>
          <w:hyperlink w:anchor="_Toc368480116" w:history="1">
            <w:r w:rsidR="00B7377F" w:rsidRPr="00011B19">
              <w:rPr>
                <w:rStyle w:val="Kpr"/>
                <w:rFonts w:ascii="Times New Roman" w:hAnsi="Times New Roman" w:cs="Times New Roman"/>
                <w:noProof/>
              </w:rPr>
              <w:t>8.3. Taşkın Sahaları, Sit Alanları, Koruma Bölgeleri</w:t>
            </w:r>
            <w:r w:rsidR="00B7377F">
              <w:rPr>
                <w:noProof/>
                <w:webHidden/>
              </w:rPr>
              <w:tab/>
            </w:r>
            <w:r w:rsidR="006907A1">
              <w:rPr>
                <w:noProof/>
                <w:webHidden/>
              </w:rPr>
              <w:fldChar w:fldCharType="begin"/>
            </w:r>
            <w:r w:rsidR="00B7377F">
              <w:rPr>
                <w:noProof/>
                <w:webHidden/>
              </w:rPr>
              <w:instrText xml:space="preserve"> PAGEREF _Toc368480116 \h </w:instrText>
            </w:r>
            <w:r w:rsidR="006907A1">
              <w:rPr>
                <w:noProof/>
                <w:webHidden/>
              </w:rPr>
            </w:r>
            <w:r w:rsidR="006907A1">
              <w:rPr>
                <w:noProof/>
                <w:webHidden/>
              </w:rPr>
              <w:fldChar w:fldCharType="separate"/>
            </w:r>
            <w:r w:rsidR="00B7377F">
              <w:rPr>
                <w:noProof/>
                <w:webHidden/>
              </w:rPr>
              <w:t>6</w:t>
            </w:r>
            <w:r w:rsidR="006907A1">
              <w:rPr>
                <w:noProof/>
                <w:webHidden/>
              </w:rPr>
              <w:fldChar w:fldCharType="end"/>
            </w:r>
          </w:hyperlink>
        </w:p>
        <w:p w:rsidR="00B7377F" w:rsidRDefault="001350CB">
          <w:pPr>
            <w:pStyle w:val="T1"/>
            <w:tabs>
              <w:tab w:val="right" w:leader="dot" w:pos="9062"/>
            </w:tabs>
            <w:rPr>
              <w:noProof/>
            </w:rPr>
          </w:pPr>
          <w:hyperlink w:anchor="_Toc368480117" w:history="1">
            <w:r w:rsidR="00B7377F" w:rsidRPr="00011B19">
              <w:rPr>
                <w:rStyle w:val="Kpr"/>
                <w:rFonts w:ascii="Times New Roman" w:hAnsi="Times New Roman" w:cs="Times New Roman"/>
                <w:noProof/>
              </w:rPr>
              <w:t>9. PLANIN AMACI VE KAPSAMI</w:t>
            </w:r>
            <w:r w:rsidR="00B7377F">
              <w:rPr>
                <w:noProof/>
                <w:webHidden/>
              </w:rPr>
              <w:tab/>
            </w:r>
            <w:r w:rsidR="006907A1">
              <w:rPr>
                <w:noProof/>
                <w:webHidden/>
              </w:rPr>
              <w:fldChar w:fldCharType="begin"/>
            </w:r>
            <w:r w:rsidR="00B7377F">
              <w:rPr>
                <w:noProof/>
                <w:webHidden/>
              </w:rPr>
              <w:instrText xml:space="preserve"> PAGEREF _Toc368480117 \h </w:instrText>
            </w:r>
            <w:r w:rsidR="006907A1">
              <w:rPr>
                <w:noProof/>
                <w:webHidden/>
              </w:rPr>
            </w:r>
            <w:r w:rsidR="006907A1">
              <w:rPr>
                <w:noProof/>
                <w:webHidden/>
              </w:rPr>
              <w:fldChar w:fldCharType="separate"/>
            </w:r>
            <w:r w:rsidR="00B7377F">
              <w:rPr>
                <w:noProof/>
                <w:webHidden/>
              </w:rPr>
              <w:t>6</w:t>
            </w:r>
            <w:r w:rsidR="006907A1">
              <w:rPr>
                <w:noProof/>
                <w:webHidden/>
              </w:rPr>
              <w:fldChar w:fldCharType="end"/>
            </w:r>
          </w:hyperlink>
        </w:p>
        <w:p w:rsidR="00B7377F" w:rsidRDefault="001350CB">
          <w:pPr>
            <w:pStyle w:val="T1"/>
            <w:tabs>
              <w:tab w:val="right" w:leader="dot" w:pos="9062"/>
            </w:tabs>
            <w:rPr>
              <w:noProof/>
            </w:rPr>
          </w:pPr>
          <w:hyperlink w:anchor="_Toc368480118" w:history="1">
            <w:r w:rsidR="00B7377F" w:rsidRPr="00011B19">
              <w:rPr>
                <w:rStyle w:val="Kpr"/>
                <w:rFonts w:ascii="Times New Roman" w:hAnsi="Times New Roman" w:cs="Times New Roman"/>
                <w:noProof/>
              </w:rPr>
              <w:t>10.PLANLAMA ALANININ ÜST ÖLÇEK PLANDAKİ YERİ</w:t>
            </w:r>
            <w:r w:rsidR="00B7377F">
              <w:rPr>
                <w:noProof/>
                <w:webHidden/>
              </w:rPr>
              <w:tab/>
            </w:r>
            <w:r w:rsidR="006907A1">
              <w:rPr>
                <w:noProof/>
                <w:webHidden/>
              </w:rPr>
              <w:fldChar w:fldCharType="begin"/>
            </w:r>
            <w:r w:rsidR="00B7377F">
              <w:rPr>
                <w:noProof/>
                <w:webHidden/>
              </w:rPr>
              <w:instrText xml:space="preserve"> PAGEREF _Toc368480118 \h </w:instrText>
            </w:r>
            <w:r w:rsidR="006907A1">
              <w:rPr>
                <w:noProof/>
                <w:webHidden/>
              </w:rPr>
            </w:r>
            <w:r w:rsidR="006907A1">
              <w:rPr>
                <w:noProof/>
                <w:webHidden/>
              </w:rPr>
              <w:fldChar w:fldCharType="separate"/>
            </w:r>
            <w:r w:rsidR="00B7377F">
              <w:rPr>
                <w:noProof/>
                <w:webHidden/>
              </w:rPr>
              <w:t>6</w:t>
            </w:r>
            <w:r w:rsidR="006907A1">
              <w:rPr>
                <w:noProof/>
                <w:webHidden/>
              </w:rPr>
              <w:fldChar w:fldCharType="end"/>
            </w:r>
          </w:hyperlink>
        </w:p>
        <w:p w:rsidR="00B7377F" w:rsidRDefault="001350CB">
          <w:pPr>
            <w:pStyle w:val="T1"/>
            <w:tabs>
              <w:tab w:val="right" w:leader="dot" w:pos="9062"/>
            </w:tabs>
            <w:rPr>
              <w:noProof/>
            </w:rPr>
          </w:pPr>
          <w:hyperlink w:anchor="_Toc368480120" w:history="1">
            <w:r w:rsidR="00B7377F" w:rsidRPr="00011B19">
              <w:rPr>
                <w:rStyle w:val="Kpr"/>
                <w:rFonts w:ascii="Times New Roman" w:hAnsi="Times New Roman" w:cs="Times New Roman"/>
                <w:noProof/>
              </w:rPr>
              <w:t>11.PLANLAMA KARARLARI</w:t>
            </w:r>
            <w:r w:rsidR="00B7377F">
              <w:rPr>
                <w:noProof/>
                <w:webHidden/>
              </w:rPr>
              <w:tab/>
            </w:r>
            <w:r w:rsidR="006907A1">
              <w:rPr>
                <w:noProof/>
                <w:webHidden/>
              </w:rPr>
              <w:fldChar w:fldCharType="begin"/>
            </w:r>
            <w:r w:rsidR="00B7377F">
              <w:rPr>
                <w:noProof/>
                <w:webHidden/>
              </w:rPr>
              <w:instrText xml:space="preserve"> PAGEREF _Toc368480120 \h </w:instrText>
            </w:r>
            <w:r w:rsidR="006907A1">
              <w:rPr>
                <w:noProof/>
                <w:webHidden/>
              </w:rPr>
            </w:r>
            <w:r w:rsidR="006907A1">
              <w:rPr>
                <w:noProof/>
                <w:webHidden/>
              </w:rPr>
              <w:fldChar w:fldCharType="separate"/>
            </w:r>
            <w:r w:rsidR="00B7377F">
              <w:rPr>
                <w:noProof/>
                <w:webHidden/>
              </w:rPr>
              <w:t>8</w:t>
            </w:r>
            <w:r w:rsidR="006907A1">
              <w:rPr>
                <w:noProof/>
                <w:webHidden/>
              </w:rPr>
              <w:fldChar w:fldCharType="end"/>
            </w:r>
          </w:hyperlink>
        </w:p>
        <w:p w:rsidR="00CC3502" w:rsidRDefault="006907A1">
          <w:r>
            <w:rPr>
              <w:b/>
              <w:bCs/>
            </w:rPr>
            <w:fldChar w:fldCharType="end"/>
          </w:r>
        </w:p>
      </w:sdtContent>
    </w:sdt>
    <w:sdt>
      <w:sdtPr>
        <w:rPr>
          <w:rFonts w:ascii="Cambria" w:eastAsia="Times New Roman" w:hAnsi="Cambria" w:cs="Times New Roman"/>
          <w:b/>
          <w:bCs/>
          <w:color w:val="365F91"/>
          <w:sz w:val="28"/>
          <w:szCs w:val="28"/>
        </w:rPr>
        <w:id w:val="1526597875"/>
        <w:docPartObj>
          <w:docPartGallery w:val="Table of Contents"/>
          <w:docPartUnique/>
        </w:docPartObj>
      </w:sdtPr>
      <w:sdtEndPr>
        <w:rPr>
          <w:rFonts w:ascii="Calibri" w:hAnsi="Calibri"/>
          <w:color w:val="auto"/>
          <w:sz w:val="22"/>
          <w:szCs w:val="22"/>
        </w:rPr>
      </w:sdtEndPr>
      <w:sdtContent>
        <w:p w:rsidR="00B45586" w:rsidRPr="00B45586" w:rsidRDefault="00B45586" w:rsidP="00B45586">
          <w:pPr>
            <w:keepNext/>
            <w:keepLines/>
            <w:spacing w:before="120" w:after="0"/>
            <w:rPr>
              <w:rFonts w:asciiTheme="majorHAnsi" w:eastAsiaTheme="majorEastAsia" w:hAnsiTheme="majorHAnsi" w:cstheme="majorBidi"/>
              <w:b/>
              <w:bCs/>
              <w:sz w:val="28"/>
              <w:szCs w:val="28"/>
            </w:rPr>
          </w:pPr>
          <w:r w:rsidRPr="00B45586">
            <w:rPr>
              <w:rFonts w:asciiTheme="majorHAnsi" w:eastAsiaTheme="majorEastAsia" w:hAnsiTheme="majorHAnsi" w:cstheme="majorBidi"/>
              <w:b/>
              <w:bCs/>
              <w:sz w:val="28"/>
              <w:szCs w:val="28"/>
            </w:rPr>
            <w:t>Şekiller</w:t>
          </w:r>
        </w:p>
        <w:p w:rsidR="00B45586" w:rsidRPr="00B45586" w:rsidRDefault="001350CB" w:rsidP="00B45586">
          <w:pPr>
            <w:tabs>
              <w:tab w:val="right" w:leader="dot" w:pos="9062"/>
            </w:tabs>
            <w:spacing w:after="100"/>
            <w:rPr>
              <w:rFonts w:ascii="Times New Roman" w:eastAsia="Times New Roman" w:hAnsi="Times New Roman" w:cs="Times New Roman"/>
              <w:b/>
              <w:noProof/>
            </w:rPr>
          </w:pPr>
          <w:hyperlink w:anchor="_Toc359661889" w:history="1">
            <w:r w:rsidR="0061073D" w:rsidRPr="00B45586">
              <w:rPr>
                <w:rFonts w:ascii="Times New Roman" w:eastAsia="Times New Roman" w:hAnsi="Times New Roman" w:cs="Times New Roman"/>
                <w:b/>
                <w:i/>
                <w:noProof/>
              </w:rPr>
              <w:t xml:space="preserve">Şekil 1: </w:t>
            </w:r>
            <w:r w:rsidR="00B45586" w:rsidRPr="00B45586">
              <w:rPr>
                <w:rFonts w:ascii="Times New Roman" w:eastAsia="Times New Roman" w:hAnsi="Times New Roman" w:cs="Times New Roman"/>
                <w:bCs/>
                <w:i/>
                <w:noProof/>
              </w:rPr>
              <w:t>Bursa Yenişehir Hava Meydan Komutanlığı Planlama Alanı Konumu</w:t>
            </w:r>
            <w:r w:rsidR="00B45586" w:rsidRPr="00B45586">
              <w:rPr>
                <w:rFonts w:ascii="Times New Roman" w:eastAsia="Times New Roman" w:hAnsi="Times New Roman" w:cs="Times New Roman"/>
                <w:bCs/>
                <w:i/>
                <w:noProof/>
                <w:webHidden/>
              </w:rPr>
              <w:tab/>
            </w:r>
            <w:r w:rsidR="00B45586" w:rsidRPr="00B45586">
              <w:rPr>
                <w:rFonts w:ascii="Cambria" w:eastAsia="Times New Roman" w:hAnsi="Cambria" w:cs="Times New Roman"/>
                <w:bCs/>
                <w:i/>
                <w:noProof/>
                <w:webHidden/>
              </w:rPr>
              <w:t>2</w:t>
            </w:r>
          </w:hyperlink>
        </w:p>
        <w:p w:rsidR="00B45586" w:rsidRPr="00B45586" w:rsidRDefault="001350CB" w:rsidP="00B45586">
          <w:pPr>
            <w:tabs>
              <w:tab w:val="right" w:leader="dot" w:pos="9062"/>
            </w:tabs>
            <w:spacing w:after="100"/>
            <w:rPr>
              <w:rFonts w:ascii="Times New Roman" w:eastAsia="Times New Roman" w:hAnsi="Times New Roman" w:cs="Times New Roman"/>
              <w:b/>
              <w:noProof/>
            </w:rPr>
          </w:pPr>
          <w:hyperlink w:anchor="_Toc359661889" w:history="1">
            <w:r w:rsidR="0061073D" w:rsidRPr="00B45586">
              <w:rPr>
                <w:rFonts w:ascii="Times New Roman" w:eastAsia="Times New Roman" w:hAnsi="Times New Roman" w:cs="Times New Roman"/>
                <w:b/>
                <w:i/>
                <w:noProof/>
              </w:rPr>
              <w:t xml:space="preserve">Şekil 2: </w:t>
            </w:r>
            <w:r w:rsidR="00B45586" w:rsidRPr="00B45586">
              <w:rPr>
                <w:rFonts w:ascii="Times New Roman" w:eastAsia="Times New Roman" w:hAnsi="Times New Roman" w:cs="Times New Roman"/>
                <w:bCs/>
                <w:i/>
                <w:noProof/>
              </w:rPr>
              <w:t>Planlama Alanının Havadan Görünümü</w:t>
            </w:r>
            <w:r w:rsidR="00B45586" w:rsidRPr="00B45586">
              <w:rPr>
                <w:rFonts w:ascii="Times New Roman" w:eastAsia="Times New Roman" w:hAnsi="Times New Roman" w:cs="Times New Roman"/>
                <w:bCs/>
                <w:i/>
                <w:noProof/>
                <w:webHidden/>
              </w:rPr>
              <w:tab/>
            </w:r>
            <w:r w:rsidR="00B45586" w:rsidRPr="00B45586">
              <w:rPr>
                <w:rFonts w:ascii="Times New Roman" w:eastAsia="Times New Roman" w:hAnsi="Times New Roman" w:cs="Times New Roman"/>
                <w:i/>
                <w:noProof/>
                <w:webHidden/>
              </w:rPr>
              <w:t>2</w:t>
            </w:r>
          </w:hyperlink>
        </w:p>
        <w:p w:rsidR="00235554" w:rsidRPr="00B45586" w:rsidRDefault="001350CB" w:rsidP="00235554">
          <w:pPr>
            <w:tabs>
              <w:tab w:val="right" w:leader="dot" w:pos="9062"/>
            </w:tabs>
            <w:spacing w:after="100"/>
            <w:rPr>
              <w:rFonts w:ascii="Times New Roman" w:eastAsia="Times New Roman" w:hAnsi="Times New Roman" w:cs="Times New Roman"/>
              <w:b/>
              <w:noProof/>
            </w:rPr>
          </w:pPr>
          <w:hyperlink w:anchor="_Toc359661889" w:history="1">
            <w:r w:rsidR="00235554" w:rsidRPr="00B45586">
              <w:rPr>
                <w:rFonts w:ascii="Times New Roman" w:eastAsia="Times New Roman" w:hAnsi="Times New Roman" w:cs="Times New Roman"/>
                <w:b/>
                <w:i/>
                <w:noProof/>
              </w:rPr>
              <w:t xml:space="preserve">Şekil </w:t>
            </w:r>
            <w:r w:rsidR="00235554">
              <w:rPr>
                <w:rFonts w:ascii="Times New Roman" w:eastAsia="Times New Roman" w:hAnsi="Times New Roman" w:cs="Times New Roman"/>
                <w:b/>
                <w:i/>
                <w:noProof/>
              </w:rPr>
              <w:t>3</w:t>
            </w:r>
            <w:r w:rsidR="00235554" w:rsidRPr="00B45586">
              <w:rPr>
                <w:rFonts w:ascii="Times New Roman" w:eastAsia="Times New Roman" w:hAnsi="Times New Roman" w:cs="Times New Roman"/>
                <w:b/>
                <w:i/>
                <w:noProof/>
              </w:rPr>
              <w:t xml:space="preserve">: </w:t>
            </w:r>
            <w:r w:rsidR="00235554" w:rsidRPr="00235554">
              <w:rPr>
                <w:rFonts w:ascii="Times New Roman" w:eastAsia="Times New Roman" w:hAnsi="Times New Roman" w:cs="Times New Roman"/>
                <w:bCs/>
                <w:i/>
                <w:noProof/>
              </w:rPr>
              <w:t>Planlama Alanının Çevre Düzeni Planındaki Yeri</w:t>
            </w:r>
            <w:r w:rsidR="00235554" w:rsidRPr="00B45586">
              <w:rPr>
                <w:rFonts w:ascii="Times New Roman" w:eastAsia="Times New Roman" w:hAnsi="Times New Roman" w:cs="Times New Roman"/>
                <w:bCs/>
                <w:i/>
                <w:noProof/>
                <w:webHidden/>
              </w:rPr>
              <w:tab/>
            </w:r>
            <w:r w:rsidR="00235554">
              <w:rPr>
                <w:rFonts w:ascii="Times New Roman" w:eastAsia="Times New Roman" w:hAnsi="Times New Roman" w:cs="Times New Roman"/>
                <w:i/>
                <w:noProof/>
                <w:webHidden/>
              </w:rPr>
              <w:t>7</w:t>
            </w:r>
          </w:hyperlink>
        </w:p>
        <w:p w:rsidR="00B45586" w:rsidRPr="00B45586" w:rsidRDefault="001350CB" w:rsidP="00B45586">
          <w:pPr>
            <w:rPr>
              <w:rFonts w:ascii="Calibri" w:eastAsia="Times New Roman" w:hAnsi="Calibri" w:cs="Times New Roman"/>
              <w:b/>
              <w:bCs/>
            </w:rPr>
          </w:pPr>
        </w:p>
      </w:sdtContent>
    </w:sdt>
    <w:p w:rsidR="00CC3502" w:rsidRDefault="00CC3502" w:rsidP="00677CCD">
      <w:pPr>
        <w:pStyle w:val="Balk1"/>
        <w:spacing w:after="240" w:line="360" w:lineRule="auto"/>
        <w:jc w:val="both"/>
        <w:rPr>
          <w:rFonts w:ascii="Times New Roman" w:hAnsi="Times New Roman" w:cs="Times New Roman"/>
        </w:rPr>
      </w:pPr>
    </w:p>
    <w:p w:rsidR="00CC3502" w:rsidRDefault="00CC3502" w:rsidP="00CC3502"/>
    <w:p w:rsidR="00CC3502" w:rsidRDefault="00CC3502" w:rsidP="00CC3502">
      <w:pPr>
        <w:sectPr w:rsidR="00CC3502" w:rsidSect="00CC3502">
          <w:headerReference w:type="default" r:id="rId12"/>
          <w:footerReference w:type="default" r:id="rId13"/>
          <w:pgSz w:w="11906" w:h="16838"/>
          <w:pgMar w:top="1560" w:right="1417" w:bottom="1417" w:left="1417" w:header="357" w:footer="134" w:gutter="0"/>
          <w:pgNumType w:fmt="upperRoman" w:start="1"/>
          <w:cols w:space="708"/>
          <w:docGrid w:linePitch="360"/>
        </w:sectPr>
      </w:pPr>
    </w:p>
    <w:p w:rsidR="00743721" w:rsidRDefault="00743721" w:rsidP="00677CCD">
      <w:pPr>
        <w:pStyle w:val="Balk1"/>
        <w:spacing w:after="240" w:line="360" w:lineRule="auto"/>
        <w:jc w:val="both"/>
        <w:rPr>
          <w:rFonts w:ascii="Times New Roman" w:hAnsi="Times New Roman" w:cs="Times New Roman"/>
        </w:rPr>
      </w:pPr>
    </w:p>
    <w:p w:rsidR="009E3667" w:rsidRDefault="009E3667" w:rsidP="00677CCD">
      <w:pPr>
        <w:pStyle w:val="Balk1"/>
        <w:spacing w:after="240" w:line="360" w:lineRule="auto"/>
        <w:jc w:val="both"/>
        <w:rPr>
          <w:rFonts w:ascii="Times New Roman" w:hAnsi="Times New Roman" w:cs="Times New Roman"/>
        </w:rPr>
      </w:pPr>
      <w:bookmarkStart w:id="1" w:name="_Toc368480102"/>
      <w:r w:rsidRPr="004327E7">
        <w:rPr>
          <w:rFonts w:ascii="Times New Roman" w:hAnsi="Times New Roman" w:cs="Times New Roman"/>
        </w:rPr>
        <w:t>1.ARAŞTIRMA YÖNTEMİ</w:t>
      </w:r>
      <w:bookmarkEnd w:id="1"/>
    </w:p>
    <w:p w:rsidR="009E3667" w:rsidRPr="004327E7" w:rsidRDefault="009E3667" w:rsidP="00C250CB">
      <w:pPr>
        <w:pStyle w:val="GvdeMetni"/>
        <w:spacing w:before="120" w:after="80" w:line="360" w:lineRule="auto"/>
        <w:ind w:firstLine="708"/>
        <w:rPr>
          <w:rFonts w:ascii="Times New Roman" w:hAnsi="Times New Roman" w:cs="Times New Roman"/>
        </w:rPr>
      </w:pPr>
      <w:r w:rsidRPr="004327E7">
        <w:rPr>
          <w:rFonts w:ascii="Times New Roman" w:hAnsi="Times New Roman" w:cs="Times New Roman"/>
        </w:rPr>
        <w:t xml:space="preserve">Planlama raporu, ana hatları ile </w:t>
      </w:r>
      <w:r w:rsidR="00491434">
        <w:rPr>
          <w:rFonts w:ascii="Times New Roman" w:hAnsi="Times New Roman" w:cs="Times New Roman"/>
        </w:rPr>
        <w:t>Bursa</w:t>
      </w:r>
      <w:r w:rsidRPr="004327E7">
        <w:rPr>
          <w:rFonts w:ascii="Times New Roman" w:hAnsi="Times New Roman" w:cs="Times New Roman"/>
        </w:rPr>
        <w:t xml:space="preserve"> ili </w:t>
      </w:r>
      <w:r w:rsidR="006D192B">
        <w:rPr>
          <w:rFonts w:ascii="Times New Roman" w:hAnsi="Times New Roman" w:cs="Times New Roman"/>
        </w:rPr>
        <w:t>Yenişehir</w:t>
      </w:r>
      <w:r w:rsidR="003B6717">
        <w:rPr>
          <w:rFonts w:ascii="Times New Roman" w:hAnsi="Times New Roman" w:cs="Times New Roman"/>
        </w:rPr>
        <w:t xml:space="preserve"> </w:t>
      </w:r>
      <w:r w:rsidRPr="004327E7">
        <w:rPr>
          <w:rFonts w:ascii="Times New Roman" w:hAnsi="Times New Roman" w:cs="Times New Roman"/>
        </w:rPr>
        <w:t xml:space="preserve">İlçesi, </w:t>
      </w:r>
      <w:r w:rsidR="006D192B">
        <w:rPr>
          <w:rFonts w:ascii="Times New Roman" w:hAnsi="Times New Roman" w:cs="Times New Roman"/>
        </w:rPr>
        <w:t>Burs</w:t>
      </w:r>
      <w:r w:rsidR="00F43E53">
        <w:rPr>
          <w:rFonts w:ascii="Times New Roman" w:hAnsi="Times New Roman" w:cs="Times New Roman"/>
        </w:rPr>
        <w:t xml:space="preserve">a Bilecik yolu üzerinde bulunan </w:t>
      </w:r>
      <w:r w:rsidR="006D192B">
        <w:rPr>
          <w:rFonts w:ascii="Times New Roman" w:hAnsi="Times New Roman" w:cs="Times New Roman"/>
        </w:rPr>
        <w:t xml:space="preserve">Bursa Yenişehir Hava Meydan </w:t>
      </w:r>
      <w:r w:rsidRPr="004327E7">
        <w:rPr>
          <w:rFonts w:ascii="Times New Roman" w:hAnsi="Times New Roman" w:cs="Times New Roman"/>
        </w:rPr>
        <w:t xml:space="preserve">Komutanlığı planının hazırlanmasına veri teşkil etmeyi, yönlendirmeyi, ana kararları oluşturması yanında, </w:t>
      </w:r>
      <w:r w:rsidR="00491434" w:rsidRPr="004327E7">
        <w:rPr>
          <w:rFonts w:ascii="Times New Roman" w:hAnsi="Times New Roman" w:cs="Times New Roman"/>
        </w:rPr>
        <w:t xml:space="preserve">yerleşmeyi </w:t>
      </w:r>
      <w:r w:rsidR="00491434">
        <w:rPr>
          <w:rFonts w:ascii="Times New Roman" w:hAnsi="Times New Roman" w:cs="Times New Roman"/>
        </w:rPr>
        <w:t>f</w:t>
      </w:r>
      <w:r w:rsidR="00491434" w:rsidRPr="004327E7">
        <w:rPr>
          <w:rFonts w:ascii="Times New Roman" w:hAnsi="Times New Roman" w:cs="Times New Roman"/>
        </w:rPr>
        <w:t>iziksel</w:t>
      </w:r>
      <w:r w:rsidRPr="004327E7">
        <w:rPr>
          <w:rFonts w:ascii="Times New Roman" w:hAnsi="Times New Roman" w:cs="Times New Roman"/>
        </w:rPr>
        <w:t xml:space="preserve">, </w:t>
      </w:r>
      <w:r w:rsidR="00491434">
        <w:rPr>
          <w:rFonts w:ascii="Times New Roman" w:hAnsi="Times New Roman" w:cs="Times New Roman"/>
        </w:rPr>
        <w:t>e</w:t>
      </w:r>
      <w:r w:rsidRPr="004327E7">
        <w:rPr>
          <w:rFonts w:ascii="Times New Roman" w:hAnsi="Times New Roman" w:cs="Times New Roman"/>
        </w:rPr>
        <w:t xml:space="preserve">konomik ve </w:t>
      </w:r>
      <w:r w:rsidR="00491434">
        <w:rPr>
          <w:rFonts w:ascii="Times New Roman" w:hAnsi="Times New Roman" w:cs="Times New Roman"/>
        </w:rPr>
        <w:t>s</w:t>
      </w:r>
      <w:r w:rsidRPr="004327E7">
        <w:rPr>
          <w:rFonts w:ascii="Times New Roman" w:hAnsi="Times New Roman" w:cs="Times New Roman"/>
        </w:rPr>
        <w:t xml:space="preserve">osyal </w:t>
      </w:r>
      <w:r w:rsidR="00491434" w:rsidRPr="004327E7">
        <w:rPr>
          <w:rFonts w:ascii="Times New Roman" w:hAnsi="Times New Roman" w:cs="Times New Roman"/>
        </w:rPr>
        <w:t>olarak algılamayı</w:t>
      </w:r>
      <w:r w:rsidRPr="004327E7">
        <w:rPr>
          <w:rFonts w:ascii="Times New Roman" w:hAnsi="Times New Roman" w:cs="Times New Roman"/>
        </w:rPr>
        <w:t xml:space="preserve"> ve özelliklerini ortaya koymayı amaçlamaktadır. </w:t>
      </w:r>
      <w:r w:rsidR="006D192B">
        <w:rPr>
          <w:rFonts w:ascii="Times New Roman" w:hAnsi="Times New Roman" w:cs="Times New Roman"/>
        </w:rPr>
        <w:t>Bursa İli Yenişehir</w:t>
      </w:r>
      <w:r w:rsidR="00A9713C">
        <w:rPr>
          <w:rFonts w:ascii="Times New Roman" w:hAnsi="Times New Roman" w:cs="Times New Roman"/>
        </w:rPr>
        <w:t xml:space="preserve"> </w:t>
      </w:r>
      <w:r w:rsidR="00491434">
        <w:rPr>
          <w:rFonts w:ascii="Times New Roman" w:hAnsi="Times New Roman" w:cs="Times New Roman"/>
        </w:rPr>
        <w:t>İlçesinde b</w:t>
      </w:r>
      <w:r w:rsidRPr="004327E7">
        <w:rPr>
          <w:rFonts w:ascii="Times New Roman" w:hAnsi="Times New Roman" w:cs="Times New Roman"/>
        </w:rPr>
        <w:t xml:space="preserve">ulunan </w:t>
      </w:r>
      <w:r w:rsidR="006D192B">
        <w:rPr>
          <w:rFonts w:ascii="Times New Roman" w:hAnsi="Times New Roman" w:cs="Times New Roman"/>
        </w:rPr>
        <w:t xml:space="preserve">Yenişehir Hava Meydan </w:t>
      </w:r>
      <w:r w:rsidR="006D192B" w:rsidRPr="004327E7">
        <w:rPr>
          <w:rFonts w:ascii="Times New Roman" w:hAnsi="Times New Roman" w:cs="Times New Roman"/>
        </w:rPr>
        <w:t>Komutanlığı</w:t>
      </w:r>
      <w:r w:rsidRPr="004327E7">
        <w:rPr>
          <w:rFonts w:ascii="Times New Roman" w:hAnsi="Times New Roman" w:cs="Times New Roman"/>
        </w:rPr>
        <w:t xml:space="preserve"> planının, hazırlanması ile ilgili İller Bankası ‘Araştırma-Değerlendirme Çalışmaları’ bölümündeki araştırma yöntemleri izlenmiştir.</w:t>
      </w:r>
    </w:p>
    <w:p w:rsidR="009E3667" w:rsidRPr="004327E7" w:rsidRDefault="009E3667" w:rsidP="009E3667">
      <w:pPr>
        <w:pStyle w:val="GvdeMetni"/>
        <w:spacing w:before="120" w:after="80" w:line="360" w:lineRule="auto"/>
        <w:ind w:firstLine="709"/>
        <w:rPr>
          <w:rFonts w:ascii="Times New Roman" w:hAnsi="Times New Roman" w:cs="Times New Roman"/>
        </w:rPr>
      </w:pPr>
      <w:r w:rsidRPr="004327E7">
        <w:rPr>
          <w:rFonts w:ascii="Times New Roman" w:hAnsi="Times New Roman" w:cs="Times New Roman"/>
        </w:rPr>
        <w:t>Araştırma raporunun hazırlanması öncesi yapılan çalışmalar; yerinde yapılan yerel çalışmaların toplanması ve büro çalışması olmak üzere iki kısımdan oluşmaktadır.</w:t>
      </w:r>
    </w:p>
    <w:p w:rsidR="00A9713C" w:rsidRDefault="009E3667" w:rsidP="00677CCD">
      <w:pPr>
        <w:pStyle w:val="GvdeMetni"/>
        <w:spacing w:before="120" w:after="80" w:line="360" w:lineRule="auto"/>
        <w:ind w:firstLine="709"/>
        <w:rPr>
          <w:rFonts w:ascii="Times New Roman" w:hAnsi="Times New Roman" w:cs="Times New Roman"/>
        </w:rPr>
      </w:pPr>
      <w:r w:rsidRPr="004327E7">
        <w:rPr>
          <w:rFonts w:ascii="Times New Roman" w:hAnsi="Times New Roman" w:cs="Times New Roman"/>
        </w:rPr>
        <w:t>Yerinde yapılan çalışma;  yetkililerle ayrıntılı görüşme, kurumlardan sözlü görüşme yöntemi ile bilgi alınması neticesinde bilgilerin derlenmesi ve kişisel gözlemler oluşturulmuştur.</w:t>
      </w:r>
    </w:p>
    <w:p w:rsidR="00677CCD" w:rsidRPr="00A76113" w:rsidRDefault="00677CCD" w:rsidP="00677CCD">
      <w:pPr>
        <w:pStyle w:val="GvdeMetni"/>
        <w:spacing w:before="120" w:after="80" w:line="360" w:lineRule="auto"/>
        <w:ind w:firstLine="709"/>
      </w:pPr>
    </w:p>
    <w:p w:rsidR="009E3667" w:rsidRPr="004327E7" w:rsidRDefault="009E3667" w:rsidP="00677CCD">
      <w:pPr>
        <w:pStyle w:val="Balk1"/>
        <w:spacing w:after="240" w:line="360" w:lineRule="auto"/>
        <w:jc w:val="both"/>
        <w:rPr>
          <w:rFonts w:ascii="Times New Roman" w:hAnsi="Times New Roman" w:cs="Times New Roman"/>
        </w:rPr>
      </w:pPr>
      <w:bookmarkStart w:id="2" w:name="_Toc368480103"/>
      <w:r w:rsidRPr="004327E7">
        <w:rPr>
          <w:rFonts w:ascii="Times New Roman" w:hAnsi="Times New Roman" w:cs="Times New Roman"/>
        </w:rPr>
        <w:t>2.PLANLAMA ALANININ KONUMU</w:t>
      </w:r>
      <w:bookmarkEnd w:id="2"/>
      <w:r w:rsidRPr="004327E7">
        <w:rPr>
          <w:rFonts w:ascii="Times New Roman" w:hAnsi="Times New Roman" w:cs="Times New Roman"/>
        </w:rPr>
        <w:t xml:space="preserve"> </w:t>
      </w:r>
    </w:p>
    <w:p w:rsidR="009E3667" w:rsidRPr="004327E7" w:rsidRDefault="00C8444E" w:rsidP="009E3667">
      <w:pPr>
        <w:pStyle w:val="GvdeMetni"/>
        <w:spacing w:before="120" w:after="80" w:line="360" w:lineRule="auto"/>
        <w:ind w:firstLine="709"/>
        <w:rPr>
          <w:rFonts w:ascii="Times New Roman" w:hAnsi="Times New Roman" w:cs="Times New Roman"/>
        </w:rPr>
      </w:pPr>
      <w:r>
        <w:rPr>
          <w:rFonts w:ascii="Times New Roman" w:hAnsi="Times New Roman" w:cs="Times New Roman"/>
        </w:rPr>
        <w:t>Bursa</w:t>
      </w:r>
      <w:r w:rsidR="009E3667" w:rsidRPr="004327E7">
        <w:rPr>
          <w:rFonts w:ascii="Times New Roman" w:hAnsi="Times New Roman" w:cs="Times New Roman"/>
        </w:rPr>
        <w:t xml:space="preserve"> ili Türkiye’nin </w:t>
      </w:r>
      <w:r>
        <w:rPr>
          <w:rFonts w:ascii="Times New Roman" w:hAnsi="Times New Roman" w:cs="Times New Roman"/>
        </w:rPr>
        <w:t>Marmara</w:t>
      </w:r>
      <w:r w:rsidR="009E3667" w:rsidRPr="004327E7">
        <w:rPr>
          <w:rFonts w:ascii="Times New Roman" w:hAnsi="Times New Roman" w:cs="Times New Roman"/>
        </w:rPr>
        <w:t xml:space="preserve"> Bölgesinde yer alır.  İlin i</w:t>
      </w:r>
      <w:r w:rsidR="00491434">
        <w:rPr>
          <w:rFonts w:ascii="Times New Roman" w:hAnsi="Times New Roman" w:cs="Times New Roman"/>
        </w:rPr>
        <w:t>dari açıdan sınır komşusu olan i</w:t>
      </w:r>
      <w:r w:rsidR="009E3667" w:rsidRPr="004327E7">
        <w:rPr>
          <w:rFonts w:ascii="Times New Roman" w:hAnsi="Times New Roman" w:cs="Times New Roman"/>
        </w:rPr>
        <w:t xml:space="preserve">ller; doğusunda </w:t>
      </w:r>
      <w:r>
        <w:rPr>
          <w:rFonts w:ascii="Times New Roman" w:hAnsi="Times New Roman" w:cs="Times New Roman"/>
        </w:rPr>
        <w:t>Bilecik</w:t>
      </w:r>
      <w:r w:rsidR="009E3667" w:rsidRPr="004327E7">
        <w:rPr>
          <w:rFonts w:ascii="Times New Roman" w:hAnsi="Times New Roman" w:cs="Times New Roman"/>
        </w:rPr>
        <w:t xml:space="preserve"> ve </w:t>
      </w:r>
      <w:r>
        <w:rPr>
          <w:rFonts w:ascii="Times New Roman" w:hAnsi="Times New Roman" w:cs="Times New Roman"/>
        </w:rPr>
        <w:t>Sakarya</w:t>
      </w:r>
      <w:r w:rsidR="009E3667" w:rsidRPr="004327E7">
        <w:rPr>
          <w:rFonts w:ascii="Times New Roman" w:hAnsi="Times New Roman" w:cs="Times New Roman"/>
        </w:rPr>
        <w:t xml:space="preserve"> batısında, </w:t>
      </w:r>
      <w:r w:rsidR="00590E15">
        <w:rPr>
          <w:rFonts w:ascii="Times New Roman" w:hAnsi="Times New Roman" w:cs="Times New Roman"/>
        </w:rPr>
        <w:t xml:space="preserve">Balıkesir </w:t>
      </w:r>
      <w:r w:rsidR="00590E15" w:rsidRPr="004327E7">
        <w:rPr>
          <w:rFonts w:ascii="Times New Roman" w:hAnsi="Times New Roman" w:cs="Times New Roman"/>
        </w:rPr>
        <w:t>kuzeydoğusunda</w:t>
      </w:r>
      <w:r>
        <w:rPr>
          <w:rFonts w:ascii="Times New Roman" w:hAnsi="Times New Roman" w:cs="Times New Roman"/>
        </w:rPr>
        <w:t xml:space="preserve"> Yalova</w:t>
      </w:r>
      <w:r w:rsidR="009E3667" w:rsidRPr="004327E7">
        <w:rPr>
          <w:rFonts w:ascii="Times New Roman" w:hAnsi="Times New Roman" w:cs="Times New Roman"/>
        </w:rPr>
        <w:t xml:space="preserve"> güneyinde ise </w:t>
      </w:r>
      <w:r>
        <w:rPr>
          <w:rFonts w:ascii="Times New Roman" w:hAnsi="Times New Roman" w:cs="Times New Roman"/>
        </w:rPr>
        <w:t xml:space="preserve">Kütahya </w:t>
      </w:r>
      <w:r w:rsidR="009E3667" w:rsidRPr="004327E7">
        <w:rPr>
          <w:rFonts w:ascii="Times New Roman" w:hAnsi="Times New Roman" w:cs="Times New Roman"/>
        </w:rPr>
        <w:t xml:space="preserve">illeri bulunmaktadır.  Planlama alanı, </w:t>
      </w:r>
      <w:r>
        <w:rPr>
          <w:rFonts w:ascii="Times New Roman" w:hAnsi="Times New Roman" w:cs="Times New Roman"/>
        </w:rPr>
        <w:t>Bursa</w:t>
      </w:r>
      <w:r w:rsidR="009E3667" w:rsidRPr="004327E7">
        <w:rPr>
          <w:rFonts w:ascii="Times New Roman" w:hAnsi="Times New Roman" w:cs="Times New Roman"/>
        </w:rPr>
        <w:t xml:space="preserve"> </w:t>
      </w:r>
      <w:r w:rsidR="00491434">
        <w:rPr>
          <w:rFonts w:ascii="Times New Roman" w:hAnsi="Times New Roman" w:cs="Times New Roman"/>
        </w:rPr>
        <w:t>i</w:t>
      </w:r>
      <w:r w:rsidR="009E3667" w:rsidRPr="004327E7">
        <w:rPr>
          <w:rFonts w:ascii="Times New Roman" w:hAnsi="Times New Roman" w:cs="Times New Roman"/>
        </w:rPr>
        <w:t xml:space="preserve">li, </w:t>
      </w:r>
      <w:r w:rsidR="00491434">
        <w:rPr>
          <w:rFonts w:ascii="Times New Roman" w:hAnsi="Times New Roman" w:cs="Times New Roman"/>
        </w:rPr>
        <w:t>Yenişehir ilçesi</w:t>
      </w:r>
      <w:r>
        <w:rPr>
          <w:rFonts w:ascii="Times New Roman" w:hAnsi="Times New Roman" w:cs="Times New Roman"/>
        </w:rPr>
        <w:t>n</w:t>
      </w:r>
      <w:r w:rsidR="009E3667" w:rsidRPr="004327E7">
        <w:rPr>
          <w:rFonts w:ascii="Times New Roman" w:hAnsi="Times New Roman" w:cs="Times New Roman"/>
        </w:rPr>
        <w:t>de</w:t>
      </w:r>
      <w:r w:rsidR="009E3667">
        <w:rPr>
          <w:rFonts w:ascii="Times New Roman" w:hAnsi="Times New Roman" w:cs="Times New Roman"/>
        </w:rPr>
        <w:t xml:space="preserve"> </w:t>
      </w:r>
      <w:r w:rsidR="001E4282">
        <w:rPr>
          <w:rFonts w:ascii="Times New Roman" w:hAnsi="Times New Roman" w:cs="Times New Roman"/>
        </w:rPr>
        <w:t xml:space="preserve">186 ada 32 parsel, </w:t>
      </w:r>
      <w:r w:rsidR="007004A7">
        <w:rPr>
          <w:rFonts w:ascii="Times New Roman" w:hAnsi="Times New Roman" w:cs="Times New Roman"/>
        </w:rPr>
        <w:t xml:space="preserve">187 ada </w:t>
      </w:r>
      <w:proofErr w:type="gramStart"/>
      <w:r w:rsidR="007004A7">
        <w:rPr>
          <w:rFonts w:ascii="Times New Roman" w:hAnsi="Times New Roman" w:cs="Times New Roman"/>
        </w:rPr>
        <w:t>57,60,61,62,63</w:t>
      </w:r>
      <w:proofErr w:type="gramEnd"/>
      <w:r w:rsidR="007004A7">
        <w:rPr>
          <w:rFonts w:ascii="Times New Roman" w:hAnsi="Times New Roman" w:cs="Times New Roman"/>
        </w:rPr>
        <w:t xml:space="preserve"> parsel, </w:t>
      </w:r>
      <w:r w:rsidR="00DF1E32">
        <w:rPr>
          <w:rFonts w:ascii="Times New Roman" w:hAnsi="Times New Roman" w:cs="Times New Roman"/>
        </w:rPr>
        <w:t xml:space="preserve"> </w:t>
      </w:r>
      <w:r w:rsidR="007004A7">
        <w:rPr>
          <w:rFonts w:ascii="Times New Roman" w:hAnsi="Times New Roman" w:cs="Times New Roman"/>
        </w:rPr>
        <w:t xml:space="preserve">208 ada 65,66,67 parsel, 209 ada 2,3,4,5 parsel, 217 ada 2 parsel, 218 ada 2 parsel, 219 ada 1,2,3 parsel, 220 ada 1,7 parsel, 221 ada 1 parsel, 222 ada 1 parsel, 223 ada 1,2 parsel, 224 ada 1 parsel, 225 ada 2,11 parsel, 226 ada 1,2,3 parsel, 227 ada 1,2,3,4 parsel, 228 ada </w:t>
      </w:r>
      <w:r w:rsidR="00F24403">
        <w:rPr>
          <w:rFonts w:ascii="Times New Roman" w:hAnsi="Times New Roman" w:cs="Times New Roman"/>
        </w:rPr>
        <w:t>6,7,8,9,10,11,12,13,14,15,17,18,19 parsel, 229 ada 1 parsel,230 ada 1,2 parsel, 231 ada 1,2,3,4 parsel, 232 ada 1,3,4,5 parsel ve 80, 83,</w:t>
      </w:r>
      <w:r w:rsidR="00F24403" w:rsidRPr="00F24403">
        <w:rPr>
          <w:rFonts w:ascii="Times New Roman" w:hAnsi="Times New Roman" w:cs="Times New Roman"/>
        </w:rPr>
        <w:t xml:space="preserve"> </w:t>
      </w:r>
      <w:r w:rsidR="00F24403">
        <w:rPr>
          <w:rFonts w:ascii="Times New Roman" w:hAnsi="Times New Roman" w:cs="Times New Roman"/>
        </w:rPr>
        <w:t>1627,</w:t>
      </w:r>
      <w:r w:rsidR="00F24403" w:rsidRPr="00F24403">
        <w:rPr>
          <w:rFonts w:ascii="Times New Roman" w:hAnsi="Times New Roman" w:cs="Times New Roman"/>
        </w:rPr>
        <w:t xml:space="preserve"> </w:t>
      </w:r>
      <w:r w:rsidR="00F24403">
        <w:rPr>
          <w:rFonts w:ascii="Times New Roman" w:hAnsi="Times New Roman" w:cs="Times New Roman"/>
        </w:rPr>
        <w:t xml:space="preserve">1656, 1652 </w:t>
      </w:r>
      <w:r w:rsidR="000A360C">
        <w:rPr>
          <w:rFonts w:ascii="Times New Roman" w:hAnsi="Times New Roman" w:cs="Times New Roman"/>
        </w:rPr>
        <w:t>parselleri</w:t>
      </w:r>
      <w:r w:rsidR="00F24403">
        <w:rPr>
          <w:rFonts w:ascii="Times New Roman" w:hAnsi="Times New Roman" w:cs="Times New Roman"/>
        </w:rPr>
        <w:t xml:space="preserve"> kapsayan </w:t>
      </w:r>
      <w:r w:rsidR="002B4723">
        <w:rPr>
          <w:rFonts w:ascii="Times New Roman" w:hAnsi="Times New Roman" w:cs="Times New Roman"/>
        </w:rPr>
        <w:t xml:space="preserve">yaklaşık </w:t>
      </w:r>
      <w:r w:rsidR="00EE739B">
        <w:rPr>
          <w:rFonts w:ascii="Times New Roman" w:hAnsi="Times New Roman" w:cs="Times New Roman"/>
        </w:rPr>
        <w:t>485</w:t>
      </w:r>
      <w:r w:rsidR="00300FFA">
        <w:rPr>
          <w:rFonts w:ascii="Times New Roman" w:hAnsi="Times New Roman" w:cs="Times New Roman"/>
        </w:rPr>
        <w:t xml:space="preserve"> </w:t>
      </w:r>
      <w:r w:rsidR="00EE739B">
        <w:rPr>
          <w:rFonts w:ascii="Times New Roman" w:hAnsi="Times New Roman" w:cs="Times New Roman"/>
        </w:rPr>
        <w:t>hektarlık bir alandır.</w:t>
      </w:r>
    </w:p>
    <w:p w:rsidR="00EE739B" w:rsidRPr="00AD135E" w:rsidRDefault="001350CB" w:rsidP="00AD135E">
      <w:pPr>
        <w:pStyle w:val="GvdeMetni"/>
        <w:spacing w:before="120" w:after="80" w:line="360" w:lineRule="auto"/>
        <w:ind w:left="709"/>
        <w:jc w:val="left"/>
        <w:rPr>
          <w:rStyle w:val="Balk3Char"/>
          <w:rFonts w:ascii="Times New Roman" w:hAnsi="Times New Roman" w:cs="Times New Roman"/>
          <w:i/>
          <w:color w:val="auto"/>
          <w:sz w:val="20"/>
          <w:szCs w:val="20"/>
        </w:rPr>
      </w:pPr>
      <w:r>
        <w:rPr>
          <w:rFonts w:ascii="Times New Roman" w:hAnsi="Times New Roman" w:cs="Times New Roman"/>
          <w:noProof/>
        </w:rPr>
        <w:lastRenderedPageBreak/>
        <w:pict>
          <v:shapetype id="_x0000_t32" coordsize="21600,21600" o:spt="32" o:oned="t" path="m,l21600,21600e" filled="f">
            <v:path arrowok="t" fillok="f" o:connecttype="none"/>
            <o:lock v:ext="edit" shapetype="t"/>
          </v:shapetype>
          <v:shape id="AutoShape 2" o:spid="_x0000_s1026" type="#_x0000_t32" style="position:absolute;left:0;text-align:left;margin-left:233.45pt;margin-top:114.55pt;width:100.15pt;height:364.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CQQIAAG4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">
            <v:stroke endarrow="block"/>
          </v:shape>
        </w:pict>
      </w:r>
      <w:r>
        <w:rPr>
          <w:rFonts w:ascii="Times New Roman" w:hAnsi="Times New Roman" w:cs="Times New Roman"/>
          <w:noProof/>
        </w:rPr>
        <w:pict>
          <v:shape id="AutoShape 3" o:spid="_x0000_s1028" type="#_x0000_t32" style="position:absolute;left:0;text-align:left;margin-left:329.2pt;margin-top:110.85pt;width:10.4pt;height:13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">
            <v:stroke endarrow="block"/>
          </v:shape>
        </w:pict>
      </w:r>
      <w:r w:rsidR="006D192B">
        <w:rPr>
          <w:rFonts w:ascii="Times New Roman" w:hAnsi="Times New Roman" w:cs="Times New Roman"/>
          <w:noProof/>
        </w:rPr>
        <w:drawing>
          <wp:inline distT="0" distB="0" distL="0" distR="0">
            <wp:extent cx="5063505" cy="3695307"/>
            <wp:effectExtent l="57150" t="57150" r="118110" b="114935"/>
            <wp:docPr id="4" name="3 Resim" descr="Bursa-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sa-haritasi.jpg"/>
                    <pic:cNvPicPr/>
                  </pic:nvPicPr>
                  <pic:blipFill>
                    <a:blip r:embed="rId14" cstate="print"/>
                    <a:stretch>
                      <a:fillRect/>
                    </a:stretch>
                  </pic:blipFill>
                  <pic:spPr>
                    <a:xfrm>
                      <a:off x="0" y="0"/>
                      <a:ext cx="5092186" cy="3716238"/>
                    </a:xfrm>
                    <a:prstGeom prst="rect">
                      <a:avLst/>
                    </a:prstGeom>
                    <a:ln w="12700" cap="rnd">
                      <a:solidFill>
                        <a:schemeClr val="tx1"/>
                      </a:solidFill>
                      <a:miter lim="800000"/>
                    </a:ln>
                    <a:effectLst>
                      <a:outerShdw blurRad="50800" dist="38100" dir="2700000" algn="tl" rotWithShape="0">
                        <a:prstClr val="black">
                          <a:alpha val="40000"/>
                        </a:prstClr>
                      </a:outerShdw>
                    </a:effectLst>
                  </pic:spPr>
                </pic:pic>
              </a:graphicData>
            </a:graphic>
          </wp:inline>
        </w:drawing>
      </w:r>
      <w:r w:rsidR="009E3667" w:rsidRPr="00AD135E">
        <w:rPr>
          <w:rStyle w:val="Balk3Char"/>
          <w:rFonts w:ascii="Times New Roman" w:hAnsi="Times New Roman" w:cs="Times New Roman"/>
          <w:i/>
          <w:color w:val="auto"/>
          <w:sz w:val="20"/>
          <w:szCs w:val="20"/>
        </w:rPr>
        <w:t xml:space="preserve">Şekil 1: </w:t>
      </w:r>
      <w:r w:rsidR="004A0C91" w:rsidRPr="00AD135E">
        <w:rPr>
          <w:rStyle w:val="Balk3Char"/>
          <w:rFonts w:ascii="Times New Roman" w:hAnsi="Times New Roman" w:cs="Times New Roman"/>
          <w:i/>
          <w:color w:val="auto"/>
          <w:sz w:val="20"/>
          <w:szCs w:val="20"/>
        </w:rPr>
        <w:t>Bursa Yenişehir</w:t>
      </w:r>
      <w:r w:rsidR="00515668" w:rsidRPr="00AD135E">
        <w:rPr>
          <w:rStyle w:val="Balk3Char"/>
          <w:rFonts w:ascii="Times New Roman" w:hAnsi="Times New Roman" w:cs="Times New Roman"/>
          <w:i/>
          <w:color w:val="auto"/>
          <w:sz w:val="20"/>
          <w:szCs w:val="20"/>
        </w:rPr>
        <w:t xml:space="preserve"> Hava Meydan Komutanlığı </w:t>
      </w:r>
      <w:r w:rsidR="009E3667" w:rsidRPr="00AD135E">
        <w:rPr>
          <w:rStyle w:val="Balk3Char"/>
          <w:rFonts w:ascii="Times New Roman" w:hAnsi="Times New Roman" w:cs="Times New Roman"/>
          <w:i/>
          <w:color w:val="auto"/>
          <w:sz w:val="20"/>
          <w:szCs w:val="20"/>
        </w:rPr>
        <w:t>Planlama Alanı Konumu</w:t>
      </w:r>
      <w:bookmarkStart w:id="3" w:name="_Toc242337096"/>
    </w:p>
    <w:p w:rsidR="00EE739B" w:rsidRDefault="00EE739B" w:rsidP="00EE739B">
      <w:pPr>
        <w:pStyle w:val="GvdeMetni"/>
        <w:spacing w:line="360" w:lineRule="auto"/>
        <w:ind w:left="709" w:hanging="709"/>
        <w:jc w:val="left"/>
        <w:rPr>
          <w:rFonts w:ascii="Times New Roman" w:hAnsi="Times New Roman" w:cs="Times New Roman"/>
          <w:b/>
          <w:sz w:val="20"/>
          <w:szCs w:val="20"/>
        </w:rPr>
      </w:pPr>
    </w:p>
    <w:p w:rsidR="009E3667" w:rsidRPr="00AD135E" w:rsidRDefault="000F7E2D" w:rsidP="00AD135E">
      <w:pPr>
        <w:pStyle w:val="GvdeMetni"/>
        <w:spacing w:line="360" w:lineRule="auto"/>
        <w:ind w:left="709"/>
        <w:jc w:val="left"/>
        <w:rPr>
          <w:rFonts w:ascii="Times New Roman" w:hAnsi="Times New Roman" w:cs="Times New Roman"/>
          <w:b/>
        </w:rPr>
      </w:pPr>
      <w:r>
        <w:rPr>
          <w:rFonts w:ascii="Times New Roman" w:hAnsi="Times New Roman" w:cs="Times New Roman"/>
          <w:b/>
          <w:noProof/>
        </w:rPr>
        <w:drawing>
          <wp:inline distT="0" distB="0" distL="0" distR="0">
            <wp:extent cx="5098176" cy="3374796"/>
            <wp:effectExtent l="57150" t="57150" r="121920" b="111760"/>
            <wp:docPr id="8" name="7 Resim" descr="uyd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du_1.JPG"/>
                    <pic:cNvPicPr/>
                  </pic:nvPicPr>
                  <pic:blipFill>
                    <a:blip r:embed="rId15" cstate="print"/>
                    <a:stretch>
                      <a:fillRect/>
                    </a:stretch>
                  </pic:blipFill>
                  <pic:spPr>
                    <a:xfrm>
                      <a:off x="0" y="0"/>
                      <a:ext cx="5108671" cy="3381743"/>
                    </a:xfrm>
                    <a:prstGeom prst="rect">
                      <a:avLst/>
                    </a:prstGeom>
                    <a:ln w="12700" cap="rnd">
                      <a:solidFill>
                        <a:schemeClr val="tx1"/>
                      </a:solidFill>
                      <a:miter lim="800000"/>
                    </a:ln>
                    <a:effectLst>
                      <a:outerShdw blurRad="50800" dist="38100" dir="2700000" algn="tl" rotWithShape="0">
                        <a:prstClr val="black">
                          <a:alpha val="40000"/>
                        </a:prstClr>
                      </a:outerShdw>
                    </a:effectLst>
                  </pic:spPr>
                </pic:pic>
              </a:graphicData>
            </a:graphic>
          </wp:inline>
        </w:drawing>
      </w:r>
      <w:r w:rsidR="002A78F1" w:rsidRPr="00AD135E">
        <w:rPr>
          <w:rStyle w:val="Balk3Char"/>
          <w:rFonts w:ascii="Times New Roman" w:hAnsi="Times New Roman" w:cs="Times New Roman"/>
          <w:i/>
          <w:color w:val="auto"/>
          <w:sz w:val="20"/>
          <w:szCs w:val="20"/>
        </w:rPr>
        <w:t xml:space="preserve">Şekil </w:t>
      </w:r>
      <w:r w:rsidR="00BC3DE8" w:rsidRPr="00AD135E">
        <w:rPr>
          <w:rStyle w:val="Balk3Char"/>
          <w:rFonts w:ascii="Times New Roman" w:hAnsi="Times New Roman" w:cs="Times New Roman"/>
          <w:i/>
          <w:color w:val="auto"/>
          <w:sz w:val="20"/>
          <w:szCs w:val="20"/>
        </w:rPr>
        <w:t>2</w:t>
      </w:r>
      <w:r w:rsidR="002A78F1" w:rsidRPr="00AD135E">
        <w:rPr>
          <w:rStyle w:val="Balk3Char"/>
          <w:rFonts w:ascii="Times New Roman" w:hAnsi="Times New Roman" w:cs="Times New Roman"/>
          <w:i/>
          <w:color w:val="auto"/>
          <w:sz w:val="20"/>
          <w:szCs w:val="20"/>
        </w:rPr>
        <w:t>: Planlama Alanın</w:t>
      </w:r>
      <w:r w:rsidR="00BC3DE8" w:rsidRPr="00AD135E">
        <w:rPr>
          <w:rStyle w:val="Balk3Char"/>
          <w:rFonts w:ascii="Times New Roman" w:hAnsi="Times New Roman" w:cs="Times New Roman"/>
          <w:i/>
          <w:color w:val="auto"/>
          <w:sz w:val="20"/>
          <w:szCs w:val="20"/>
        </w:rPr>
        <w:t>ın</w:t>
      </w:r>
      <w:r w:rsidR="002A78F1" w:rsidRPr="00AD135E">
        <w:rPr>
          <w:rStyle w:val="Balk3Char"/>
          <w:rFonts w:ascii="Times New Roman" w:hAnsi="Times New Roman" w:cs="Times New Roman"/>
          <w:i/>
          <w:color w:val="auto"/>
          <w:sz w:val="20"/>
          <w:szCs w:val="20"/>
        </w:rPr>
        <w:t xml:space="preserve"> Havadan Görünümü</w:t>
      </w:r>
    </w:p>
    <w:p w:rsidR="00D040BD" w:rsidRDefault="00D040BD" w:rsidP="009E3667">
      <w:pPr>
        <w:pStyle w:val="Balk1"/>
        <w:spacing w:line="360" w:lineRule="auto"/>
        <w:jc w:val="both"/>
        <w:rPr>
          <w:rFonts w:ascii="Times New Roman" w:hAnsi="Times New Roman" w:cs="Times New Roman"/>
        </w:rPr>
      </w:pPr>
    </w:p>
    <w:p w:rsidR="009E3667" w:rsidRPr="004327E7" w:rsidRDefault="009E3667" w:rsidP="00677CCD">
      <w:pPr>
        <w:pStyle w:val="Balk1"/>
        <w:spacing w:after="240" w:line="360" w:lineRule="auto"/>
        <w:jc w:val="both"/>
        <w:rPr>
          <w:rFonts w:ascii="Times New Roman" w:hAnsi="Times New Roman" w:cs="Times New Roman"/>
        </w:rPr>
      </w:pPr>
      <w:bookmarkStart w:id="4" w:name="_Toc368480104"/>
      <w:r w:rsidRPr="004327E7">
        <w:rPr>
          <w:rFonts w:ascii="Times New Roman" w:hAnsi="Times New Roman" w:cs="Times New Roman"/>
        </w:rPr>
        <w:t>3.FİZİKSEL YAPI</w:t>
      </w:r>
      <w:bookmarkEnd w:id="4"/>
    </w:p>
    <w:p w:rsidR="009E3667" w:rsidRPr="00517857" w:rsidRDefault="009E3667" w:rsidP="003A470E">
      <w:pPr>
        <w:pStyle w:val="Balk2"/>
        <w:rPr>
          <w:rFonts w:ascii="Times New Roman" w:hAnsi="Times New Roman" w:cs="Times New Roman"/>
          <w:color w:val="auto"/>
          <w:sz w:val="24"/>
          <w:szCs w:val="24"/>
        </w:rPr>
      </w:pPr>
      <w:bookmarkStart w:id="5" w:name="_Toc368480105"/>
      <w:r w:rsidRPr="00517857">
        <w:rPr>
          <w:rFonts w:ascii="Times New Roman" w:hAnsi="Times New Roman" w:cs="Times New Roman"/>
          <w:color w:val="auto"/>
          <w:sz w:val="24"/>
          <w:szCs w:val="24"/>
        </w:rPr>
        <w:t>3.1.</w:t>
      </w:r>
      <w:r w:rsidR="003A470E" w:rsidRPr="00517857">
        <w:rPr>
          <w:rFonts w:ascii="Times New Roman" w:hAnsi="Times New Roman" w:cs="Times New Roman"/>
          <w:color w:val="auto"/>
          <w:sz w:val="24"/>
          <w:szCs w:val="24"/>
        </w:rPr>
        <w:t>Deprem Durumu</w:t>
      </w:r>
      <w:bookmarkEnd w:id="3"/>
      <w:bookmarkEnd w:id="5"/>
    </w:p>
    <w:p w:rsidR="00DF1E32" w:rsidRDefault="00DF1E32" w:rsidP="00C250CB">
      <w:pPr>
        <w:pStyle w:val="Default"/>
        <w:spacing w:line="360" w:lineRule="auto"/>
        <w:ind w:firstLine="708"/>
        <w:jc w:val="both"/>
        <w:rPr>
          <w:rFonts w:ascii="Times New Roman" w:hAnsi="Times New Roman" w:cs="Times New Roman"/>
          <w:color w:val="auto"/>
        </w:rPr>
      </w:pPr>
      <w:bookmarkStart w:id="6" w:name="_Toc242337098"/>
    </w:p>
    <w:p w:rsidR="009E3667" w:rsidRDefault="009E3667" w:rsidP="00C250CB">
      <w:pPr>
        <w:pStyle w:val="Default"/>
        <w:spacing w:line="360" w:lineRule="auto"/>
        <w:ind w:firstLine="708"/>
        <w:jc w:val="both"/>
        <w:rPr>
          <w:rFonts w:ascii="Times New Roman" w:hAnsi="Times New Roman" w:cs="Times New Roman"/>
          <w:color w:val="auto"/>
        </w:rPr>
      </w:pPr>
      <w:r w:rsidRPr="008D4228">
        <w:rPr>
          <w:rFonts w:ascii="Times New Roman" w:hAnsi="Times New Roman" w:cs="Times New Roman"/>
          <w:color w:val="auto"/>
        </w:rPr>
        <w:t xml:space="preserve">Depremler, yer kabuğunun aktif faylar boyunca kırılması sonucunda oluşan doğal afetlerdir. Bir bölgenin depremselliği hesaplanırken depreme neden olabilecek fayın varlığı, cinsi, niteliği, boyu, doğrultusu, deprem </w:t>
      </w:r>
      <w:proofErr w:type="gramStart"/>
      <w:r w:rsidRPr="008D4228">
        <w:rPr>
          <w:rFonts w:ascii="Times New Roman" w:hAnsi="Times New Roman" w:cs="Times New Roman"/>
          <w:color w:val="auto"/>
        </w:rPr>
        <w:t>per</w:t>
      </w:r>
      <w:r w:rsidR="008D4228">
        <w:rPr>
          <w:rFonts w:ascii="Times New Roman" w:hAnsi="Times New Roman" w:cs="Times New Roman"/>
          <w:color w:val="auto"/>
        </w:rPr>
        <w:t>i</w:t>
      </w:r>
      <w:r w:rsidRPr="008D4228">
        <w:rPr>
          <w:rFonts w:ascii="Times New Roman" w:hAnsi="Times New Roman" w:cs="Times New Roman"/>
          <w:color w:val="auto"/>
        </w:rPr>
        <w:t>yotları</w:t>
      </w:r>
      <w:proofErr w:type="gramEnd"/>
      <w:r w:rsidRPr="008D4228">
        <w:rPr>
          <w:rFonts w:ascii="Times New Roman" w:hAnsi="Times New Roman" w:cs="Times New Roman"/>
          <w:color w:val="auto"/>
        </w:rPr>
        <w:t xml:space="preserve"> incelenerek, bölgenin fay </w:t>
      </w:r>
      <w:proofErr w:type="spellStart"/>
      <w:r w:rsidRPr="008D4228">
        <w:rPr>
          <w:rFonts w:ascii="Times New Roman" w:hAnsi="Times New Roman" w:cs="Times New Roman"/>
          <w:color w:val="auto"/>
        </w:rPr>
        <w:t>zonuna</w:t>
      </w:r>
      <w:proofErr w:type="spellEnd"/>
      <w:r w:rsidRPr="008D4228">
        <w:rPr>
          <w:rFonts w:ascii="Times New Roman" w:hAnsi="Times New Roman" w:cs="Times New Roman"/>
          <w:color w:val="auto"/>
        </w:rPr>
        <w:t xml:space="preserve"> olan uzaklığı ve zemin özellikleri birlikte ele alınarak değerlendirilmelidir. </w:t>
      </w:r>
    </w:p>
    <w:p w:rsidR="00C250CB" w:rsidRPr="00C250CB" w:rsidRDefault="00C250CB" w:rsidP="00C250CB">
      <w:pPr>
        <w:pStyle w:val="Default"/>
        <w:spacing w:line="360" w:lineRule="auto"/>
        <w:ind w:firstLine="708"/>
        <w:jc w:val="both"/>
        <w:rPr>
          <w:rFonts w:ascii="Times New Roman" w:hAnsi="Times New Roman" w:cs="Times New Roman"/>
          <w:color w:val="auto"/>
        </w:rPr>
      </w:pPr>
    </w:p>
    <w:p w:rsidR="005A0E5A" w:rsidRPr="000048DA" w:rsidRDefault="009E3667" w:rsidP="00315448">
      <w:pPr>
        <w:spacing w:after="0" w:line="360" w:lineRule="auto"/>
        <w:ind w:firstLine="709"/>
        <w:jc w:val="both"/>
        <w:rPr>
          <w:rFonts w:ascii="Times New Roman" w:hAnsi="Times New Roman" w:cs="Times New Roman"/>
          <w:sz w:val="24"/>
          <w:szCs w:val="24"/>
        </w:rPr>
      </w:pPr>
      <w:r w:rsidRPr="000048DA">
        <w:rPr>
          <w:rFonts w:ascii="Times New Roman" w:hAnsi="Times New Roman" w:cs="Times New Roman"/>
          <w:sz w:val="24"/>
          <w:szCs w:val="24"/>
        </w:rPr>
        <w:t>İnceleme alanı 18.04.1996 tarih ve 96/8109 sayılı Bakanlar Kurulu kararı ile belirlenen “Tür</w:t>
      </w:r>
      <w:r w:rsidR="000048DA" w:rsidRPr="000048DA">
        <w:rPr>
          <w:rFonts w:ascii="Times New Roman" w:hAnsi="Times New Roman" w:cs="Times New Roman"/>
          <w:sz w:val="24"/>
          <w:szCs w:val="24"/>
        </w:rPr>
        <w:t>kiye Deprem Bölgeleri Haritası</w:t>
      </w:r>
      <w:r w:rsidR="00363AEC">
        <w:rPr>
          <w:rFonts w:ascii="Times New Roman" w:hAnsi="Times New Roman" w:cs="Times New Roman"/>
          <w:sz w:val="24"/>
          <w:szCs w:val="24"/>
        </w:rPr>
        <w:t>”</w:t>
      </w:r>
      <w:r w:rsidRPr="000048DA">
        <w:rPr>
          <w:rFonts w:ascii="Times New Roman" w:hAnsi="Times New Roman" w:cs="Times New Roman"/>
          <w:sz w:val="24"/>
          <w:szCs w:val="24"/>
        </w:rPr>
        <w:t xml:space="preserve">nda </w:t>
      </w:r>
      <w:r w:rsidR="00363AEC">
        <w:rPr>
          <w:rFonts w:ascii="Times New Roman" w:hAnsi="Times New Roman" w:cs="Times New Roman"/>
          <w:sz w:val="24"/>
          <w:szCs w:val="24"/>
        </w:rPr>
        <w:t>Marmara Bölgesi ve ç</w:t>
      </w:r>
      <w:r w:rsidR="005A0E5A" w:rsidRPr="000048DA">
        <w:rPr>
          <w:rFonts w:ascii="Times New Roman" w:hAnsi="Times New Roman" w:cs="Times New Roman"/>
          <w:sz w:val="24"/>
          <w:szCs w:val="24"/>
        </w:rPr>
        <w:t>evresinde aktif</w:t>
      </w:r>
      <w:r w:rsidR="00F43E53">
        <w:rPr>
          <w:rFonts w:ascii="Times New Roman" w:hAnsi="Times New Roman" w:cs="Times New Roman"/>
          <w:sz w:val="24"/>
          <w:szCs w:val="24"/>
        </w:rPr>
        <w:t xml:space="preserve"> fayların bulunması </w:t>
      </w:r>
      <w:r w:rsidR="000048DA" w:rsidRPr="000048DA">
        <w:rPr>
          <w:rFonts w:ascii="Times New Roman" w:hAnsi="Times New Roman" w:cs="Times New Roman"/>
          <w:sz w:val="24"/>
          <w:szCs w:val="24"/>
        </w:rPr>
        <w:t xml:space="preserve">nedeniyle, </w:t>
      </w:r>
      <w:r w:rsidR="00A96124">
        <w:rPr>
          <w:rFonts w:ascii="Times New Roman" w:hAnsi="Times New Roman" w:cs="Times New Roman"/>
          <w:sz w:val="24"/>
          <w:szCs w:val="24"/>
        </w:rPr>
        <w:t>Bursa 1. d</w:t>
      </w:r>
      <w:r w:rsidR="005A0E5A" w:rsidRPr="000048DA">
        <w:rPr>
          <w:rFonts w:ascii="Times New Roman" w:hAnsi="Times New Roman" w:cs="Times New Roman"/>
          <w:sz w:val="24"/>
          <w:szCs w:val="24"/>
        </w:rPr>
        <w:t>erece deprem kuşağı içinde yer almaktadır.</w:t>
      </w:r>
    </w:p>
    <w:bookmarkEnd w:id="6"/>
    <w:p w:rsidR="009E3667" w:rsidRPr="002B4723" w:rsidRDefault="009E3667" w:rsidP="002B4723">
      <w:pPr>
        <w:pStyle w:val="Balk1"/>
        <w:spacing w:after="240" w:line="360" w:lineRule="auto"/>
        <w:jc w:val="both"/>
        <w:rPr>
          <w:rFonts w:ascii="Times New Roman" w:hAnsi="Times New Roman" w:cs="Times New Roman"/>
        </w:rPr>
      </w:pPr>
    </w:p>
    <w:p w:rsidR="00C8444E" w:rsidRDefault="009E3667" w:rsidP="00677CCD">
      <w:pPr>
        <w:pStyle w:val="Balk1"/>
        <w:spacing w:after="240" w:line="360" w:lineRule="auto"/>
        <w:jc w:val="both"/>
        <w:rPr>
          <w:rFonts w:ascii="Times New Roman" w:hAnsi="Times New Roman" w:cs="Times New Roman"/>
        </w:rPr>
      </w:pPr>
      <w:bookmarkStart w:id="7" w:name="_Toc242255757"/>
      <w:bookmarkStart w:id="8" w:name="_Toc242337101"/>
      <w:bookmarkStart w:id="9" w:name="_Toc368480106"/>
      <w:r w:rsidRPr="004327E7">
        <w:rPr>
          <w:rFonts w:ascii="Times New Roman" w:hAnsi="Times New Roman" w:cs="Times New Roman"/>
        </w:rPr>
        <w:t>4.İKLİM VE BİTKİ ÖRTÜSÜ</w:t>
      </w:r>
      <w:bookmarkEnd w:id="7"/>
      <w:bookmarkEnd w:id="8"/>
      <w:bookmarkEnd w:id="9"/>
    </w:p>
    <w:p w:rsidR="00C8444E" w:rsidRDefault="00C8444E" w:rsidP="00C8444E">
      <w:pPr>
        <w:spacing w:line="360" w:lineRule="auto"/>
        <w:ind w:firstLine="708"/>
        <w:jc w:val="both"/>
        <w:rPr>
          <w:rFonts w:ascii="Times New Roman" w:hAnsi="Times New Roman" w:cs="Times New Roman"/>
          <w:sz w:val="24"/>
          <w:szCs w:val="24"/>
        </w:rPr>
      </w:pPr>
      <w:r w:rsidRPr="00C8444E">
        <w:rPr>
          <w:rFonts w:ascii="Times New Roman" w:hAnsi="Times New Roman" w:cs="Times New Roman"/>
          <w:sz w:val="24"/>
          <w:szCs w:val="24"/>
        </w:rPr>
        <w:t xml:space="preserve">Marmara ve Ege bölgeleri arasında bir geçiş alanında yer alan Bursa’nın iklimi karmaşık bir yapı gösterir. Kuzey kesiminde Akdeniz ikliminin Marmara kıyılarına özgü tipi etkili olurken güney ve iç kesimlerinde </w:t>
      </w:r>
      <w:proofErr w:type="spellStart"/>
      <w:r w:rsidRPr="00C8444E">
        <w:rPr>
          <w:rFonts w:ascii="Times New Roman" w:hAnsi="Times New Roman" w:cs="Times New Roman"/>
          <w:sz w:val="24"/>
          <w:szCs w:val="24"/>
        </w:rPr>
        <w:t>İçbatı</w:t>
      </w:r>
      <w:proofErr w:type="spellEnd"/>
      <w:r w:rsidRPr="00C8444E">
        <w:rPr>
          <w:rFonts w:ascii="Times New Roman" w:hAnsi="Times New Roman" w:cs="Times New Roman"/>
          <w:sz w:val="24"/>
          <w:szCs w:val="24"/>
        </w:rPr>
        <w:t xml:space="preserve"> Anadolu’nun karasal iklimi görülür. En düşük hava </w:t>
      </w:r>
      <w:r w:rsidR="009D27A0">
        <w:rPr>
          <w:rFonts w:ascii="Times New Roman" w:hAnsi="Times New Roman" w:cs="Times New Roman"/>
          <w:sz w:val="24"/>
          <w:szCs w:val="24"/>
        </w:rPr>
        <w:t xml:space="preserve">sıcaklığı Gemlik ve Mudanya’da </w:t>
      </w:r>
      <w:r w:rsidRPr="00C8444E">
        <w:rPr>
          <w:rFonts w:ascii="Times New Roman" w:hAnsi="Times New Roman" w:cs="Times New Roman"/>
          <w:sz w:val="24"/>
          <w:szCs w:val="24"/>
        </w:rPr>
        <w:t>-10 dereceye kadar düşmezken Bursa’da -25 dereceyi bulur. Bunun nedeni Uludağ gibi bir yü</w:t>
      </w:r>
      <w:r w:rsidR="00F43E53">
        <w:rPr>
          <w:rFonts w:ascii="Times New Roman" w:hAnsi="Times New Roman" w:cs="Times New Roman"/>
          <w:sz w:val="24"/>
          <w:szCs w:val="24"/>
        </w:rPr>
        <w:t xml:space="preserve">kseltinin Bursa’nın hemen yanı </w:t>
      </w:r>
      <w:r w:rsidRPr="00C8444E">
        <w:rPr>
          <w:rFonts w:ascii="Times New Roman" w:hAnsi="Times New Roman" w:cs="Times New Roman"/>
          <w:sz w:val="24"/>
          <w:szCs w:val="24"/>
        </w:rPr>
        <w:t>başında yer almasıdır. Yerin karla kaplı olduğu ortalama</w:t>
      </w:r>
      <w:r w:rsidR="00F43E53">
        <w:rPr>
          <w:rFonts w:ascii="Times New Roman" w:hAnsi="Times New Roman" w:cs="Times New Roman"/>
          <w:sz w:val="24"/>
          <w:szCs w:val="24"/>
        </w:rPr>
        <w:t xml:space="preserve"> süre Uludağ’da 6 ay, Bursa’da </w:t>
      </w:r>
      <w:r w:rsidRPr="00C8444E">
        <w:rPr>
          <w:rFonts w:ascii="Times New Roman" w:hAnsi="Times New Roman" w:cs="Times New Roman"/>
          <w:sz w:val="24"/>
          <w:szCs w:val="24"/>
        </w:rPr>
        <w:t xml:space="preserve">10 gün,   Gemlik ve Mudanya’da bir haftadan azdır. </w:t>
      </w:r>
    </w:p>
    <w:p w:rsidR="009E3667" w:rsidRDefault="00C8444E" w:rsidP="00C8444E">
      <w:pPr>
        <w:spacing w:line="360" w:lineRule="auto"/>
        <w:ind w:firstLine="708"/>
        <w:jc w:val="both"/>
        <w:rPr>
          <w:rFonts w:ascii="Times New Roman" w:hAnsi="Times New Roman" w:cs="Times New Roman"/>
          <w:sz w:val="24"/>
          <w:szCs w:val="24"/>
        </w:rPr>
      </w:pPr>
      <w:r w:rsidRPr="00C8444E">
        <w:rPr>
          <w:rFonts w:ascii="Times New Roman" w:hAnsi="Times New Roman" w:cs="Times New Roman"/>
          <w:sz w:val="24"/>
          <w:szCs w:val="24"/>
        </w:rPr>
        <w:t>Bursa doğal bitki örtüsü açısından zengin bir ild</w:t>
      </w:r>
      <w:r w:rsidR="00F43E53">
        <w:rPr>
          <w:rFonts w:ascii="Times New Roman" w:hAnsi="Times New Roman" w:cs="Times New Roman"/>
          <w:sz w:val="24"/>
          <w:szCs w:val="24"/>
        </w:rPr>
        <w:t xml:space="preserve">ir. İl alanının yaklaşık %40’ı </w:t>
      </w:r>
      <w:r w:rsidRPr="00C8444E">
        <w:rPr>
          <w:rFonts w:ascii="Times New Roman" w:hAnsi="Times New Roman" w:cs="Times New Roman"/>
          <w:sz w:val="24"/>
          <w:szCs w:val="24"/>
        </w:rPr>
        <w:t>ormanlarla kaplıdır. Ormanların büyük ölçüde t</w:t>
      </w:r>
      <w:r w:rsidR="00F43E53">
        <w:rPr>
          <w:rFonts w:ascii="Times New Roman" w:hAnsi="Times New Roman" w:cs="Times New Roman"/>
          <w:sz w:val="24"/>
          <w:szCs w:val="24"/>
        </w:rPr>
        <w:t xml:space="preserve">ahrip edildiği güney kesimdeki </w:t>
      </w:r>
      <w:r w:rsidRPr="00C8444E">
        <w:rPr>
          <w:rFonts w:ascii="Times New Roman" w:hAnsi="Times New Roman" w:cs="Times New Roman"/>
          <w:sz w:val="24"/>
          <w:szCs w:val="24"/>
        </w:rPr>
        <w:t xml:space="preserve">platolarda bitki örtüsü genellikle step(bozkır) görünümündedir. Marmara kıyılarında makiler ve zeytinlikler egemendir. Alçaklardaki ormanlar daha çok gürgen, ıhlamur, kestane ve kızılağaçlardan oluşur. Daha yükseklerde kayın, meşe, </w:t>
      </w:r>
      <w:proofErr w:type="spellStart"/>
      <w:r w:rsidRPr="00C8444E">
        <w:rPr>
          <w:rFonts w:ascii="Times New Roman" w:hAnsi="Times New Roman" w:cs="Times New Roman"/>
          <w:sz w:val="24"/>
          <w:szCs w:val="24"/>
        </w:rPr>
        <w:t>göknar</w:t>
      </w:r>
      <w:proofErr w:type="spellEnd"/>
      <w:r w:rsidRPr="00C8444E">
        <w:rPr>
          <w:rFonts w:ascii="Times New Roman" w:hAnsi="Times New Roman" w:cs="Times New Roman"/>
          <w:sz w:val="24"/>
          <w:szCs w:val="24"/>
        </w:rPr>
        <w:t xml:space="preserve"> ve karaçam orm</w:t>
      </w:r>
      <w:r w:rsidR="00A96124">
        <w:rPr>
          <w:rFonts w:ascii="Times New Roman" w:hAnsi="Times New Roman" w:cs="Times New Roman"/>
          <w:sz w:val="24"/>
          <w:szCs w:val="24"/>
        </w:rPr>
        <w:t xml:space="preserve">anları vardır. Uludağ’da 1600 m </w:t>
      </w:r>
      <w:r w:rsidRPr="00C8444E">
        <w:rPr>
          <w:rFonts w:ascii="Times New Roman" w:hAnsi="Times New Roman" w:cs="Times New Roman"/>
          <w:sz w:val="24"/>
          <w:szCs w:val="24"/>
        </w:rPr>
        <w:t xml:space="preserve">den daha yüksek kesimlerde saf Uludağ </w:t>
      </w:r>
      <w:proofErr w:type="spellStart"/>
      <w:r w:rsidRPr="00C8444E">
        <w:rPr>
          <w:rFonts w:ascii="Times New Roman" w:hAnsi="Times New Roman" w:cs="Times New Roman"/>
          <w:sz w:val="24"/>
          <w:szCs w:val="24"/>
        </w:rPr>
        <w:t>göknarı</w:t>
      </w:r>
      <w:proofErr w:type="spellEnd"/>
      <w:r w:rsidRPr="00C8444E">
        <w:rPr>
          <w:rFonts w:ascii="Times New Roman" w:hAnsi="Times New Roman" w:cs="Times New Roman"/>
          <w:sz w:val="24"/>
          <w:szCs w:val="24"/>
        </w:rPr>
        <w:t xml:space="preserve"> ormanları yer alır.</w:t>
      </w:r>
    </w:p>
    <w:p w:rsidR="00ED0919" w:rsidRDefault="00ED0919" w:rsidP="00C8444E">
      <w:pPr>
        <w:spacing w:line="360" w:lineRule="auto"/>
        <w:ind w:firstLine="708"/>
        <w:jc w:val="both"/>
        <w:rPr>
          <w:rFonts w:ascii="Times New Roman" w:hAnsi="Times New Roman" w:cs="Times New Roman"/>
          <w:sz w:val="24"/>
          <w:szCs w:val="24"/>
        </w:rPr>
      </w:pPr>
    </w:p>
    <w:p w:rsidR="00BA4390" w:rsidRDefault="009E3667" w:rsidP="002B4723">
      <w:pPr>
        <w:pStyle w:val="Balk1"/>
        <w:spacing w:after="240" w:line="360" w:lineRule="auto"/>
        <w:jc w:val="both"/>
        <w:rPr>
          <w:rFonts w:ascii="Times New Roman" w:hAnsi="Times New Roman" w:cs="Times New Roman"/>
        </w:rPr>
      </w:pPr>
      <w:bookmarkStart w:id="10" w:name="_Toc242337102"/>
      <w:bookmarkStart w:id="11" w:name="_Toc368480107"/>
      <w:r w:rsidRPr="004327E7">
        <w:rPr>
          <w:rFonts w:ascii="Times New Roman" w:hAnsi="Times New Roman" w:cs="Times New Roman"/>
        </w:rPr>
        <w:lastRenderedPageBreak/>
        <w:t>5.SOSYO – EKONOMİK BİLGİLER</w:t>
      </w:r>
      <w:bookmarkEnd w:id="10"/>
      <w:bookmarkEnd w:id="11"/>
    </w:p>
    <w:p w:rsidR="00677CCD" w:rsidRDefault="0068140C" w:rsidP="00677CCD">
      <w:pPr>
        <w:spacing w:line="360" w:lineRule="auto"/>
        <w:ind w:firstLine="708"/>
        <w:jc w:val="both"/>
        <w:rPr>
          <w:rStyle w:val="apple-converted-space"/>
          <w:rFonts w:ascii="Times New Roman" w:hAnsi="Times New Roman" w:cs="Times New Roman"/>
          <w:color w:val="484848"/>
          <w:sz w:val="24"/>
          <w:szCs w:val="24"/>
          <w:shd w:val="clear" w:color="auto" w:fill="FFFFFF"/>
        </w:rPr>
      </w:pPr>
      <w:r w:rsidRPr="0068140C">
        <w:rPr>
          <w:rFonts w:ascii="Times New Roman" w:hAnsi="Times New Roman" w:cs="Times New Roman"/>
          <w:color w:val="484848"/>
          <w:sz w:val="24"/>
          <w:szCs w:val="24"/>
          <w:shd w:val="clear" w:color="auto" w:fill="FFFFFF"/>
        </w:rPr>
        <w:t>Bursa, ekonomik yönüyle, Türk ekonomisinin geliştirilmesi ve ona yeni ivmeler kazandırılmasında aktif ve yönlendirici bir gücü temsil etmektedir. Ülke ve bölge ekonomisinin gelişmesine, ihracat yönüyle döviz girdisi sağlanmasına ve sanayi altyapısının güçlenmesine sağladığı katkılarla Bursa, ekonomik açıdan büyük bir dinamizm sergilemektedir.</w:t>
      </w:r>
      <w:r w:rsidRPr="0068140C">
        <w:rPr>
          <w:rStyle w:val="apple-converted-space"/>
          <w:rFonts w:ascii="Times New Roman" w:hAnsi="Times New Roman" w:cs="Times New Roman"/>
          <w:color w:val="484848"/>
          <w:sz w:val="24"/>
          <w:szCs w:val="24"/>
          <w:shd w:val="clear" w:color="auto" w:fill="FFFFFF"/>
        </w:rPr>
        <w:t> </w:t>
      </w:r>
    </w:p>
    <w:p w:rsidR="00677CCD" w:rsidRDefault="0068140C" w:rsidP="00677CCD">
      <w:pPr>
        <w:spacing w:line="360" w:lineRule="auto"/>
        <w:ind w:firstLine="708"/>
        <w:jc w:val="both"/>
        <w:rPr>
          <w:rStyle w:val="apple-converted-space"/>
          <w:rFonts w:ascii="Times New Roman" w:hAnsi="Times New Roman" w:cs="Times New Roman"/>
          <w:color w:val="484848"/>
          <w:sz w:val="24"/>
          <w:szCs w:val="24"/>
          <w:shd w:val="clear" w:color="auto" w:fill="FFFFFF"/>
        </w:rPr>
      </w:pPr>
      <w:r w:rsidRPr="0068140C">
        <w:rPr>
          <w:rFonts w:ascii="Times New Roman" w:hAnsi="Times New Roman" w:cs="Times New Roman"/>
          <w:color w:val="484848"/>
          <w:sz w:val="24"/>
          <w:szCs w:val="24"/>
          <w:shd w:val="clear" w:color="auto" w:fill="FFFFFF"/>
        </w:rPr>
        <w:t>Bursa’nın coğrafi konumu da, Bursa sanayisi için önemli bir avantajdır. Bursa, konumu itibariyle Anadolu yarımadasının batıya çıkış ve batının Anadolu’ya giriş kapısı konumundadır.</w:t>
      </w:r>
      <w:r w:rsidRPr="0068140C">
        <w:rPr>
          <w:rStyle w:val="apple-converted-space"/>
          <w:rFonts w:ascii="Times New Roman" w:hAnsi="Times New Roman" w:cs="Times New Roman"/>
          <w:color w:val="484848"/>
          <w:sz w:val="24"/>
          <w:szCs w:val="24"/>
          <w:shd w:val="clear" w:color="auto" w:fill="FFFFFF"/>
        </w:rPr>
        <w:t> </w:t>
      </w:r>
    </w:p>
    <w:p w:rsidR="007D317E" w:rsidRDefault="0068140C" w:rsidP="00BA4390">
      <w:pPr>
        <w:spacing w:line="360" w:lineRule="auto"/>
        <w:ind w:firstLine="708"/>
        <w:jc w:val="both"/>
        <w:rPr>
          <w:rStyle w:val="apple-converted-space"/>
          <w:rFonts w:ascii="Times New Roman" w:hAnsi="Times New Roman" w:cs="Times New Roman"/>
          <w:color w:val="484848"/>
          <w:sz w:val="24"/>
          <w:szCs w:val="24"/>
          <w:shd w:val="clear" w:color="auto" w:fill="FFFFFF"/>
        </w:rPr>
      </w:pPr>
      <w:r w:rsidRPr="0068140C">
        <w:rPr>
          <w:rFonts w:ascii="Times New Roman" w:hAnsi="Times New Roman" w:cs="Times New Roman"/>
          <w:color w:val="484848"/>
          <w:sz w:val="24"/>
          <w:szCs w:val="24"/>
          <w:shd w:val="clear" w:color="auto" w:fill="FFFFFF"/>
        </w:rPr>
        <w:t>Bursa, ülke ekonomisine sağladığı katma değer açısından İstanbul, Kocaeli ve İzmir'den sonra 4. sırada yer almaktadır. İmalat sanayi</w:t>
      </w:r>
      <w:r w:rsidR="00BA4390">
        <w:rPr>
          <w:rFonts w:ascii="Times New Roman" w:hAnsi="Times New Roman" w:cs="Times New Roman"/>
          <w:color w:val="484848"/>
          <w:sz w:val="24"/>
          <w:szCs w:val="24"/>
          <w:shd w:val="clear" w:color="auto" w:fill="FFFFFF"/>
        </w:rPr>
        <w:t>s</w:t>
      </w:r>
      <w:r w:rsidRPr="0068140C">
        <w:rPr>
          <w:rFonts w:ascii="Times New Roman" w:hAnsi="Times New Roman" w:cs="Times New Roman"/>
          <w:color w:val="484848"/>
          <w:sz w:val="24"/>
          <w:szCs w:val="24"/>
          <w:shd w:val="clear" w:color="auto" w:fill="FFFFFF"/>
        </w:rPr>
        <w:t>inde ise Türkiye katma değerinin (</w:t>
      </w:r>
      <w:proofErr w:type="spellStart"/>
      <w:r w:rsidR="00F43E53">
        <w:rPr>
          <w:rFonts w:ascii="Times New Roman" w:hAnsi="Times New Roman" w:cs="Times New Roman"/>
          <w:color w:val="484848"/>
          <w:sz w:val="24"/>
          <w:szCs w:val="24"/>
          <w:shd w:val="clear" w:color="auto" w:fill="FFFFFF"/>
        </w:rPr>
        <w:t>GSMH’</w:t>
      </w:r>
      <w:r w:rsidR="00F43E53" w:rsidRPr="0068140C">
        <w:rPr>
          <w:rFonts w:ascii="Times New Roman" w:hAnsi="Times New Roman" w:cs="Times New Roman"/>
          <w:color w:val="484848"/>
          <w:sz w:val="24"/>
          <w:szCs w:val="24"/>
          <w:shd w:val="clear" w:color="auto" w:fill="FFFFFF"/>
        </w:rPr>
        <w:t>dan</w:t>
      </w:r>
      <w:proofErr w:type="spellEnd"/>
      <w:r w:rsidRPr="0068140C">
        <w:rPr>
          <w:rFonts w:ascii="Times New Roman" w:hAnsi="Times New Roman" w:cs="Times New Roman"/>
          <w:color w:val="484848"/>
          <w:sz w:val="24"/>
          <w:szCs w:val="24"/>
          <w:shd w:val="clear" w:color="auto" w:fill="FFFFFF"/>
        </w:rPr>
        <w:t xml:space="preserve"> aldığı pay) % 8-9'unu tek başına sağlamaktadır.</w:t>
      </w:r>
      <w:r w:rsidRPr="0068140C">
        <w:rPr>
          <w:rStyle w:val="apple-converted-space"/>
          <w:rFonts w:ascii="Times New Roman" w:hAnsi="Times New Roman" w:cs="Times New Roman"/>
          <w:color w:val="484848"/>
          <w:sz w:val="24"/>
          <w:szCs w:val="24"/>
          <w:shd w:val="clear" w:color="auto" w:fill="FFFFFF"/>
        </w:rPr>
        <w:t> </w:t>
      </w:r>
      <w:r w:rsidRPr="0068140C">
        <w:rPr>
          <w:rFonts w:ascii="Times New Roman" w:hAnsi="Times New Roman" w:cs="Times New Roman"/>
          <w:color w:val="484848"/>
          <w:sz w:val="24"/>
          <w:szCs w:val="24"/>
          <w:shd w:val="clear" w:color="auto" w:fill="FFFFFF"/>
        </w:rPr>
        <w:t xml:space="preserve">2003 yılı illerin ve bölgelerin </w:t>
      </w:r>
      <w:proofErr w:type="spellStart"/>
      <w:r w:rsidRPr="0068140C">
        <w:rPr>
          <w:rFonts w:ascii="Times New Roman" w:hAnsi="Times New Roman" w:cs="Times New Roman"/>
          <w:color w:val="484848"/>
          <w:sz w:val="24"/>
          <w:szCs w:val="24"/>
          <w:shd w:val="clear" w:color="auto" w:fill="FFFFFF"/>
        </w:rPr>
        <w:t>sosyo</w:t>
      </w:r>
      <w:proofErr w:type="spellEnd"/>
      <w:r w:rsidRPr="0068140C">
        <w:rPr>
          <w:rFonts w:ascii="Times New Roman" w:hAnsi="Times New Roman" w:cs="Times New Roman"/>
          <w:color w:val="484848"/>
          <w:sz w:val="24"/>
          <w:szCs w:val="24"/>
          <w:shd w:val="clear" w:color="auto" w:fill="FFFFFF"/>
        </w:rPr>
        <w:t>-ekonomik gelişmişlik sıralaması</w:t>
      </w:r>
      <w:r w:rsidR="00BA4390">
        <w:rPr>
          <w:rFonts w:ascii="Times New Roman" w:hAnsi="Times New Roman" w:cs="Times New Roman"/>
          <w:color w:val="484848"/>
          <w:sz w:val="24"/>
          <w:szCs w:val="24"/>
          <w:shd w:val="clear" w:color="auto" w:fill="FFFFFF"/>
        </w:rPr>
        <w:t xml:space="preserve"> araştırması sonuçlarına göre; </w:t>
      </w:r>
      <w:proofErr w:type="spellStart"/>
      <w:r w:rsidRPr="0068140C">
        <w:rPr>
          <w:rFonts w:ascii="Times New Roman" w:hAnsi="Times New Roman" w:cs="Times New Roman"/>
          <w:color w:val="484848"/>
          <w:sz w:val="24"/>
          <w:szCs w:val="24"/>
          <w:shd w:val="clear" w:color="auto" w:fill="FFFFFF"/>
        </w:rPr>
        <w:t>sosyo</w:t>
      </w:r>
      <w:proofErr w:type="spellEnd"/>
      <w:r w:rsidRPr="0068140C">
        <w:rPr>
          <w:rFonts w:ascii="Times New Roman" w:hAnsi="Times New Roman" w:cs="Times New Roman"/>
          <w:color w:val="484848"/>
          <w:sz w:val="24"/>
          <w:szCs w:val="24"/>
          <w:shd w:val="clear" w:color="auto" w:fill="FFFFFF"/>
        </w:rPr>
        <w:t>-ekonomik gelişmişlik düzeyi itib</w:t>
      </w:r>
      <w:r w:rsidR="00BA4390">
        <w:rPr>
          <w:rFonts w:ascii="Times New Roman" w:hAnsi="Times New Roman" w:cs="Times New Roman"/>
          <w:color w:val="484848"/>
          <w:sz w:val="24"/>
          <w:szCs w:val="24"/>
          <w:shd w:val="clear" w:color="auto" w:fill="FFFFFF"/>
        </w:rPr>
        <w:t xml:space="preserve">ariyle Bursa, İstanbul, Ankara </w:t>
      </w:r>
      <w:r w:rsidRPr="0068140C">
        <w:rPr>
          <w:rFonts w:ascii="Times New Roman" w:hAnsi="Times New Roman" w:cs="Times New Roman"/>
          <w:color w:val="484848"/>
          <w:sz w:val="24"/>
          <w:szCs w:val="24"/>
          <w:shd w:val="clear" w:color="auto" w:fill="FFFFFF"/>
        </w:rPr>
        <w:t>ve İzmir’den sonra 4. sırada yer almaktadır.</w:t>
      </w:r>
      <w:r w:rsidRPr="0068140C">
        <w:rPr>
          <w:rStyle w:val="apple-converted-space"/>
          <w:rFonts w:ascii="Times New Roman" w:hAnsi="Times New Roman" w:cs="Times New Roman"/>
          <w:color w:val="484848"/>
          <w:sz w:val="24"/>
          <w:szCs w:val="24"/>
          <w:shd w:val="clear" w:color="auto" w:fill="FFFFFF"/>
        </w:rPr>
        <w:t> </w:t>
      </w:r>
      <w:r w:rsidR="00BA4390">
        <w:rPr>
          <w:rFonts w:ascii="Times New Roman" w:hAnsi="Times New Roman" w:cs="Times New Roman"/>
          <w:color w:val="484848"/>
          <w:sz w:val="24"/>
          <w:szCs w:val="24"/>
          <w:shd w:val="clear" w:color="auto" w:fill="FFFFFF"/>
        </w:rPr>
        <w:t>Bursa, Türkiye'</w:t>
      </w:r>
      <w:r w:rsidRPr="0068140C">
        <w:rPr>
          <w:rFonts w:ascii="Times New Roman" w:hAnsi="Times New Roman" w:cs="Times New Roman"/>
          <w:color w:val="484848"/>
          <w:sz w:val="24"/>
          <w:szCs w:val="24"/>
          <w:shd w:val="clear" w:color="auto" w:fill="FFFFFF"/>
        </w:rPr>
        <w:t xml:space="preserve">nin hem nüfus sıralamasına göre hem de ekonomik yapıya göre de 4. büyük ilidir. Bursa okur-yazar nüfus </w:t>
      </w:r>
      <w:r w:rsidRPr="00773FE6">
        <w:rPr>
          <w:rFonts w:ascii="Times New Roman" w:eastAsia="Times New Roman" w:hAnsi="Times New Roman" w:cs="Arial"/>
          <w:bCs/>
          <w:iCs/>
          <w:sz w:val="24"/>
          <w:szCs w:val="24"/>
        </w:rPr>
        <w:t>açısından</w:t>
      </w:r>
      <w:r w:rsidRPr="0068140C">
        <w:rPr>
          <w:rFonts w:ascii="Times New Roman" w:hAnsi="Times New Roman" w:cs="Times New Roman"/>
          <w:color w:val="484848"/>
          <w:sz w:val="24"/>
          <w:szCs w:val="24"/>
          <w:shd w:val="clear" w:color="auto" w:fill="FFFFFF"/>
        </w:rPr>
        <w:t xml:space="preserve"> ise İstanbul ve Ankara’nın ardından 3. sırada bulunuyor.</w:t>
      </w:r>
      <w:r w:rsidRPr="0068140C">
        <w:rPr>
          <w:rStyle w:val="apple-converted-space"/>
          <w:rFonts w:ascii="Times New Roman" w:hAnsi="Times New Roman" w:cs="Times New Roman"/>
          <w:color w:val="484848"/>
          <w:sz w:val="24"/>
          <w:szCs w:val="24"/>
          <w:shd w:val="clear" w:color="auto" w:fill="FFFFFF"/>
        </w:rPr>
        <w:t> </w:t>
      </w:r>
    </w:p>
    <w:p w:rsidR="007D317E" w:rsidRPr="003A470E" w:rsidRDefault="003A470E" w:rsidP="00517857">
      <w:pPr>
        <w:pStyle w:val="Balk1"/>
        <w:spacing w:after="200" w:line="360" w:lineRule="auto"/>
        <w:jc w:val="both"/>
        <w:rPr>
          <w:rFonts w:ascii="Times New Roman" w:hAnsi="Times New Roman" w:cs="Times New Roman"/>
        </w:rPr>
      </w:pPr>
      <w:bookmarkStart w:id="12" w:name="_Toc350518881"/>
      <w:bookmarkStart w:id="13" w:name="_Toc353292479"/>
      <w:bookmarkStart w:id="14" w:name="_Toc368480108"/>
      <w:r w:rsidRPr="003A470E">
        <w:rPr>
          <w:rFonts w:ascii="Times New Roman" w:hAnsi="Times New Roman" w:cs="Times New Roman"/>
        </w:rPr>
        <w:t>6</w:t>
      </w:r>
      <w:r w:rsidR="007D317E" w:rsidRPr="003A470E">
        <w:rPr>
          <w:rFonts w:ascii="Times New Roman" w:hAnsi="Times New Roman" w:cs="Times New Roman"/>
        </w:rPr>
        <w:t>. FİZİKSEL YAPI</w:t>
      </w:r>
      <w:bookmarkEnd w:id="12"/>
      <w:bookmarkEnd w:id="13"/>
      <w:bookmarkEnd w:id="14"/>
    </w:p>
    <w:p w:rsidR="007D317E" w:rsidRPr="00517857" w:rsidRDefault="00677CCD" w:rsidP="00517857">
      <w:pPr>
        <w:pStyle w:val="Balk2"/>
        <w:spacing w:after="240"/>
        <w:rPr>
          <w:rFonts w:ascii="Times New Roman" w:hAnsi="Times New Roman" w:cs="Times New Roman"/>
          <w:color w:val="auto"/>
          <w:sz w:val="24"/>
          <w:szCs w:val="24"/>
        </w:rPr>
      </w:pPr>
      <w:bookmarkStart w:id="15" w:name="_Toc338233711"/>
      <w:bookmarkStart w:id="16" w:name="_Toc350518882"/>
      <w:bookmarkStart w:id="17" w:name="_Toc353292480"/>
      <w:bookmarkStart w:id="18" w:name="_Toc368480109"/>
      <w:r w:rsidRPr="00517857">
        <w:rPr>
          <w:rFonts w:ascii="Times New Roman" w:hAnsi="Times New Roman" w:cs="Times New Roman"/>
          <w:color w:val="auto"/>
          <w:sz w:val="24"/>
          <w:szCs w:val="24"/>
        </w:rPr>
        <w:t>6</w:t>
      </w:r>
      <w:r w:rsidR="007D317E" w:rsidRPr="00517857">
        <w:rPr>
          <w:rFonts w:ascii="Times New Roman" w:hAnsi="Times New Roman" w:cs="Times New Roman"/>
          <w:color w:val="auto"/>
          <w:sz w:val="24"/>
          <w:szCs w:val="24"/>
        </w:rPr>
        <w:t xml:space="preserve">.1. </w:t>
      </w:r>
      <w:bookmarkEnd w:id="15"/>
      <w:r w:rsidR="007D317E" w:rsidRPr="00517857">
        <w:rPr>
          <w:rFonts w:ascii="Times New Roman" w:hAnsi="Times New Roman" w:cs="Times New Roman"/>
          <w:color w:val="auto"/>
          <w:sz w:val="24"/>
          <w:szCs w:val="24"/>
        </w:rPr>
        <w:t>Jeomorfoloji ve Topografya</w:t>
      </w:r>
      <w:bookmarkEnd w:id="16"/>
      <w:bookmarkEnd w:id="17"/>
      <w:bookmarkEnd w:id="18"/>
    </w:p>
    <w:p w:rsidR="00BB6DE9" w:rsidRDefault="00BB6DE9" w:rsidP="00BB6DE9">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Yenişehir Ovası kuzeyde ve güneyde bulunan tepelikler arasında, </w:t>
      </w:r>
      <w:proofErr w:type="spellStart"/>
      <w:r>
        <w:rPr>
          <w:rFonts w:ascii="Times New Roman" w:hAnsi="Times New Roman" w:cs="Times New Roman"/>
          <w:color w:val="000000"/>
          <w:sz w:val="24"/>
          <w:szCs w:val="24"/>
          <w:shd w:val="clear" w:color="auto" w:fill="FFFFFF"/>
        </w:rPr>
        <w:t>Kocasu’nun</w:t>
      </w:r>
      <w:proofErr w:type="spellEnd"/>
      <w:r>
        <w:rPr>
          <w:rFonts w:ascii="Times New Roman" w:hAnsi="Times New Roman" w:cs="Times New Roman"/>
          <w:color w:val="000000"/>
          <w:sz w:val="24"/>
          <w:szCs w:val="24"/>
          <w:shd w:val="clear" w:color="auto" w:fill="FFFFFF"/>
        </w:rPr>
        <w:t xml:space="preserve"> yaptığı aşındırma ve biriktirme faaliyetleri sonucunda, alüvyonla dolmuş tektonik kökenli bir ovadır.</w:t>
      </w:r>
    </w:p>
    <w:p w:rsidR="00A80857" w:rsidRDefault="00613F5D" w:rsidP="00BB6DE9">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Ovanın etrafında çok yüksek olmayan dağ ve tepelikler mevcuttur. Bu dağ ve tepelerin üzerleri genelde çalılıklarla ve çam, meşe tipi ağaçlarla örtülüdür.</w:t>
      </w:r>
    </w:p>
    <w:p w:rsidR="00613F5D" w:rsidRPr="003A470E" w:rsidRDefault="00613F5D" w:rsidP="00613F5D">
      <w:pPr>
        <w:pStyle w:val="Balk1"/>
        <w:spacing w:after="240" w:line="360" w:lineRule="auto"/>
        <w:jc w:val="both"/>
        <w:rPr>
          <w:rFonts w:ascii="Times New Roman" w:hAnsi="Times New Roman" w:cs="Times New Roman"/>
        </w:rPr>
      </w:pPr>
      <w:bookmarkStart w:id="19" w:name="_Toc368480110"/>
      <w:r>
        <w:rPr>
          <w:rFonts w:ascii="Times New Roman" w:hAnsi="Times New Roman" w:cs="Times New Roman"/>
        </w:rPr>
        <w:t>7</w:t>
      </w:r>
      <w:r w:rsidRPr="003A470E">
        <w:rPr>
          <w:rFonts w:ascii="Times New Roman" w:hAnsi="Times New Roman" w:cs="Times New Roman"/>
        </w:rPr>
        <w:t xml:space="preserve">. </w:t>
      </w:r>
      <w:r>
        <w:rPr>
          <w:rFonts w:ascii="Times New Roman" w:hAnsi="Times New Roman" w:cs="Times New Roman"/>
        </w:rPr>
        <w:t>İNCELEME ALANININ YERLEŞİME UYGUNLUK DEĞERLENDİRMESİ</w:t>
      </w:r>
      <w:bookmarkEnd w:id="19"/>
    </w:p>
    <w:p w:rsidR="00BF4CED" w:rsidRPr="00BF4CED" w:rsidRDefault="003215C7" w:rsidP="00BF4CED">
      <w:pPr>
        <w:spacing w:line="360" w:lineRule="auto"/>
        <w:ind w:firstLine="708"/>
        <w:jc w:val="both"/>
        <w:rPr>
          <w:rFonts w:ascii="Times New Roman" w:hAnsi="Times New Roman" w:cs="Times New Roman"/>
          <w:color w:val="000000"/>
          <w:sz w:val="24"/>
          <w:szCs w:val="24"/>
          <w:shd w:val="clear" w:color="auto" w:fill="FFFFFF"/>
        </w:rPr>
      </w:pPr>
      <w:bookmarkStart w:id="20" w:name="_Toc268001313"/>
      <w:bookmarkStart w:id="21" w:name="_Toc276985184"/>
      <w:r>
        <w:rPr>
          <w:rFonts w:ascii="Times New Roman" w:hAnsi="Times New Roman" w:cs="Times New Roman"/>
          <w:color w:val="000000"/>
          <w:sz w:val="24"/>
          <w:szCs w:val="24"/>
          <w:shd w:val="clear" w:color="auto" w:fill="FFFFFF"/>
        </w:rPr>
        <w:t>Yerleşime uygunluk değerlendir</w:t>
      </w:r>
      <w:r w:rsidR="00BF4CED" w:rsidRPr="00BF4CED">
        <w:rPr>
          <w:rFonts w:ascii="Times New Roman" w:hAnsi="Times New Roman" w:cs="Times New Roman"/>
          <w:color w:val="000000"/>
          <w:sz w:val="24"/>
          <w:szCs w:val="24"/>
          <w:shd w:val="clear" w:color="auto" w:fill="FFFFFF"/>
        </w:rPr>
        <w:t xml:space="preserve">meleri, Çevre ve Şehircilik Bakanlığı </w:t>
      </w:r>
      <w:proofErr w:type="gramStart"/>
      <w:r w:rsidR="00BF4CED" w:rsidRPr="00BF4CED">
        <w:rPr>
          <w:rFonts w:ascii="Times New Roman" w:hAnsi="Times New Roman" w:cs="Times New Roman"/>
          <w:color w:val="000000"/>
          <w:sz w:val="24"/>
          <w:szCs w:val="24"/>
          <w:shd w:val="clear" w:color="auto" w:fill="FFFFFF"/>
        </w:rPr>
        <w:t>Mekansal</w:t>
      </w:r>
      <w:proofErr w:type="gramEnd"/>
      <w:r w:rsidR="00BF4CED" w:rsidRPr="00BF4CED">
        <w:rPr>
          <w:rFonts w:ascii="Times New Roman" w:hAnsi="Times New Roman" w:cs="Times New Roman"/>
          <w:color w:val="000000"/>
          <w:sz w:val="24"/>
          <w:szCs w:val="24"/>
          <w:shd w:val="clear" w:color="auto" w:fill="FFFFFF"/>
        </w:rPr>
        <w:t xml:space="preserve"> Planlama Genel Müdürlüğü’nün 28.09.2011 tarih ve 102732 sayılı genelgesi doğrultusunda Mülga Bayındırlık ve İskan Bakanlığı 19.08.2008 gün ve 10337 sayılı genelgesine göre yapılmıştır.  </w:t>
      </w:r>
    </w:p>
    <w:p w:rsidR="00743721" w:rsidRDefault="00743721" w:rsidP="00517857">
      <w:pPr>
        <w:pStyle w:val="Balk2"/>
        <w:rPr>
          <w:rFonts w:ascii="Times New Roman" w:hAnsi="Times New Roman" w:cs="Times New Roman"/>
          <w:color w:val="auto"/>
          <w:sz w:val="24"/>
          <w:szCs w:val="24"/>
        </w:rPr>
      </w:pPr>
      <w:bookmarkStart w:id="22" w:name="_Toc343696966"/>
      <w:bookmarkEnd w:id="20"/>
      <w:bookmarkEnd w:id="21"/>
    </w:p>
    <w:p w:rsidR="00BF4CED" w:rsidRPr="00517857" w:rsidRDefault="00BF4CED" w:rsidP="00517857">
      <w:pPr>
        <w:pStyle w:val="Balk2"/>
        <w:rPr>
          <w:rFonts w:ascii="Times New Roman" w:hAnsi="Times New Roman" w:cs="Times New Roman"/>
          <w:color w:val="auto"/>
          <w:sz w:val="24"/>
          <w:szCs w:val="24"/>
        </w:rPr>
      </w:pPr>
      <w:bookmarkStart w:id="23" w:name="_Toc368480111"/>
      <w:r w:rsidRPr="00517857">
        <w:rPr>
          <w:rFonts w:ascii="Times New Roman" w:hAnsi="Times New Roman" w:cs="Times New Roman"/>
          <w:color w:val="auto"/>
          <w:sz w:val="24"/>
          <w:szCs w:val="24"/>
        </w:rPr>
        <w:t>7.1. Önlemli Alanlar (ÖA)</w:t>
      </w:r>
      <w:bookmarkEnd w:id="22"/>
      <w:bookmarkEnd w:id="23"/>
    </w:p>
    <w:p w:rsidR="00BF4CED" w:rsidRPr="00517857" w:rsidRDefault="00BF4CED" w:rsidP="00517857">
      <w:pPr>
        <w:pStyle w:val="Balk2"/>
        <w:spacing w:after="240"/>
        <w:rPr>
          <w:rFonts w:ascii="Times New Roman" w:hAnsi="Times New Roman" w:cs="Times New Roman"/>
          <w:i/>
          <w:color w:val="auto"/>
          <w:sz w:val="24"/>
          <w:szCs w:val="24"/>
        </w:rPr>
      </w:pPr>
      <w:bookmarkStart w:id="24" w:name="_Toc343696967"/>
      <w:bookmarkStart w:id="25" w:name="_Toc368480112"/>
      <w:r w:rsidRPr="00517857">
        <w:rPr>
          <w:rFonts w:ascii="Times New Roman" w:hAnsi="Times New Roman" w:cs="Times New Roman"/>
          <w:i/>
          <w:color w:val="auto"/>
          <w:sz w:val="24"/>
          <w:szCs w:val="24"/>
        </w:rPr>
        <w:t>7.1.1. Önlemli Alan 5 (ÖA–5): Mühendislik Problemleri Açısından (Şişme, Oturma, Taşıma Gücü vb.) Önlem Alınabilecek Alanlar</w:t>
      </w:r>
      <w:bookmarkEnd w:id="24"/>
      <w:bookmarkEnd w:id="25"/>
    </w:p>
    <w:p w:rsidR="00AC79C9" w:rsidRDefault="00AC79C9" w:rsidP="00AC79C9">
      <w:pPr>
        <w:spacing w:line="360" w:lineRule="auto"/>
        <w:ind w:firstLine="708"/>
        <w:jc w:val="both"/>
        <w:rPr>
          <w:rFonts w:ascii="Times New Roman" w:hAnsi="Times New Roman" w:cs="Times New Roman"/>
          <w:color w:val="000000"/>
          <w:sz w:val="24"/>
          <w:szCs w:val="24"/>
          <w:shd w:val="clear" w:color="auto" w:fill="FFFFFF"/>
        </w:rPr>
      </w:pPr>
      <w:r w:rsidRPr="00AC79C9">
        <w:rPr>
          <w:rFonts w:ascii="Times New Roman" w:hAnsi="Times New Roman" w:cs="Times New Roman"/>
          <w:color w:val="000000"/>
          <w:sz w:val="24"/>
          <w:szCs w:val="24"/>
          <w:shd w:val="clear" w:color="auto" w:fill="FFFFFF"/>
        </w:rPr>
        <w:t>İnceleme alanında ekli haritalarda “</w:t>
      </w:r>
      <w:proofErr w:type="spellStart"/>
      <w:r w:rsidRPr="00AC79C9">
        <w:rPr>
          <w:rFonts w:ascii="Times New Roman" w:hAnsi="Times New Roman" w:cs="Times New Roman"/>
          <w:color w:val="000000"/>
          <w:sz w:val="24"/>
          <w:szCs w:val="24"/>
          <w:shd w:val="clear" w:color="auto" w:fill="FFFFFF"/>
        </w:rPr>
        <w:t>Qal</w:t>
      </w:r>
      <w:proofErr w:type="spellEnd"/>
      <w:r w:rsidRPr="00AC79C9">
        <w:rPr>
          <w:rFonts w:ascii="Times New Roman" w:hAnsi="Times New Roman" w:cs="Times New Roman"/>
          <w:color w:val="000000"/>
          <w:sz w:val="24"/>
          <w:szCs w:val="24"/>
          <w:shd w:val="clear" w:color="auto" w:fill="FFFFFF"/>
        </w:rPr>
        <w:t xml:space="preserve">” simgesiyle gösterilen </w:t>
      </w:r>
      <w:proofErr w:type="spellStart"/>
      <w:r w:rsidRPr="00AC79C9">
        <w:rPr>
          <w:rFonts w:ascii="Times New Roman" w:hAnsi="Times New Roman" w:cs="Times New Roman"/>
          <w:color w:val="000000"/>
          <w:sz w:val="24"/>
          <w:szCs w:val="24"/>
          <w:shd w:val="clear" w:color="auto" w:fill="FFFFFF"/>
        </w:rPr>
        <w:t>Kuvaterner</w:t>
      </w:r>
      <w:proofErr w:type="spellEnd"/>
      <w:r w:rsidRPr="00AC79C9">
        <w:rPr>
          <w:rFonts w:ascii="Times New Roman" w:hAnsi="Times New Roman" w:cs="Times New Roman"/>
          <w:color w:val="000000"/>
          <w:sz w:val="24"/>
          <w:szCs w:val="24"/>
          <w:shd w:val="clear" w:color="auto" w:fill="FFFFFF"/>
        </w:rPr>
        <w:t xml:space="preserve"> yaşlı Alüvyon yayılım gösterdiği alanlar içerisinde yüksek şişme ve oturma potansiyeli, düşük taşıma gücü riskleri nedeniyle “Mühendislik Problemleri Açısından (Şişme, Oturma, Taşıma Gücü vb.) Önlem Alınabilecek Alanlar” kategorisinde değerlendirilerek ekli haritalarda “ÖA-</w:t>
      </w:r>
      <w:smartTag w:uri="urn:schemas-microsoft-com:office:smarttags" w:element="metricconverter">
        <w:smartTagPr>
          <w:attr w:name="ProductID" w:val="5”"/>
        </w:smartTagPr>
        <w:r w:rsidRPr="00AC79C9">
          <w:rPr>
            <w:rFonts w:ascii="Times New Roman" w:hAnsi="Times New Roman" w:cs="Times New Roman"/>
            <w:color w:val="000000"/>
            <w:sz w:val="24"/>
            <w:szCs w:val="24"/>
            <w:shd w:val="clear" w:color="auto" w:fill="FFFFFF"/>
          </w:rPr>
          <w:t>5”</w:t>
        </w:r>
      </w:smartTag>
      <w:r w:rsidRPr="00AC79C9">
        <w:rPr>
          <w:rFonts w:ascii="Times New Roman" w:hAnsi="Times New Roman" w:cs="Times New Roman"/>
          <w:color w:val="000000"/>
          <w:sz w:val="24"/>
          <w:szCs w:val="24"/>
          <w:shd w:val="clear" w:color="auto" w:fill="FFFFFF"/>
        </w:rPr>
        <w:t xml:space="preserve"> rumuzuyla gösterilmiştir. </w:t>
      </w:r>
      <w:r>
        <w:rPr>
          <w:rFonts w:ascii="Times New Roman" w:hAnsi="Times New Roman" w:cs="Times New Roman"/>
          <w:color w:val="000000"/>
          <w:sz w:val="24"/>
          <w:szCs w:val="24"/>
          <w:shd w:val="clear" w:color="auto" w:fill="FFFFFF"/>
        </w:rPr>
        <w:t xml:space="preserve">Bu </w:t>
      </w:r>
      <w:r w:rsidRPr="005B7692">
        <w:rPr>
          <w:rFonts w:ascii="Times New Roman" w:hAnsi="Times New Roman" w:cs="Times New Roman"/>
          <w:color w:val="000000"/>
          <w:sz w:val="24"/>
          <w:szCs w:val="24"/>
          <w:shd w:val="clear" w:color="auto" w:fill="FFFFFF"/>
        </w:rPr>
        <w:t>alan</w:t>
      </w:r>
      <w:r>
        <w:rPr>
          <w:rFonts w:ascii="Times New Roman" w:hAnsi="Times New Roman" w:cs="Times New Roman"/>
          <w:color w:val="000000"/>
          <w:sz w:val="24"/>
          <w:szCs w:val="24"/>
          <w:shd w:val="clear" w:color="auto" w:fill="FFFFFF"/>
        </w:rPr>
        <w:t xml:space="preserve">larda şu önlemler alınmalıdır; </w:t>
      </w:r>
    </w:p>
    <w:p w:rsidR="00AC79C9" w:rsidRPr="00AC79C9" w:rsidRDefault="00AC79C9" w:rsidP="00AC79C9">
      <w:pPr>
        <w:pStyle w:val="ListeParagraf"/>
        <w:numPr>
          <w:ilvl w:val="0"/>
          <w:numId w:val="5"/>
        </w:numPr>
        <w:tabs>
          <w:tab w:val="num" w:pos="993"/>
        </w:tabs>
        <w:spacing w:line="360" w:lineRule="auto"/>
        <w:ind w:left="993" w:hanging="567"/>
        <w:rPr>
          <w:rFonts w:ascii="Times New Roman" w:hAnsi="Times New Roman"/>
          <w:color w:val="000000"/>
          <w:sz w:val="24"/>
          <w:szCs w:val="24"/>
          <w:shd w:val="clear" w:color="auto" w:fill="FFFFFF"/>
        </w:rPr>
      </w:pPr>
      <w:r w:rsidRPr="00AC79C9">
        <w:rPr>
          <w:rFonts w:ascii="Times New Roman" w:hAnsi="Times New Roman"/>
          <w:color w:val="000000"/>
          <w:sz w:val="24"/>
          <w:szCs w:val="24"/>
          <w:shd w:val="clear" w:color="auto" w:fill="FFFFFF"/>
        </w:rPr>
        <w:t xml:space="preserve">Bu alanlarda yapılaşma öncesi, parsel bazında temel ve zemin etütlerinde, şişme, oturma, taşıma gücü ve sıvılaşma problemleri ayrıntılı olarak irdelenmeli, gerekli görülmesi halinde zemin iyileştirme yöntemleri uygulanmalıdır. </w:t>
      </w:r>
    </w:p>
    <w:p w:rsidR="00AC79C9" w:rsidRPr="00AC79C9" w:rsidRDefault="00AC79C9" w:rsidP="00AC79C9">
      <w:pPr>
        <w:pStyle w:val="ListeParagraf"/>
        <w:numPr>
          <w:ilvl w:val="0"/>
          <w:numId w:val="5"/>
        </w:numPr>
        <w:tabs>
          <w:tab w:val="num" w:pos="993"/>
        </w:tabs>
        <w:spacing w:line="360" w:lineRule="auto"/>
        <w:ind w:left="993" w:hanging="567"/>
        <w:rPr>
          <w:rFonts w:ascii="Times New Roman" w:hAnsi="Times New Roman"/>
          <w:color w:val="000000"/>
          <w:sz w:val="24"/>
          <w:szCs w:val="24"/>
          <w:shd w:val="clear" w:color="auto" w:fill="FFFFFF"/>
        </w:rPr>
      </w:pPr>
      <w:r w:rsidRPr="00AC79C9">
        <w:rPr>
          <w:rFonts w:ascii="Times New Roman" w:hAnsi="Times New Roman"/>
          <w:color w:val="000000"/>
          <w:sz w:val="24"/>
          <w:szCs w:val="24"/>
          <w:shd w:val="clear" w:color="auto" w:fill="FFFFFF"/>
        </w:rPr>
        <w:t xml:space="preserve">Heterojen yapıya sahip alüvyon birimlerde meydana gelebilecek farklı oturma sorunlarına karşı yapılar homojen zeminlere oturtulmalıdır. </w:t>
      </w:r>
    </w:p>
    <w:p w:rsidR="00AC79C9" w:rsidRPr="00AC79C9" w:rsidRDefault="00AC79C9" w:rsidP="00AC79C9">
      <w:pPr>
        <w:pStyle w:val="ListeParagraf"/>
        <w:numPr>
          <w:ilvl w:val="0"/>
          <w:numId w:val="5"/>
        </w:numPr>
        <w:tabs>
          <w:tab w:val="num" w:pos="993"/>
        </w:tabs>
        <w:spacing w:line="360" w:lineRule="auto"/>
        <w:ind w:left="993" w:hanging="567"/>
        <w:rPr>
          <w:rFonts w:ascii="Times New Roman" w:hAnsi="Times New Roman"/>
          <w:color w:val="000000"/>
          <w:sz w:val="24"/>
          <w:szCs w:val="24"/>
          <w:shd w:val="clear" w:color="auto" w:fill="FFFFFF"/>
        </w:rPr>
      </w:pPr>
      <w:r w:rsidRPr="00AC79C9">
        <w:rPr>
          <w:rFonts w:ascii="Times New Roman" w:hAnsi="Times New Roman"/>
          <w:color w:val="000000"/>
          <w:sz w:val="24"/>
          <w:szCs w:val="24"/>
          <w:shd w:val="clear" w:color="auto" w:fill="FFFFFF"/>
        </w:rPr>
        <w:t xml:space="preserve">Yapılaşma öncesi yol, alt yapı sistemleri ve komşu parsellerin güvenliğini sağlayacak tedbirler alınmalıdır. </w:t>
      </w:r>
    </w:p>
    <w:p w:rsidR="00AC79C9" w:rsidRPr="00AC79C9" w:rsidRDefault="00AC79C9" w:rsidP="00AC79C9">
      <w:pPr>
        <w:pStyle w:val="ListeParagraf"/>
        <w:numPr>
          <w:ilvl w:val="0"/>
          <w:numId w:val="5"/>
        </w:numPr>
        <w:tabs>
          <w:tab w:val="num" w:pos="993"/>
        </w:tabs>
        <w:spacing w:line="360" w:lineRule="auto"/>
        <w:ind w:left="993" w:hanging="567"/>
        <w:rPr>
          <w:rFonts w:ascii="Times New Roman" w:hAnsi="Times New Roman"/>
          <w:color w:val="000000"/>
          <w:sz w:val="24"/>
          <w:szCs w:val="24"/>
          <w:shd w:val="clear" w:color="auto" w:fill="FFFFFF"/>
        </w:rPr>
      </w:pPr>
      <w:r w:rsidRPr="00AC79C9">
        <w:rPr>
          <w:rFonts w:ascii="Times New Roman" w:hAnsi="Times New Roman"/>
          <w:color w:val="000000"/>
          <w:sz w:val="24"/>
          <w:szCs w:val="24"/>
          <w:shd w:val="clear" w:color="auto" w:fill="FFFFFF"/>
        </w:rPr>
        <w:t xml:space="preserve">Kazı çalışmaları öncesinde ve kazı sırasında yalıtım ve drenaj tedbirleri alınmalıdır (drenaj kanalları, kum drenleri v.b). Derin kazılarda şevler açıkta bırakılmamalı, uygun </w:t>
      </w:r>
      <w:proofErr w:type="spellStart"/>
      <w:r w:rsidRPr="00AC79C9">
        <w:rPr>
          <w:rFonts w:ascii="Times New Roman" w:hAnsi="Times New Roman"/>
          <w:color w:val="000000"/>
          <w:sz w:val="24"/>
          <w:szCs w:val="24"/>
          <w:shd w:val="clear" w:color="auto" w:fill="FFFFFF"/>
        </w:rPr>
        <w:t>istinad</w:t>
      </w:r>
      <w:proofErr w:type="spellEnd"/>
      <w:r w:rsidRPr="00AC79C9">
        <w:rPr>
          <w:rFonts w:ascii="Times New Roman" w:hAnsi="Times New Roman"/>
          <w:color w:val="000000"/>
          <w:sz w:val="24"/>
          <w:szCs w:val="24"/>
          <w:shd w:val="clear" w:color="auto" w:fill="FFFFFF"/>
        </w:rPr>
        <w:t xml:space="preserve"> yapılarıyla desteklenmelidir. </w:t>
      </w:r>
    </w:p>
    <w:p w:rsidR="00BF4CED" w:rsidRPr="00517857" w:rsidRDefault="00AC79C9" w:rsidP="00517857">
      <w:pPr>
        <w:pStyle w:val="ListeParagraf"/>
        <w:numPr>
          <w:ilvl w:val="0"/>
          <w:numId w:val="5"/>
        </w:numPr>
        <w:tabs>
          <w:tab w:val="num" w:pos="993"/>
        </w:tabs>
        <w:spacing w:line="360" w:lineRule="auto"/>
        <w:ind w:left="993" w:hanging="567"/>
        <w:rPr>
          <w:rFonts w:ascii="Times New Roman" w:hAnsi="Times New Roman"/>
          <w:color w:val="000000"/>
          <w:sz w:val="24"/>
          <w:szCs w:val="24"/>
          <w:shd w:val="clear" w:color="auto" w:fill="FFFFFF"/>
        </w:rPr>
      </w:pPr>
      <w:r w:rsidRPr="00517857">
        <w:rPr>
          <w:rFonts w:ascii="Times New Roman" w:hAnsi="Times New Roman"/>
          <w:color w:val="000000"/>
          <w:sz w:val="24"/>
          <w:szCs w:val="24"/>
          <w:shd w:val="clear" w:color="auto" w:fill="FFFFFF"/>
        </w:rPr>
        <w:t xml:space="preserve">Yapı yüklerinin taşıttırılacağı seviyelerin mühendislik parametreleri ile temel tipi ve derinliği parsel bazında zemin etütleri ile belirlenmelidir. </w:t>
      </w:r>
    </w:p>
    <w:p w:rsidR="007D317E" w:rsidRPr="007D317E" w:rsidRDefault="00AC79C9" w:rsidP="00677CCD">
      <w:pPr>
        <w:pStyle w:val="Balk1"/>
        <w:spacing w:after="240" w:line="360" w:lineRule="auto"/>
        <w:jc w:val="both"/>
        <w:rPr>
          <w:rFonts w:ascii="Times New Roman" w:hAnsi="Times New Roman" w:cs="Times New Roman"/>
        </w:rPr>
      </w:pPr>
      <w:bookmarkStart w:id="26" w:name="_Toc192440159"/>
      <w:bookmarkStart w:id="27" w:name="_Toc350518886"/>
      <w:bookmarkStart w:id="28" w:name="_Toc353292484"/>
      <w:bookmarkStart w:id="29" w:name="_Toc368480113"/>
      <w:r>
        <w:rPr>
          <w:rFonts w:ascii="Times New Roman" w:hAnsi="Times New Roman" w:cs="Times New Roman"/>
        </w:rPr>
        <w:t>8</w:t>
      </w:r>
      <w:r w:rsidR="007D317E" w:rsidRPr="007D317E">
        <w:rPr>
          <w:rFonts w:ascii="Times New Roman" w:hAnsi="Times New Roman" w:cs="Times New Roman"/>
        </w:rPr>
        <w:t xml:space="preserve">. </w:t>
      </w:r>
      <w:bookmarkEnd w:id="26"/>
      <w:r w:rsidR="007D317E" w:rsidRPr="007D317E">
        <w:rPr>
          <w:rFonts w:ascii="Times New Roman" w:hAnsi="Times New Roman" w:cs="Times New Roman"/>
        </w:rPr>
        <w:t>İNCELEME ALANININ MEVCUT PLAN, YAPILAŞMA</w:t>
      </w:r>
      <w:bookmarkStart w:id="30" w:name="_Toc331683413"/>
      <w:r w:rsidR="007D317E" w:rsidRPr="007D317E">
        <w:rPr>
          <w:rFonts w:ascii="Times New Roman" w:hAnsi="Times New Roman" w:cs="Times New Roman"/>
        </w:rPr>
        <w:t xml:space="preserve"> DURUMU VE DİĞER ÇALIŞMALAR</w:t>
      </w:r>
      <w:bookmarkEnd w:id="27"/>
      <w:bookmarkEnd w:id="28"/>
      <w:bookmarkEnd w:id="29"/>
      <w:bookmarkEnd w:id="30"/>
    </w:p>
    <w:p w:rsidR="00AB5116" w:rsidRPr="00517857" w:rsidRDefault="00AC79C9" w:rsidP="00517857">
      <w:pPr>
        <w:pStyle w:val="Balk2"/>
        <w:rPr>
          <w:rFonts w:ascii="Times New Roman" w:hAnsi="Times New Roman" w:cs="Times New Roman"/>
          <w:color w:val="auto"/>
          <w:sz w:val="24"/>
          <w:szCs w:val="24"/>
        </w:rPr>
      </w:pPr>
      <w:bookmarkStart w:id="31" w:name="_Toc350518887"/>
      <w:bookmarkStart w:id="32" w:name="_Toc353292485"/>
      <w:bookmarkStart w:id="33" w:name="_Toc368480114"/>
      <w:r w:rsidRPr="00517857">
        <w:rPr>
          <w:rFonts w:ascii="Times New Roman" w:hAnsi="Times New Roman" w:cs="Times New Roman"/>
          <w:color w:val="auto"/>
          <w:sz w:val="24"/>
          <w:szCs w:val="24"/>
        </w:rPr>
        <w:t>8</w:t>
      </w:r>
      <w:r w:rsidR="007D317E" w:rsidRPr="00517857">
        <w:rPr>
          <w:rFonts w:ascii="Times New Roman" w:hAnsi="Times New Roman" w:cs="Times New Roman"/>
          <w:color w:val="auto"/>
          <w:sz w:val="24"/>
          <w:szCs w:val="24"/>
        </w:rPr>
        <w:t>.1. Tüm Ölçeklerde Mevcut Plan Durumu ve Mevcut Yapılaşma</w:t>
      </w:r>
      <w:bookmarkEnd w:id="31"/>
      <w:bookmarkEnd w:id="32"/>
      <w:bookmarkEnd w:id="33"/>
    </w:p>
    <w:p w:rsidR="007856B4" w:rsidRDefault="00AB5116" w:rsidP="00CC3502">
      <w:pPr>
        <w:spacing w:line="360" w:lineRule="auto"/>
        <w:ind w:firstLine="708"/>
        <w:jc w:val="both"/>
        <w:rPr>
          <w:rFonts w:ascii="Times New Roman" w:hAnsi="Times New Roman" w:cs="Times New Roman"/>
          <w:sz w:val="24"/>
          <w:szCs w:val="24"/>
        </w:rPr>
      </w:pPr>
      <w:r w:rsidRPr="003261DD">
        <w:rPr>
          <w:rFonts w:ascii="Times New Roman" w:hAnsi="Times New Roman" w:cs="Times New Roman"/>
          <w:sz w:val="24"/>
          <w:szCs w:val="24"/>
        </w:rPr>
        <w:t xml:space="preserve">Söz konusu alan </w:t>
      </w:r>
      <w:r>
        <w:rPr>
          <w:rFonts w:ascii="Times New Roman" w:hAnsi="Times New Roman" w:cs="Times New Roman"/>
          <w:sz w:val="24"/>
          <w:szCs w:val="24"/>
        </w:rPr>
        <w:t>1/25.000 ölçekli Yenişehir çevre düzeni planında askeri alan içerisinde kalmaktadır. Proje alan askeri alan statüsündedir. Bu amaca hizmet eden askeri tesisler mevcuttur. Mevcut durumda 2 ve 3 kat yüksekliğinde yapılar bulunmaktadır.</w:t>
      </w:r>
      <w:bookmarkStart w:id="34" w:name="_Toc350518888"/>
      <w:bookmarkStart w:id="35" w:name="_Toc353292486"/>
    </w:p>
    <w:p w:rsidR="007D317E" w:rsidRPr="00517857" w:rsidRDefault="00AC79C9" w:rsidP="00517857">
      <w:pPr>
        <w:pStyle w:val="Balk2"/>
        <w:rPr>
          <w:rFonts w:ascii="Times New Roman" w:hAnsi="Times New Roman" w:cs="Times New Roman"/>
          <w:color w:val="auto"/>
          <w:sz w:val="24"/>
          <w:szCs w:val="24"/>
        </w:rPr>
      </w:pPr>
      <w:bookmarkStart w:id="36" w:name="_Toc368480115"/>
      <w:r w:rsidRPr="00517857">
        <w:rPr>
          <w:rFonts w:ascii="Times New Roman" w:hAnsi="Times New Roman" w:cs="Times New Roman"/>
          <w:color w:val="auto"/>
          <w:sz w:val="24"/>
          <w:szCs w:val="24"/>
        </w:rPr>
        <w:t>8</w:t>
      </w:r>
      <w:r w:rsidR="007D317E" w:rsidRPr="00517857">
        <w:rPr>
          <w:rFonts w:ascii="Times New Roman" w:hAnsi="Times New Roman" w:cs="Times New Roman"/>
          <w:color w:val="auto"/>
          <w:sz w:val="24"/>
          <w:szCs w:val="24"/>
        </w:rPr>
        <w:t>.2. Mevcut Plana Esas Yerbilimsel Etütler, Sakıncalı Alanlar- Afete Maruz Bölgeler</w:t>
      </w:r>
      <w:bookmarkEnd w:id="34"/>
      <w:bookmarkEnd w:id="35"/>
      <w:bookmarkEnd w:id="36"/>
    </w:p>
    <w:p w:rsidR="00AB5116" w:rsidRPr="007D317E" w:rsidRDefault="00AB5116" w:rsidP="00842E47">
      <w:pPr>
        <w:spacing w:line="360" w:lineRule="auto"/>
        <w:ind w:firstLine="708"/>
        <w:jc w:val="both"/>
        <w:rPr>
          <w:rFonts w:ascii="Times New Roman" w:hAnsi="Times New Roman" w:cs="Times New Roman"/>
          <w:sz w:val="24"/>
          <w:szCs w:val="24"/>
        </w:rPr>
      </w:pPr>
      <w:r w:rsidRPr="00AB5116">
        <w:rPr>
          <w:rFonts w:ascii="Times New Roman" w:hAnsi="Times New Roman" w:cs="Times New Roman"/>
          <w:sz w:val="24"/>
          <w:szCs w:val="24"/>
        </w:rPr>
        <w:t xml:space="preserve">Çalışma alanı </w:t>
      </w:r>
      <w:r w:rsidR="00842E47">
        <w:rPr>
          <w:rFonts w:ascii="Times New Roman" w:hAnsi="Times New Roman" w:cs="Times New Roman"/>
          <w:sz w:val="24"/>
          <w:szCs w:val="24"/>
        </w:rPr>
        <w:t>için daha önce hazırlanmış imar planına esas jeolojik-</w:t>
      </w:r>
      <w:proofErr w:type="spellStart"/>
      <w:r w:rsidR="00842E47">
        <w:rPr>
          <w:rFonts w:ascii="Times New Roman" w:hAnsi="Times New Roman" w:cs="Times New Roman"/>
          <w:sz w:val="24"/>
          <w:szCs w:val="24"/>
        </w:rPr>
        <w:t>jeoteknik</w:t>
      </w:r>
      <w:proofErr w:type="spellEnd"/>
      <w:r w:rsidR="00842E47">
        <w:rPr>
          <w:rFonts w:ascii="Times New Roman" w:hAnsi="Times New Roman" w:cs="Times New Roman"/>
          <w:sz w:val="24"/>
          <w:szCs w:val="24"/>
        </w:rPr>
        <w:t xml:space="preserve"> etüt raporuna ulaşılamamıştır. İnceleme alanında “Afete Maruz Bölge Kararı” bulunmamaktadır.</w:t>
      </w:r>
    </w:p>
    <w:p w:rsidR="00743721" w:rsidRDefault="00743721" w:rsidP="00517857">
      <w:pPr>
        <w:pStyle w:val="Balk2"/>
        <w:rPr>
          <w:rFonts w:ascii="Times New Roman" w:hAnsi="Times New Roman" w:cs="Times New Roman"/>
          <w:color w:val="auto"/>
          <w:sz w:val="24"/>
          <w:szCs w:val="24"/>
        </w:rPr>
      </w:pPr>
      <w:bookmarkStart w:id="37" w:name="_Toc350518889"/>
      <w:bookmarkStart w:id="38" w:name="_Toc353292487"/>
    </w:p>
    <w:p w:rsidR="007D317E" w:rsidRPr="00517857" w:rsidRDefault="00AC79C9" w:rsidP="00517857">
      <w:pPr>
        <w:pStyle w:val="Balk2"/>
        <w:rPr>
          <w:rFonts w:ascii="Times New Roman" w:hAnsi="Times New Roman" w:cs="Times New Roman"/>
          <w:color w:val="auto"/>
          <w:sz w:val="24"/>
          <w:szCs w:val="24"/>
        </w:rPr>
      </w:pPr>
      <w:bookmarkStart w:id="39" w:name="_Toc368480116"/>
      <w:r w:rsidRPr="00517857">
        <w:rPr>
          <w:rFonts w:ascii="Times New Roman" w:hAnsi="Times New Roman" w:cs="Times New Roman"/>
          <w:color w:val="auto"/>
          <w:sz w:val="24"/>
          <w:szCs w:val="24"/>
        </w:rPr>
        <w:t>8</w:t>
      </w:r>
      <w:r w:rsidR="007D317E" w:rsidRPr="00517857">
        <w:rPr>
          <w:rFonts w:ascii="Times New Roman" w:hAnsi="Times New Roman" w:cs="Times New Roman"/>
          <w:color w:val="auto"/>
          <w:sz w:val="24"/>
          <w:szCs w:val="24"/>
        </w:rPr>
        <w:t>.3. Taşkın Sahaları, Sit Alanları, Koruma Bölgeleri</w:t>
      </w:r>
      <w:bookmarkEnd w:id="37"/>
      <w:bookmarkEnd w:id="38"/>
      <w:bookmarkEnd w:id="39"/>
    </w:p>
    <w:p w:rsidR="007F51EC" w:rsidRPr="007F51EC" w:rsidRDefault="00F35E15" w:rsidP="007F51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İnceleme alanında sit veya koruma alanı kararı bulunmamaktadır. İnceleme alanında yüksek potansiyelde taşkın riski taşıyan dere ve akarsu bulunmamaktadır.</w:t>
      </w:r>
    </w:p>
    <w:p w:rsidR="007D317E" w:rsidRPr="003A470E" w:rsidRDefault="00183A50" w:rsidP="00677CCD">
      <w:pPr>
        <w:pStyle w:val="Balk1"/>
        <w:spacing w:after="240" w:line="360" w:lineRule="auto"/>
        <w:jc w:val="both"/>
        <w:rPr>
          <w:rFonts w:ascii="Times New Roman" w:hAnsi="Times New Roman" w:cs="Times New Roman"/>
        </w:rPr>
      </w:pPr>
      <w:bookmarkStart w:id="40" w:name="_Toc350518890"/>
      <w:bookmarkStart w:id="41" w:name="_Toc353292488"/>
      <w:bookmarkStart w:id="42" w:name="_Toc368480117"/>
      <w:r>
        <w:rPr>
          <w:rFonts w:ascii="Times New Roman" w:hAnsi="Times New Roman" w:cs="Times New Roman"/>
        </w:rPr>
        <w:t>9</w:t>
      </w:r>
      <w:r w:rsidR="007D317E" w:rsidRPr="003A470E">
        <w:rPr>
          <w:rFonts w:ascii="Times New Roman" w:hAnsi="Times New Roman" w:cs="Times New Roman"/>
        </w:rPr>
        <w:t>. PLANIN AMACI VE KAPSAMI</w:t>
      </w:r>
      <w:bookmarkEnd w:id="40"/>
      <w:bookmarkEnd w:id="41"/>
      <w:bookmarkEnd w:id="42"/>
    </w:p>
    <w:p w:rsidR="002B4723" w:rsidRPr="00EF4D79" w:rsidRDefault="002B4723" w:rsidP="002B4723">
      <w:pPr>
        <w:spacing w:line="360" w:lineRule="auto"/>
        <w:ind w:firstLine="708"/>
        <w:jc w:val="both"/>
        <w:rPr>
          <w:rFonts w:ascii="Times New Roman" w:hAnsi="Times New Roman" w:cs="Times New Roman"/>
          <w:sz w:val="24"/>
          <w:szCs w:val="24"/>
        </w:rPr>
      </w:pPr>
      <w:r w:rsidRPr="00EF4D79">
        <w:rPr>
          <w:rFonts w:ascii="Times New Roman" w:hAnsi="Times New Roman" w:cs="Times New Roman"/>
          <w:sz w:val="24"/>
          <w:szCs w:val="24"/>
        </w:rPr>
        <w:t xml:space="preserve">Planlama alanı, </w:t>
      </w:r>
      <w:r>
        <w:rPr>
          <w:rFonts w:ascii="Times New Roman" w:hAnsi="Times New Roman" w:cs="Times New Roman"/>
          <w:sz w:val="24"/>
          <w:szCs w:val="24"/>
        </w:rPr>
        <w:t>Bursa</w:t>
      </w:r>
      <w:r w:rsidRPr="00EF4D79">
        <w:rPr>
          <w:rFonts w:ascii="Times New Roman" w:hAnsi="Times New Roman" w:cs="Times New Roman"/>
          <w:sz w:val="24"/>
          <w:szCs w:val="24"/>
        </w:rPr>
        <w:t xml:space="preserve"> İli </w:t>
      </w:r>
      <w:r>
        <w:rPr>
          <w:rFonts w:ascii="Times New Roman" w:hAnsi="Times New Roman" w:cs="Times New Roman"/>
          <w:sz w:val="24"/>
          <w:szCs w:val="24"/>
        </w:rPr>
        <w:t>Yenişehir</w:t>
      </w:r>
      <w:r w:rsidRPr="00EF4D79">
        <w:rPr>
          <w:rFonts w:ascii="Times New Roman" w:hAnsi="Times New Roman" w:cs="Times New Roman"/>
          <w:sz w:val="24"/>
          <w:szCs w:val="24"/>
        </w:rPr>
        <w:t xml:space="preserve"> İlçesi </w:t>
      </w:r>
      <w:r w:rsidRPr="002B4723">
        <w:rPr>
          <w:rFonts w:ascii="Times New Roman" w:hAnsi="Times New Roman" w:cs="Times New Roman"/>
          <w:sz w:val="24"/>
          <w:szCs w:val="24"/>
        </w:rPr>
        <w:t xml:space="preserve">Hava Meydan Komutanlığı olup </w:t>
      </w:r>
      <w:r w:rsidR="006F1DB2">
        <w:rPr>
          <w:rFonts w:ascii="Times New Roman" w:hAnsi="Times New Roman" w:cs="Times New Roman"/>
          <w:sz w:val="24"/>
          <w:szCs w:val="24"/>
        </w:rPr>
        <w:t>yaklaşık 485</w:t>
      </w:r>
      <w:r w:rsidRPr="00EF4D79">
        <w:rPr>
          <w:rFonts w:ascii="Times New Roman" w:hAnsi="Times New Roman" w:cs="Times New Roman"/>
          <w:sz w:val="24"/>
          <w:szCs w:val="24"/>
        </w:rPr>
        <w:t xml:space="preserve"> Hektar büyüklüğündedir. </w:t>
      </w:r>
    </w:p>
    <w:p w:rsidR="002B4723" w:rsidRDefault="002B4723" w:rsidP="002B4723">
      <w:pPr>
        <w:spacing w:line="360" w:lineRule="auto"/>
        <w:ind w:right="-1" w:firstLine="708"/>
        <w:jc w:val="both"/>
        <w:rPr>
          <w:rFonts w:ascii="Times New Roman" w:hAnsi="Times New Roman" w:cs="Times New Roman"/>
          <w:sz w:val="24"/>
          <w:szCs w:val="24"/>
        </w:rPr>
      </w:pPr>
      <w:r w:rsidRPr="009E4C93">
        <w:rPr>
          <w:rFonts w:ascii="Times New Roman" w:hAnsi="Times New Roman" w:cs="Times New Roman"/>
          <w:sz w:val="24"/>
          <w:szCs w:val="24"/>
        </w:rPr>
        <w:t xml:space="preserve">Yapılan plan ile söz konusu alanın imar parseli haline getirilmesi ve alanda yapılacak yapıların ruhsatlandırılması amaçlanmaktadır. </w:t>
      </w:r>
    </w:p>
    <w:p w:rsidR="002B4723" w:rsidRDefault="00C91EC2" w:rsidP="00C91EC2">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Bursa</w:t>
      </w:r>
      <w:r w:rsidR="002B4723" w:rsidRPr="004E6E86">
        <w:rPr>
          <w:rFonts w:ascii="Times New Roman" w:hAnsi="Times New Roman" w:cs="Times New Roman"/>
          <w:sz w:val="24"/>
          <w:szCs w:val="24"/>
        </w:rPr>
        <w:t xml:space="preserve"> ili – </w:t>
      </w:r>
      <w:r>
        <w:rPr>
          <w:rFonts w:ascii="Times New Roman" w:hAnsi="Times New Roman" w:cs="Times New Roman"/>
          <w:sz w:val="24"/>
          <w:szCs w:val="24"/>
        </w:rPr>
        <w:t xml:space="preserve">Yenişehir ilçesi </w:t>
      </w:r>
      <w:r w:rsidR="002B4723" w:rsidRPr="004E6E86">
        <w:rPr>
          <w:rFonts w:ascii="Times New Roman" w:hAnsi="Times New Roman" w:cs="Times New Roman"/>
          <w:sz w:val="24"/>
          <w:szCs w:val="24"/>
        </w:rPr>
        <w:t xml:space="preserve">sınırları içinde yapılacak olan </w:t>
      </w:r>
      <w:r w:rsidR="002B4723" w:rsidRPr="002320CA">
        <w:rPr>
          <w:rFonts w:ascii="Times New Roman" w:hAnsi="Times New Roman" w:cs="Times New Roman"/>
          <w:sz w:val="24"/>
          <w:szCs w:val="24"/>
        </w:rPr>
        <w:t xml:space="preserve">1/1000 ölçekli Uygulama İmar Planı, </w:t>
      </w:r>
      <w:r w:rsidR="002B4723">
        <w:rPr>
          <w:rFonts w:ascii="Times New Roman" w:hAnsi="Times New Roman" w:cs="Times New Roman"/>
          <w:sz w:val="24"/>
          <w:szCs w:val="24"/>
        </w:rPr>
        <w:t xml:space="preserve"> </w:t>
      </w:r>
      <w:r>
        <w:rPr>
          <w:rFonts w:ascii="Times New Roman" w:hAnsi="Times New Roman" w:cs="Times New Roman"/>
          <w:sz w:val="24"/>
          <w:szCs w:val="24"/>
        </w:rPr>
        <w:t xml:space="preserve">H23-A-22-D-2-D, </w:t>
      </w:r>
      <w:r w:rsidRPr="00C91EC2">
        <w:rPr>
          <w:rFonts w:ascii="Times New Roman" w:hAnsi="Times New Roman" w:cs="Times New Roman"/>
          <w:sz w:val="24"/>
          <w:szCs w:val="24"/>
        </w:rPr>
        <w:t>H23-A-22-C-4-D</w:t>
      </w:r>
      <w:r>
        <w:rPr>
          <w:rFonts w:ascii="Times New Roman" w:hAnsi="Times New Roman" w:cs="Times New Roman"/>
          <w:sz w:val="24"/>
          <w:szCs w:val="24"/>
        </w:rPr>
        <w:t xml:space="preserve">, H23-A-22-C-4-C, </w:t>
      </w:r>
      <w:r w:rsidRPr="00C91EC2">
        <w:rPr>
          <w:rFonts w:ascii="Times New Roman" w:hAnsi="Times New Roman" w:cs="Times New Roman"/>
          <w:sz w:val="24"/>
          <w:szCs w:val="24"/>
        </w:rPr>
        <w:t>H23-A-22-D-3-C</w:t>
      </w:r>
      <w:r>
        <w:rPr>
          <w:rFonts w:ascii="Times New Roman" w:hAnsi="Times New Roman" w:cs="Times New Roman"/>
          <w:sz w:val="24"/>
          <w:szCs w:val="24"/>
        </w:rPr>
        <w:t xml:space="preserve">, </w:t>
      </w:r>
      <w:r w:rsidRPr="00C91EC2">
        <w:rPr>
          <w:rFonts w:ascii="Times New Roman" w:hAnsi="Times New Roman" w:cs="Times New Roman"/>
          <w:sz w:val="24"/>
          <w:szCs w:val="24"/>
        </w:rPr>
        <w:t>H23-A-22-D-4-C</w:t>
      </w:r>
      <w:r>
        <w:rPr>
          <w:rFonts w:ascii="Times New Roman" w:hAnsi="Times New Roman" w:cs="Times New Roman"/>
          <w:sz w:val="24"/>
          <w:szCs w:val="24"/>
        </w:rPr>
        <w:t xml:space="preserve">, </w:t>
      </w:r>
      <w:r w:rsidRPr="00C91EC2">
        <w:rPr>
          <w:rFonts w:ascii="Times New Roman" w:hAnsi="Times New Roman" w:cs="Times New Roman"/>
          <w:sz w:val="24"/>
          <w:szCs w:val="24"/>
        </w:rPr>
        <w:t>H23-A-22-D-3-D</w:t>
      </w:r>
      <w:r>
        <w:rPr>
          <w:rFonts w:ascii="Times New Roman" w:hAnsi="Times New Roman" w:cs="Times New Roman"/>
          <w:sz w:val="24"/>
          <w:szCs w:val="24"/>
        </w:rPr>
        <w:t xml:space="preserve">, </w:t>
      </w:r>
      <w:r w:rsidRPr="00C91EC2">
        <w:rPr>
          <w:rFonts w:ascii="Times New Roman" w:hAnsi="Times New Roman" w:cs="Times New Roman"/>
          <w:sz w:val="24"/>
          <w:szCs w:val="24"/>
        </w:rPr>
        <w:t>H23-A-21-C-3-C</w:t>
      </w:r>
      <w:r>
        <w:rPr>
          <w:rFonts w:ascii="Times New Roman" w:hAnsi="Times New Roman" w:cs="Times New Roman"/>
          <w:sz w:val="24"/>
          <w:szCs w:val="24"/>
        </w:rPr>
        <w:t xml:space="preserve">, </w:t>
      </w:r>
      <w:r w:rsidRPr="00C91EC2">
        <w:rPr>
          <w:rFonts w:ascii="Times New Roman" w:hAnsi="Times New Roman" w:cs="Times New Roman"/>
          <w:sz w:val="24"/>
          <w:szCs w:val="24"/>
        </w:rPr>
        <w:t>H23-D-01-B-2-B</w:t>
      </w:r>
      <w:r>
        <w:rPr>
          <w:rFonts w:ascii="Times New Roman" w:hAnsi="Times New Roman" w:cs="Times New Roman"/>
          <w:sz w:val="24"/>
          <w:szCs w:val="24"/>
        </w:rPr>
        <w:t xml:space="preserve">, </w:t>
      </w:r>
      <w:r w:rsidRPr="00C91EC2">
        <w:rPr>
          <w:rFonts w:ascii="Times New Roman" w:hAnsi="Times New Roman" w:cs="Times New Roman"/>
          <w:sz w:val="24"/>
          <w:szCs w:val="24"/>
        </w:rPr>
        <w:t>H23-D-01-B-2-A</w:t>
      </w:r>
      <w:r>
        <w:rPr>
          <w:rFonts w:ascii="Times New Roman" w:hAnsi="Times New Roman" w:cs="Times New Roman"/>
          <w:sz w:val="24"/>
          <w:szCs w:val="24"/>
        </w:rPr>
        <w:t xml:space="preserve">, </w:t>
      </w:r>
      <w:r w:rsidRPr="00C91EC2">
        <w:rPr>
          <w:rFonts w:ascii="Times New Roman" w:hAnsi="Times New Roman" w:cs="Times New Roman"/>
          <w:sz w:val="24"/>
          <w:szCs w:val="24"/>
        </w:rPr>
        <w:t>H23-D-02-A-1-B</w:t>
      </w:r>
      <w:r>
        <w:rPr>
          <w:rFonts w:ascii="Times New Roman" w:hAnsi="Times New Roman" w:cs="Times New Roman"/>
          <w:sz w:val="24"/>
          <w:szCs w:val="24"/>
        </w:rPr>
        <w:t xml:space="preserve">, </w:t>
      </w:r>
      <w:r w:rsidRPr="00C91EC2">
        <w:rPr>
          <w:rFonts w:ascii="Times New Roman" w:hAnsi="Times New Roman" w:cs="Times New Roman"/>
          <w:sz w:val="24"/>
          <w:szCs w:val="24"/>
        </w:rPr>
        <w:t>H23-A-21-C-3-D</w:t>
      </w:r>
      <w:r>
        <w:rPr>
          <w:rFonts w:ascii="Times New Roman" w:hAnsi="Times New Roman" w:cs="Times New Roman"/>
          <w:sz w:val="24"/>
          <w:szCs w:val="24"/>
        </w:rPr>
        <w:t xml:space="preserve">, </w:t>
      </w:r>
      <w:r w:rsidRPr="00C91EC2">
        <w:rPr>
          <w:rFonts w:ascii="Times New Roman" w:hAnsi="Times New Roman" w:cs="Times New Roman"/>
          <w:sz w:val="24"/>
          <w:szCs w:val="24"/>
        </w:rPr>
        <w:t>H23-D-02-A-1-A</w:t>
      </w:r>
      <w:r>
        <w:rPr>
          <w:rFonts w:ascii="Times New Roman" w:hAnsi="Times New Roman" w:cs="Times New Roman"/>
          <w:sz w:val="24"/>
          <w:szCs w:val="24"/>
        </w:rPr>
        <w:t xml:space="preserve">, </w:t>
      </w:r>
      <w:r w:rsidRPr="00C91EC2">
        <w:rPr>
          <w:rFonts w:ascii="Times New Roman" w:hAnsi="Times New Roman" w:cs="Times New Roman"/>
          <w:sz w:val="24"/>
          <w:szCs w:val="24"/>
        </w:rPr>
        <w:t>H23-A-22-D-4-A</w:t>
      </w:r>
      <w:r>
        <w:rPr>
          <w:rFonts w:ascii="Times New Roman" w:hAnsi="Times New Roman" w:cs="Times New Roman"/>
          <w:sz w:val="24"/>
          <w:szCs w:val="24"/>
        </w:rPr>
        <w:t xml:space="preserve">, </w:t>
      </w:r>
      <w:r w:rsidRPr="00C91EC2">
        <w:rPr>
          <w:rFonts w:ascii="Times New Roman" w:hAnsi="Times New Roman" w:cs="Times New Roman"/>
          <w:sz w:val="24"/>
          <w:szCs w:val="24"/>
        </w:rPr>
        <w:t>H23-A-22-D-4-B</w:t>
      </w:r>
      <w:r>
        <w:rPr>
          <w:rFonts w:ascii="Times New Roman" w:hAnsi="Times New Roman" w:cs="Times New Roman"/>
          <w:sz w:val="24"/>
          <w:szCs w:val="24"/>
        </w:rPr>
        <w:t>,</w:t>
      </w:r>
      <w:r w:rsidRPr="00C91EC2">
        <w:rPr>
          <w:rFonts w:ascii="Times New Roman" w:hAnsi="Times New Roman" w:cs="Times New Roman"/>
          <w:sz w:val="24"/>
          <w:szCs w:val="24"/>
        </w:rPr>
        <w:t xml:space="preserve"> H23-A-22-C-1-C</w:t>
      </w:r>
      <w:r>
        <w:rPr>
          <w:rFonts w:ascii="Times New Roman" w:hAnsi="Times New Roman" w:cs="Times New Roman"/>
          <w:sz w:val="24"/>
          <w:szCs w:val="24"/>
        </w:rPr>
        <w:t>,</w:t>
      </w:r>
      <w:r w:rsidRPr="00C91EC2">
        <w:rPr>
          <w:rFonts w:ascii="Times New Roman" w:hAnsi="Times New Roman" w:cs="Times New Roman"/>
          <w:sz w:val="24"/>
          <w:szCs w:val="24"/>
        </w:rPr>
        <w:t xml:space="preserve"> H23-A-22-D-2-C</w:t>
      </w:r>
      <w:r>
        <w:rPr>
          <w:rFonts w:ascii="Times New Roman" w:hAnsi="Times New Roman" w:cs="Times New Roman"/>
          <w:sz w:val="24"/>
          <w:szCs w:val="24"/>
        </w:rPr>
        <w:t xml:space="preserve">, H23-A-22-C-1-D, </w:t>
      </w:r>
      <w:r w:rsidRPr="00C91EC2">
        <w:rPr>
          <w:rFonts w:ascii="Times New Roman" w:hAnsi="Times New Roman" w:cs="Times New Roman"/>
          <w:sz w:val="24"/>
          <w:szCs w:val="24"/>
        </w:rPr>
        <w:t>H23-A-22-D-3-A</w:t>
      </w:r>
      <w:r>
        <w:rPr>
          <w:rFonts w:ascii="Times New Roman" w:hAnsi="Times New Roman" w:cs="Times New Roman"/>
          <w:sz w:val="24"/>
          <w:szCs w:val="24"/>
        </w:rPr>
        <w:t xml:space="preserve">, </w:t>
      </w:r>
      <w:r w:rsidRPr="00C91EC2">
        <w:rPr>
          <w:rFonts w:ascii="Times New Roman" w:hAnsi="Times New Roman" w:cs="Times New Roman"/>
          <w:sz w:val="24"/>
          <w:szCs w:val="24"/>
        </w:rPr>
        <w:t>H23-A-21-C-3-B</w:t>
      </w:r>
      <w:r>
        <w:rPr>
          <w:rFonts w:ascii="Times New Roman" w:hAnsi="Times New Roman" w:cs="Times New Roman"/>
          <w:sz w:val="24"/>
          <w:szCs w:val="24"/>
        </w:rPr>
        <w:t xml:space="preserve">, </w:t>
      </w:r>
      <w:r w:rsidRPr="00C91EC2">
        <w:rPr>
          <w:rFonts w:ascii="Times New Roman" w:hAnsi="Times New Roman" w:cs="Times New Roman"/>
          <w:sz w:val="24"/>
          <w:szCs w:val="24"/>
        </w:rPr>
        <w:t>H23-A-22-D-4-D</w:t>
      </w:r>
      <w:r>
        <w:rPr>
          <w:rFonts w:ascii="Times New Roman" w:hAnsi="Times New Roman" w:cs="Times New Roman"/>
          <w:sz w:val="24"/>
          <w:szCs w:val="24"/>
        </w:rPr>
        <w:t xml:space="preserve">, </w:t>
      </w:r>
      <w:r w:rsidRPr="00C91EC2">
        <w:rPr>
          <w:rFonts w:ascii="Times New Roman" w:hAnsi="Times New Roman" w:cs="Times New Roman"/>
          <w:sz w:val="24"/>
          <w:szCs w:val="24"/>
        </w:rPr>
        <w:t>H23-A-22-C-4-B</w:t>
      </w:r>
      <w:r>
        <w:rPr>
          <w:rFonts w:ascii="Times New Roman" w:hAnsi="Times New Roman" w:cs="Times New Roman"/>
          <w:sz w:val="24"/>
          <w:szCs w:val="24"/>
        </w:rPr>
        <w:t xml:space="preserve">, </w:t>
      </w:r>
      <w:r w:rsidRPr="00C91EC2">
        <w:rPr>
          <w:rFonts w:ascii="Times New Roman" w:hAnsi="Times New Roman" w:cs="Times New Roman"/>
          <w:sz w:val="24"/>
          <w:szCs w:val="24"/>
        </w:rPr>
        <w:t>H23-A-22-D-3-B</w:t>
      </w:r>
      <w:r>
        <w:rPr>
          <w:rFonts w:ascii="Times New Roman" w:hAnsi="Times New Roman" w:cs="Times New Roman"/>
          <w:sz w:val="24"/>
          <w:szCs w:val="24"/>
        </w:rPr>
        <w:t xml:space="preserve">, </w:t>
      </w:r>
      <w:r w:rsidRPr="00C91EC2">
        <w:rPr>
          <w:rFonts w:ascii="Times New Roman" w:hAnsi="Times New Roman" w:cs="Times New Roman"/>
          <w:sz w:val="24"/>
          <w:szCs w:val="24"/>
        </w:rPr>
        <w:t>H23-A-22-C-4-A</w:t>
      </w:r>
      <w:r>
        <w:rPr>
          <w:rFonts w:ascii="Times New Roman" w:hAnsi="Times New Roman" w:cs="Times New Roman"/>
          <w:sz w:val="24"/>
          <w:szCs w:val="24"/>
        </w:rPr>
        <w:t xml:space="preserve">, </w:t>
      </w:r>
      <w:r w:rsidRPr="00C91EC2">
        <w:rPr>
          <w:rFonts w:ascii="Times New Roman" w:hAnsi="Times New Roman" w:cs="Times New Roman"/>
          <w:sz w:val="24"/>
          <w:szCs w:val="24"/>
        </w:rPr>
        <w:t>H23-D-02-A-2-D</w:t>
      </w:r>
      <w:r>
        <w:rPr>
          <w:rFonts w:ascii="Times New Roman" w:hAnsi="Times New Roman" w:cs="Times New Roman"/>
          <w:sz w:val="24"/>
          <w:szCs w:val="24"/>
        </w:rPr>
        <w:t xml:space="preserve">, H23-D-02-A-1-C, </w:t>
      </w:r>
      <w:r w:rsidRPr="00C91EC2">
        <w:rPr>
          <w:rFonts w:ascii="Times New Roman" w:hAnsi="Times New Roman" w:cs="Times New Roman"/>
          <w:sz w:val="24"/>
          <w:szCs w:val="24"/>
        </w:rPr>
        <w:t>H23-D-02-A-1-D</w:t>
      </w:r>
      <w:r w:rsidRPr="002320CA">
        <w:rPr>
          <w:rFonts w:ascii="Times New Roman" w:hAnsi="Times New Roman" w:cs="Times New Roman"/>
          <w:sz w:val="24"/>
          <w:szCs w:val="24"/>
        </w:rPr>
        <w:t xml:space="preserve"> </w:t>
      </w:r>
      <w:r w:rsidR="002B4723" w:rsidRPr="002320CA">
        <w:rPr>
          <w:rFonts w:ascii="Times New Roman" w:hAnsi="Times New Roman" w:cs="Times New Roman"/>
          <w:sz w:val="24"/>
          <w:szCs w:val="24"/>
        </w:rPr>
        <w:t>Hâlihazır</w:t>
      </w:r>
      <w:r w:rsidR="002B4723">
        <w:rPr>
          <w:rFonts w:ascii="Times New Roman" w:hAnsi="Times New Roman" w:cs="Times New Roman"/>
          <w:sz w:val="24"/>
          <w:szCs w:val="24"/>
        </w:rPr>
        <w:t xml:space="preserve"> paftalarında </w:t>
      </w:r>
      <w:r w:rsidR="00D84074">
        <w:rPr>
          <w:rFonts w:ascii="Times New Roman" w:hAnsi="Times New Roman" w:cs="Times New Roman"/>
          <w:sz w:val="24"/>
          <w:szCs w:val="24"/>
        </w:rPr>
        <w:t xml:space="preserve">toplam 63 parseli </w:t>
      </w:r>
      <w:r w:rsidR="009B0CEB">
        <w:rPr>
          <w:rFonts w:ascii="Times New Roman" w:hAnsi="Times New Roman" w:cs="Times New Roman"/>
          <w:sz w:val="24"/>
          <w:szCs w:val="24"/>
        </w:rPr>
        <w:t xml:space="preserve">kapsamaktadır. </w:t>
      </w:r>
      <w:proofErr w:type="gramEnd"/>
      <w:r w:rsidR="002B4723">
        <w:rPr>
          <w:rFonts w:ascii="Times New Roman" w:hAnsi="Times New Roman" w:cs="Times New Roman"/>
          <w:sz w:val="24"/>
          <w:szCs w:val="24"/>
        </w:rPr>
        <w:t>Askeri yasak ve güvenlik bölgesi içinde kalan bu parseller Askeriye ’ye tahsis edilmiştir.</w:t>
      </w:r>
    </w:p>
    <w:p w:rsidR="00A9713C" w:rsidRPr="00517857" w:rsidRDefault="00517857" w:rsidP="00183A50">
      <w:pPr>
        <w:pStyle w:val="Balk1"/>
        <w:spacing w:after="240" w:line="360" w:lineRule="auto"/>
        <w:jc w:val="both"/>
        <w:rPr>
          <w:rFonts w:ascii="Times New Roman" w:hAnsi="Times New Roman" w:cs="Times New Roman"/>
        </w:rPr>
      </w:pPr>
      <w:bookmarkStart w:id="43" w:name="_Toc368480118"/>
      <w:r>
        <w:rPr>
          <w:rFonts w:ascii="Times New Roman" w:hAnsi="Times New Roman" w:cs="Times New Roman"/>
        </w:rPr>
        <w:t>10</w:t>
      </w:r>
      <w:r w:rsidR="009E3667" w:rsidRPr="00FA568C">
        <w:rPr>
          <w:rFonts w:ascii="Times New Roman" w:hAnsi="Times New Roman" w:cs="Times New Roman"/>
        </w:rPr>
        <w:t>.PLANLAMA ALANININ ÜST ÖLÇEK PLANDAKİ YERİ</w:t>
      </w:r>
      <w:bookmarkEnd w:id="43"/>
    </w:p>
    <w:p w:rsidR="009E3667" w:rsidRDefault="009E3667" w:rsidP="00ED5655">
      <w:pPr>
        <w:spacing w:line="360" w:lineRule="auto"/>
        <w:ind w:firstLine="708"/>
        <w:jc w:val="both"/>
        <w:rPr>
          <w:rFonts w:ascii="Times New Roman" w:hAnsi="Times New Roman" w:cs="Times New Roman"/>
          <w:sz w:val="24"/>
          <w:szCs w:val="24"/>
        </w:rPr>
      </w:pPr>
      <w:r w:rsidRPr="00FA568C">
        <w:rPr>
          <w:rFonts w:ascii="Times New Roman" w:hAnsi="Times New Roman" w:cs="Times New Roman"/>
          <w:sz w:val="24"/>
          <w:szCs w:val="24"/>
        </w:rPr>
        <w:t>Çalışma alanı üst ölçek pl</w:t>
      </w:r>
      <w:r w:rsidR="006A6912" w:rsidRPr="00FA568C">
        <w:rPr>
          <w:rFonts w:ascii="Times New Roman" w:hAnsi="Times New Roman" w:cs="Times New Roman"/>
          <w:sz w:val="24"/>
          <w:szCs w:val="24"/>
        </w:rPr>
        <w:t xml:space="preserve">an </w:t>
      </w:r>
      <w:r w:rsidR="00ED5655" w:rsidRPr="00FA568C">
        <w:rPr>
          <w:rFonts w:ascii="Times New Roman" w:hAnsi="Times New Roman" w:cs="Times New Roman"/>
          <w:sz w:val="24"/>
          <w:szCs w:val="24"/>
        </w:rPr>
        <w:t>olarak onanan Bursa</w:t>
      </w:r>
      <w:r w:rsidRPr="00FA568C">
        <w:rPr>
          <w:rFonts w:ascii="Times New Roman" w:hAnsi="Times New Roman" w:cs="Times New Roman"/>
          <w:sz w:val="24"/>
          <w:szCs w:val="24"/>
        </w:rPr>
        <w:t xml:space="preserve"> 1/100</w:t>
      </w:r>
      <w:r w:rsidR="00ED5655" w:rsidRPr="00FA568C">
        <w:rPr>
          <w:rFonts w:ascii="Times New Roman" w:hAnsi="Times New Roman" w:cs="Times New Roman"/>
          <w:sz w:val="24"/>
          <w:szCs w:val="24"/>
        </w:rPr>
        <w:t>000 ölçekli Çevre Düzeni Planı i</w:t>
      </w:r>
      <w:r w:rsidRPr="00FA568C">
        <w:rPr>
          <w:rFonts w:ascii="Times New Roman" w:hAnsi="Times New Roman" w:cs="Times New Roman"/>
          <w:sz w:val="24"/>
          <w:szCs w:val="24"/>
        </w:rPr>
        <w:t xml:space="preserve">çerisinde bulunmaktadır. Planda </w:t>
      </w:r>
      <w:r w:rsidR="00ED5655" w:rsidRPr="00FA568C">
        <w:rPr>
          <w:rFonts w:ascii="Times New Roman" w:hAnsi="Times New Roman" w:cs="Times New Roman"/>
          <w:sz w:val="24"/>
          <w:szCs w:val="24"/>
        </w:rPr>
        <w:t>alan</w:t>
      </w:r>
      <w:r w:rsidRPr="00FA568C">
        <w:rPr>
          <w:rFonts w:ascii="Times New Roman" w:hAnsi="Times New Roman" w:cs="Times New Roman"/>
          <w:sz w:val="24"/>
          <w:szCs w:val="24"/>
        </w:rPr>
        <w:t xml:space="preserve"> </w:t>
      </w:r>
      <w:r w:rsidR="00ED5655" w:rsidRPr="00FA568C">
        <w:rPr>
          <w:rFonts w:ascii="Times New Roman" w:hAnsi="Times New Roman" w:cs="Times New Roman"/>
          <w:sz w:val="24"/>
          <w:szCs w:val="24"/>
        </w:rPr>
        <w:t>için “Bütünü ya da bir bölümü içinde hava araçlarının; iniş, kalkış ve yer hareketlerini gerçekleştirebilmeleri için karada ya da suda oluşturulmuş, (bina, tesis ve donanımla donatılmış) tanımlanmış havaalanı”</w:t>
      </w:r>
      <w:r w:rsidR="00FA568C">
        <w:rPr>
          <w:rFonts w:ascii="Times New Roman" w:hAnsi="Times New Roman" w:cs="Times New Roman"/>
          <w:sz w:val="24"/>
          <w:szCs w:val="24"/>
        </w:rPr>
        <w:t xml:space="preserve"> ve “Toplulaştırma Alanları”</w:t>
      </w:r>
      <w:r w:rsidR="00ED5655" w:rsidRPr="00FA568C">
        <w:rPr>
          <w:rFonts w:ascii="Times New Roman" w:hAnsi="Times New Roman" w:cs="Times New Roman"/>
          <w:sz w:val="24"/>
          <w:szCs w:val="24"/>
        </w:rPr>
        <w:t xml:space="preserve"> olarak belirlenmiştir.</w:t>
      </w:r>
    </w:p>
    <w:p w:rsidR="003E247E" w:rsidRDefault="001350CB" w:rsidP="003E247E">
      <w:pPr>
        <w:spacing w:line="360" w:lineRule="auto"/>
        <w:jc w:val="both"/>
        <w:rPr>
          <w:rStyle w:val="Balk3Char"/>
          <w:rFonts w:ascii="Times New Roman" w:hAnsi="Times New Roman" w:cs="Times New Roman"/>
          <w:i/>
          <w:color w:val="auto"/>
          <w:sz w:val="20"/>
          <w:szCs w:val="20"/>
        </w:rPr>
      </w:pPr>
      <w:r>
        <w:rPr>
          <w:rFonts w:ascii="Times New Roman" w:eastAsiaTheme="majorEastAsia" w:hAnsi="Times New Roman" w:cs="Times New Roman"/>
          <w:b/>
          <w:bCs/>
          <w:i/>
          <w:noProof/>
          <w:sz w:val="20"/>
          <w:szCs w:val="20"/>
        </w:rPr>
        <w:lastRenderedPageBreak/>
        <w:pict>
          <v:shape id="Freeform 9" o:spid="_x0000_s1030" style="position:absolute;left:0;text-align:left;margin-left:239.55pt;margin-top:126.75pt;width:54.05pt;height:36.2pt;z-index:251667456;visibility:visible;mso-wrap-style:square;mso-wrap-distance-left:9pt;mso-wrap-distance-top:0;mso-wrap-distance-right:9pt;mso-wrap-distance-bottom:0;mso-position-horizontal-relative:text;mso-position-vertical-relative:text;mso-width-relative:page;mso-height-relative:page;v-text-anchor:top" coordsize="1980,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" path="m1125,210l1875,r105,345l1875,585,810,915r160,390l970,1755,705,1680,495,1350,150,1110,,1200,90,720,360,615,480,424,705,315,1125,210xe" filled="f" strokecolor="red" strokeweight="2.25pt">
            <v:path arrowok="t" o:connecttype="custom" o:connectlocs="264824,41867;441373,0;466090,68781;441373,116628;190673,182419;228337,260171;228337,349885;165956,334933;116523,269142;35310,221295;0,239238;21186,143543;84744,122609;112992,84531;165956,62800;264824,41867" o:connectangles="0,0,0,0,0,0,0,0,0,0,0,0,0,0,0,0"/>
          </v:shape>
        </w:pict>
      </w:r>
      <w:r w:rsidR="0077252E" w:rsidRPr="0077252E">
        <w:rPr>
          <w:rStyle w:val="Balk3Char"/>
          <w:rFonts w:ascii="Times New Roman" w:hAnsi="Times New Roman" w:cs="Times New Roman"/>
          <w:i/>
          <w:noProof/>
          <w:color w:val="auto"/>
          <w:sz w:val="20"/>
          <w:szCs w:val="20"/>
        </w:rPr>
        <w:drawing>
          <wp:inline distT="0" distB="0" distL="0" distR="0">
            <wp:extent cx="6123098" cy="3190875"/>
            <wp:effectExtent l="57150" t="19050" r="106252" b="85725"/>
            <wp:docPr id="2" name="6 Resim" descr="alan_Ç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n_ÇDP.JPG"/>
                    <pic:cNvPicPr/>
                  </pic:nvPicPr>
                  <pic:blipFill>
                    <a:blip r:embed="rId16" cstate="print"/>
                    <a:stretch>
                      <a:fillRect/>
                    </a:stretch>
                  </pic:blipFill>
                  <pic:spPr>
                    <a:xfrm>
                      <a:off x="0" y="0"/>
                      <a:ext cx="6123098" cy="3190875"/>
                    </a:xfrm>
                    <a:prstGeom prst="rect">
                      <a:avLst/>
                    </a:prstGeom>
                    <a:noFill/>
                    <a:ln w="12700" cap="rnd">
                      <a:solidFill>
                        <a:schemeClr val="tx1"/>
                      </a:solidFill>
                      <a:miter lim="800000"/>
                    </a:ln>
                    <a:effectLst>
                      <a:outerShdw blurRad="50800" dist="38100" dir="2700000" algn="tl" rotWithShape="0">
                        <a:prstClr val="black">
                          <a:alpha val="40000"/>
                        </a:prstClr>
                      </a:outerShdw>
                    </a:effectLst>
                  </pic:spPr>
                </pic:pic>
              </a:graphicData>
            </a:graphic>
          </wp:inline>
        </w:drawing>
      </w:r>
    </w:p>
    <w:p w:rsidR="009E3667" w:rsidRPr="003E247E" w:rsidRDefault="009E3667" w:rsidP="003E247E">
      <w:pPr>
        <w:spacing w:line="360" w:lineRule="auto"/>
        <w:jc w:val="both"/>
        <w:rPr>
          <w:rStyle w:val="Balk3Char"/>
          <w:rFonts w:ascii="Times New Roman" w:eastAsiaTheme="minorEastAsia" w:hAnsi="Times New Roman" w:cs="Times New Roman"/>
          <w:b w:val="0"/>
          <w:bCs w:val="0"/>
          <w:color w:val="auto"/>
          <w:sz w:val="24"/>
          <w:szCs w:val="24"/>
        </w:rPr>
      </w:pPr>
      <w:bookmarkStart w:id="44" w:name="_Toc368480119"/>
      <w:r w:rsidRPr="00AD135E">
        <w:rPr>
          <w:rStyle w:val="Balk3Char"/>
          <w:rFonts w:ascii="Times New Roman" w:hAnsi="Times New Roman" w:cs="Times New Roman"/>
          <w:i/>
          <w:color w:val="auto"/>
          <w:sz w:val="20"/>
          <w:szCs w:val="20"/>
        </w:rPr>
        <w:t>Şekil 3: Planlama Alanın</w:t>
      </w:r>
      <w:r w:rsidR="00BC3DE8" w:rsidRPr="00AD135E">
        <w:rPr>
          <w:rStyle w:val="Balk3Char"/>
          <w:rFonts w:ascii="Times New Roman" w:hAnsi="Times New Roman" w:cs="Times New Roman"/>
          <w:i/>
          <w:color w:val="auto"/>
          <w:sz w:val="20"/>
          <w:szCs w:val="20"/>
        </w:rPr>
        <w:t>ın</w:t>
      </w:r>
      <w:r w:rsidRPr="00AD135E">
        <w:rPr>
          <w:rStyle w:val="Balk3Char"/>
          <w:rFonts w:ascii="Times New Roman" w:hAnsi="Times New Roman" w:cs="Times New Roman"/>
          <w:i/>
          <w:color w:val="auto"/>
          <w:sz w:val="20"/>
          <w:szCs w:val="20"/>
        </w:rPr>
        <w:t xml:space="preserve"> Çevre Düzeni Planındaki Yeri</w:t>
      </w:r>
      <w:bookmarkEnd w:id="44"/>
    </w:p>
    <w:p w:rsidR="009E3667" w:rsidRPr="00310DDA" w:rsidRDefault="00517857" w:rsidP="00677CCD">
      <w:pPr>
        <w:pStyle w:val="Balk1"/>
        <w:spacing w:after="240" w:line="360" w:lineRule="auto"/>
        <w:jc w:val="both"/>
        <w:rPr>
          <w:rFonts w:ascii="Times New Roman" w:hAnsi="Times New Roman" w:cs="Times New Roman"/>
        </w:rPr>
      </w:pPr>
      <w:bookmarkStart w:id="45" w:name="_Toc227392371"/>
      <w:bookmarkStart w:id="46" w:name="_Toc242255762"/>
      <w:bookmarkStart w:id="47" w:name="_Toc242337103"/>
      <w:bookmarkStart w:id="48" w:name="_Toc309205704"/>
      <w:bookmarkStart w:id="49" w:name="_Toc368480120"/>
      <w:bookmarkStart w:id="50" w:name="_Toc242255756"/>
      <w:bookmarkStart w:id="51" w:name="_Toc242337089"/>
      <w:r>
        <w:rPr>
          <w:rFonts w:ascii="Times New Roman" w:hAnsi="Times New Roman" w:cs="Times New Roman"/>
        </w:rPr>
        <w:t>11</w:t>
      </w:r>
      <w:r w:rsidR="009E3667" w:rsidRPr="00310DDA">
        <w:rPr>
          <w:rFonts w:ascii="Times New Roman" w:hAnsi="Times New Roman" w:cs="Times New Roman"/>
        </w:rPr>
        <w:t>.PLANLAMA KARARLARI</w:t>
      </w:r>
      <w:bookmarkEnd w:id="45"/>
      <w:bookmarkEnd w:id="46"/>
      <w:bookmarkEnd w:id="47"/>
      <w:bookmarkEnd w:id="48"/>
      <w:bookmarkEnd w:id="49"/>
    </w:p>
    <w:p w:rsidR="006D0C7B" w:rsidRPr="00310DDA" w:rsidRDefault="006D0C7B" w:rsidP="002D10F9">
      <w:pPr>
        <w:spacing w:line="360" w:lineRule="auto"/>
        <w:ind w:firstLine="708"/>
        <w:jc w:val="both"/>
        <w:rPr>
          <w:rFonts w:ascii="Times New Roman" w:hAnsi="Times New Roman" w:cs="Times New Roman"/>
          <w:sz w:val="24"/>
          <w:szCs w:val="24"/>
        </w:rPr>
      </w:pPr>
      <w:r w:rsidRPr="00310DDA">
        <w:rPr>
          <w:rFonts w:ascii="Times New Roman" w:hAnsi="Times New Roman" w:cs="Times New Roman"/>
          <w:sz w:val="24"/>
          <w:szCs w:val="24"/>
        </w:rPr>
        <w:t xml:space="preserve">Planlama alanı, </w:t>
      </w:r>
      <w:r w:rsidR="00FA568C" w:rsidRPr="00310DDA">
        <w:rPr>
          <w:rFonts w:ascii="Times New Roman" w:hAnsi="Times New Roman" w:cs="Times New Roman"/>
          <w:sz w:val="24"/>
          <w:szCs w:val="24"/>
        </w:rPr>
        <w:t>Bursa</w:t>
      </w:r>
      <w:r w:rsidRPr="00310DDA">
        <w:rPr>
          <w:rFonts w:ascii="Times New Roman" w:hAnsi="Times New Roman" w:cs="Times New Roman"/>
          <w:sz w:val="24"/>
          <w:szCs w:val="24"/>
        </w:rPr>
        <w:t xml:space="preserve"> ili, </w:t>
      </w:r>
      <w:r w:rsidR="00FA568C" w:rsidRPr="00310DDA">
        <w:rPr>
          <w:rFonts w:ascii="Times New Roman" w:hAnsi="Times New Roman" w:cs="Times New Roman"/>
          <w:sz w:val="24"/>
          <w:szCs w:val="24"/>
        </w:rPr>
        <w:t xml:space="preserve">Yenişehir İlçesi, </w:t>
      </w:r>
      <w:r w:rsidR="00296EFB">
        <w:rPr>
          <w:rFonts w:ascii="Times New Roman" w:hAnsi="Times New Roman" w:cs="Times New Roman"/>
          <w:sz w:val="24"/>
          <w:szCs w:val="24"/>
        </w:rPr>
        <w:t>Hava Meydan Komutanlığı</w:t>
      </w:r>
      <w:r w:rsidRPr="00310DDA">
        <w:rPr>
          <w:rFonts w:ascii="Times New Roman" w:hAnsi="Times New Roman" w:cs="Times New Roman"/>
          <w:sz w:val="24"/>
          <w:szCs w:val="24"/>
        </w:rPr>
        <w:t xml:space="preserve"> </w:t>
      </w:r>
      <w:proofErr w:type="gramStart"/>
      <w:r w:rsidR="000C500D" w:rsidRPr="00310DDA">
        <w:rPr>
          <w:rFonts w:ascii="Times New Roman" w:hAnsi="Times New Roman" w:cs="Times New Roman"/>
          <w:sz w:val="24"/>
          <w:szCs w:val="24"/>
        </w:rPr>
        <w:t>alanı</w:t>
      </w:r>
      <w:r w:rsidR="001956DE">
        <w:rPr>
          <w:rFonts w:ascii="Times New Roman" w:hAnsi="Times New Roman" w:cs="Times New Roman"/>
          <w:sz w:val="24"/>
          <w:szCs w:val="24"/>
        </w:rPr>
        <w:t xml:space="preserve"> </w:t>
      </w:r>
      <w:r w:rsidR="000C500D" w:rsidRPr="00310DDA">
        <w:rPr>
          <w:rFonts w:ascii="Times New Roman" w:hAnsi="Times New Roman" w:cs="Times New Roman"/>
          <w:sz w:val="24"/>
          <w:szCs w:val="24"/>
        </w:rPr>
        <w:t xml:space="preserve"> </w:t>
      </w:r>
      <w:r w:rsidR="00296EFB">
        <w:rPr>
          <w:rFonts w:ascii="Times New Roman" w:hAnsi="Times New Roman" w:cs="Times New Roman"/>
          <w:sz w:val="24"/>
          <w:szCs w:val="24"/>
        </w:rPr>
        <w:t xml:space="preserve">       </w:t>
      </w:r>
      <w:r w:rsidR="000C500D" w:rsidRPr="00310DDA">
        <w:rPr>
          <w:rFonts w:ascii="Times New Roman" w:hAnsi="Times New Roman" w:cs="Times New Roman"/>
          <w:sz w:val="24"/>
          <w:szCs w:val="24"/>
        </w:rPr>
        <w:t xml:space="preserve">  H23</w:t>
      </w:r>
      <w:proofErr w:type="gramEnd"/>
      <w:r w:rsidR="00FA568C" w:rsidRPr="00310DDA">
        <w:rPr>
          <w:rFonts w:ascii="Times New Roman" w:hAnsi="Times New Roman" w:cs="Times New Roman"/>
          <w:sz w:val="24"/>
          <w:szCs w:val="24"/>
        </w:rPr>
        <w:t xml:space="preserve">-a-22-d-2-d, H23-a-22-d-2-c, H23-a-22-c-1-d, H23-a-22-c-1-c, </w:t>
      </w:r>
      <w:r w:rsidR="00A30DCE" w:rsidRPr="00310DDA">
        <w:rPr>
          <w:rFonts w:ascii="Times New Roman" w:hAnsi="Times New Roman" w:cs="Times New Roman"/>
          <w:sz w:val="24"/>
          <w:szCs w:val="24"/>
        </w:rPr>
        <w:t xml:space="preserve">H23-a-21-c-3-b, </w:t>
      </w:r>
      <w:r w:rsidR="00DE2F84">
        <w:rPr>
          <w:rFonts w:ascii="Times New Roman" w:hAnsi="Times New Roman" w:cs="Times New Roman"/>
          <w:sz w:val="24"/>
          <w:szCs w:val="24"/>
        </w:rPr>
        <w:t xml:space="preserve">                </w:t>
      </w:r>
      <w:r w:rsidR="00A30DCE" w:rsidRPr="00310DDA">
        <w:rPr>
          <w:rFonts w:ascii="Times New Roman" w:hAnsi="Times New Roman" w:cs="Times New Roman"/>
          <w:sz w:val="24"/>
          <w:szCs w:val="24"/>
        </w:rPr>
        <w:t xml:space="preserve">H23-a-22-d-4-a, H23-a-22-d-4-b, H23-a-22-d-3-a, H23-a-22-d-3-b, H23-a-22-c-4-a, </w:t>
      </w:r>
      <w:r w:rsidR="00DE2F84">
        <w:rPr>
          <w:rFonts w:ascii="Times New Roman" w:hAnsi="Times New Roman" w:cs="Times New Roman"/>
          <w:sz w:val="24"/>
          <w:szCs w:val="24"/>
        </w:rPr>
        <w:t xml:space="preserve">                </w:t>
      </w:r>
      <w:r w:rsidR="00A30DCE" w:rsidRPr="00310DDA">
        <w:rPr>
          <w:rFonts w:ascii="Times New Roman" w:hAnsi="Times New Roman" w:cs="Times New Roman"/>
          <w:sz w:val="24"/>
          <w:szCs w:val="24"/>
        </w:rPr>
        <w:t xml:space="preserve">H23-a-22-c-4-b, H23-a-21-c-3-d, H23-a-21-c-3-c, H23-a-22-d-4-d, H23-a-22-d-4-c, </w:t>
      </w:r>
      <w:r w:rsidR="00DE2F84">
        <w:rPr>
          <w:rFonts w:ascii="Times New Roman" w:hAnsi="Times New Roman" w:cs="Times New Roman"/>
          <w:sz w:val="24"/>
          <w:szCs w:val="24"/>
        </w:rPr>
        <w:t xml:space="preserve">                </w:t>
      </w:r>
      <w:r w:rsidR="00A30DCE" w:rsidRPr="00310DDA">
        <w:rPr>
          <w:rFonts w:ascii="Times New Roman" w:hAnsi="Times New Roman" w:cs="Times New Roman"/>
          <w:sz w:val="24"/>
          <w:szCs w:val="24"/>
        </w:rPr>
        <w:t xml:space="preserve">H23-a-22-d-3-d, H23-a-22-d-3-c, H23-a-22-c-4-d, H23-a-22-c-4-c, H23-d-01-b-2-a, </w:t>
      </w:r>
      <w:r w:rsidR="00DE2F84">
        <w:rPr>
          <w:rFonts w:ascii="Times New Roman" w:hAnsi="Times New Roman" w:cs="Times New Roman"/>
          <w:sz w:val="24"/>
          <w:szCs w:val="24"/>
        </w:rPr>
        <w:t xml:space="preserve">                </w:t>
      </w:r>
      <w:r w:rsidR="00A30DCE" w:rsidRPr="00310DDA">
        <w:rPr>
          <w:rFonts w:ascii="Times New Roman" w:hAnsi="Times New Roman" w:cs="Times New Roman"/>
          <w:sz w:val="24"/>
          <w:szCs w:val="24"/>
        </w:rPr>
        <w:t>H23-d-01-b-2-b, H23-d-</w:t>
      </w:r>
      <w:r w:rsidR="00A30DCE" w:rsidRPr="00DE0655">
        <w:rPr>
          <w:rFonts w:ascii="Times New Roman" w:hAnsi="Times New Roman" w:cs="Times New Roman"/>
          <w:sz w:val="24"/>
          <w:szCs w:val="24"/>
        </w:rPr>
        <w:t>02-a-1-a, H23-d-02-a-1-b, H23-d-02-a-1-d</w:t>
      </w:r>
      <w:r w:rsidR="000C500D" w:rsidRPr="00DE0655">
        <w:rPr>
          <w:rFonts w:ascii="Times New Roman" w:hAnsi="Times New Roman" w:cs="Times New Roman"/>
          <w:sz w:val="24"/>
          <w:szCs w:val="24"/>
        </w:rPr>
        <w:t>, H23-d-02-a-1-c,</w:t>
      </w:r>
      <w:r w:rsidR="002D10F9">
        <w:rPr>
          <w:rFonts w:ascii="Times New Roman" w:hAnsi="Times New Roman" w:cs="Times New Roman"/>
          <w:sz w:val="24"/>
          <w:szCs w:val="24"/>
        </w:rPr>
        <w:t xml:space="preserve">        </w:t>
      </w:r>
      <w:r w:rsidR="000C500D" w:rsidRPr="00DE0655">
        <w:rPr>
          <w:rFonts w:ascii="Times New Roman" w:hAnsi="Times New Roman" w:cs="Times New Roman"/>
          <w:sz w:val="24"/>
          <w:szCs w:val="24"/>
        </w:rPr>
        <w:t>H23-d-02-a-2-d</w:t>
      </w:r>
      <w:r w:rsidR="00A30DCE" w:rsidRPr="00DE0655">
        <w:rPr>
          <w:rFonts w:ascii="Times New Roman" w:hAnsi="Times New Roman" w:cs="Times New Roman"/>
          <w:sz w:val="24"/>
          <w:szCs w:val="24"/>
        </w:rPr>
        <w:t xml:space="preserve"> </w:t>
      </w:r>
      <w:r w:rsidRPr="00DE0655">
        <w:rPr>
          <w:rFonts w:ascii="Times New Roman" w:hAnsi="Times New Roman" w:cs="Times New Roman"/>
          <w:sz w:val="24"/>
          <w:szCs w:val="24"/>
        </w:rPr>
        <w:t>p</w:t>
      </w:r>
      <w:r w:rsidR="009D27A0" w:rsidRPr="00DE0655">
        <w:rPr>
          <w:rFonts w:ascii="Times New Roman" w:hAnsi="Times New Roman" w:cs="Times New Roman"/>
          <w:sz w:val="24"/>
          <w:szCs w:val="24"/>
        </w:rPr>
        <w:t xml:space="preserve">aftalarında, Y= </w:t>
      </w:r>
      <w:r w:rsidR="00E62E0B" w:rsidRPr="00DE0655">
        <w:rPr>
          <w:rFonts w:ascii="Times New Roman" w:hAnsi="Times New Roman" w:cs="Times New Roman"/>
          <w:sz w:val="24"/>
          <w:szCs w:val="24"/>
        </w:rPr>
        <w:t>460</w:t>
      </w:r>
      <w:r w:rsidR="004C65D0" w:rsidRPr="00DE0655">
        <w:rPr>
          <w:rFonts w:ascii="Times New Roman" w:hAnsi="Times New Roman" w:cs="Times New Roman"/>
          <w:sz w:val="24"/>
          <w:szCs w:val="24"/>
        </w:rPr>
        <w:t>752</w:t>
      </w:r>
      <w:r w:rsidR="009D27A0" w:rsidRPr="00DE0655">
        <w:rPr>
          <w:rFonts w:ascii="Times New Roman" w:hAnsi="Times New Roman" w:cs="Times New Roman"/>
          <w:sz w:val="24"/>
          <w:szCs w:val="24"/>
        </w:rPr>
        <w:t xml:space="preserve"> – </w:t>
      </w:r>
      <w:r w:rsidR="004C65D0" w:rsidRPr="00DE0655">
        <w:rPr>
          <w:rFonts w:ascii="Times New Roman" w:hAnsi="Times New Roman" w:cs="Times New Roman"/>
          <w:sz w:val="24"/>
          <w:szCs w:val="24"/>
        </w:rPr>
        <w:t xml:space="preserve">464742 </w:t>
      </w:r>
      <w:r w:rsidR="00327BF5" w:rsidRPr="00DE0655">
        <w:rPr>
          <w:rFonts w:ascii="Times New Roman" w:hAnsi="Times New Roman" w:cs="Times New Roman"/>
          <w:sz w:val="24"/>
          <w:szCs w:val="24"/>
        </w:rPr>
        <w:t xml:space="preserve"> X</w:t>
      </w:r>
      <w:r w:rsidR="009D27A0" w:rsidRPr="00DE0655">
        <w:rPr>
          <w:rFonts w:ascii="Times New Roman" w:hAnsi="Times New Roman" w:cs="Times New Roman"/>
          <w:sz w:val="24"/>
          <w:szCs w:val="24"/>
        </w:rPr>
        <w:t xml:space="preserve">= </w:t>
      </w:r>
      <w:r w:rsidR="004C65D0" w:rsidRPr="00DE0655">
        <w:rPr>
          <w:rFonts w:ascii="Times New Roman" w:hAnsi="Times New Roman" w:cs="Times New Roman"/>
          <w:sz w:val="24"/>
          <w:szCs w:val="24"/>
        </w:rPr>
        <w:t>4456193</w:t>
      </w:r>
      <w:r w:rsidR="009D27A0" w:rsidRPr="00DE0655">
        <w:rPr>
          <w:rFonts w:ascii="Times New Roman" w:hAnsi="Times New Roman" w:cs="Times New Roman"/>
          <w:sz w:val="24"/>
          <w:szCs w:val="24"/>
        </w:rPr>
        <w:t xml:space="preserve"> – </w:t>
      </w:r>
      <w:r w:rsidR="004C65D0" w:rsidRPr="00DE0655">
        <w:rPr>
          <w:rFonts w:ascii="Times New Roman" w:hAnsi="Times New Roman" w:cs="Times New Roman"/>
          <w:sz w:val="24"/>
          <w:szCs w:val="24"/>
        </w:rPr>
        <w:t>4459105</w:t>
      </w:r>
      <w:r w:rsidR="00E62E0B" w:rsidRPr="00DE0655">
        <w:rPr>
          <w:rFonts w:ascii="Times New Roman" w:hAnsi="Times New Roman" w:cs="Times New Roman"/>
          <w:sz w:val="24"/>
          <w:szCs w:val="24"/>
        </w:rPr>
        <w:t xml:space="preserve"> </w:t>
      </w:r>
      <w:r w:rsidRPr="00DE0655">
        <w:rPr>
          <w:rFonts w:ascii="Times New Roman" w:hAnsi="Times New Roman" w:cs="Times New Roman"/>
          <w:sz w:val="24"/>
          <w:szCs w:val="24"/>
        </w:rPr>
        <w:t xml:space="preserve">koordinatları içerisinde yer alır. Askeri alan </w:t>
      </w:r>
      <w:r w:rsidR="007856B4">
        <w:rPr>
          <w:rFonts w:ascii="Times New Roman" w:hAnsi="Times New Roman" w:cs="Times New Roman"/>
          <w:sz w:val="24"/>
          <w:szCs w:val="24"/>
        </w:rPr>
        <w:t xml:space="preserve">yaklaşık </w:t>
      </w:r>
      <w:r w:rsidR="00DE0655" w:rsidRPr="00DE0655">
        <w:rPr>
          <w:rFonts w:ascii="Times New Roman" w:hAnsi="Times New Roman" w:cs="Times New Roman"/>
          <w:sz w:val="24"/>
          <w:szCs w:val="24"/>
        </w:rPr>
        <w:t>485</w:t>
      </w:r>
      <w:r w:rsidR="00E00B93" w:rsidRPr="00DE0655">
        <w:rPr>
          <w:rFonts w:ascii="Times New Roman" w:hAnsi="Times New Roman" w:cs="Times New Roman"/>
          <w:sz w:val="24"/>
          <w:szCs w:val="24"/>
        </w:rPr>
        <w:t xml:space="preserve"> </w:t>
      </w:r>
      <w:proofErr w:type="gramStart"/>
      <w:r w:rsidR="007856B4">
        <w:rPr>
          <w:rFonts w:ascii="Times New Roman" w:hAnsi="Times New Roman" w:cs="Times New Roman"/>
          <w:sz w:val="24"/>
          <w:szCs w:val="24"/>
        </w:rPr>
        <w:t>Hektar</w:t>
      </w:r>
      <w:r w:rsidR="00327BF5" w:rsidRPr="00DE0655">
        <w:rPr>
          <w:rFonts w:ascii="Times New Roman" w:hAnsi="Times New Roman" w:cs="Times New Roman"/>
          <w:sz w:val="24"/>
          <w:szCs w:val="24"/>
        </w:rPr>
        <w:t>dır</w:t>
      </w:r>
      <w:proofErr w:type="gramEnd"/>
      <w:r w:rsidR="00327BF5" w:rsidRPr="00DE0655">
        <w:rPr>
          <w:rFonts w:ascii="Times New Roman" w:hAnsi="Times New Roman" w:cs="Times New Roman"/>
          <w:sz w:val="24"/>
          <w:szCs w:val="24"/>
        </w:rPr>
        <w:t xml:space="preserve">. </w:t>
      </w:r>
    </w:p>
    <w:p w:rsidR="006D0C7B" w:rsidRPr="00A77183" w:rsidRDefault="006D0C7B" w:rsidP="006D0C7B">
      <w:pPr>
        <w:spacing w:line="360" w:lineRule="auto"/>
        <w:ind w:firstLine="708"/>
        <w:jc w:val="both"/>
        <w:rPr>
          <w:rFonts w:ascii="Times New Roman" w:hAnsi="Times New Roman" w:cs="Times New Roman"/>
          <w:color w:val="FF0000"/>
          <w:sz w:val="24"/>
          <w:szCs w:val="24"/>
        </w:rPr>
      </w:pPr>
      <w:r w:rsidRPr="00A77183">
        <w:rPr>
          <w:rFonts w:ascii="Times New Roman" w:hAnsi="Times New Roman" w:cs="Times New Roman"/>
          <w:sz w:val="24"/>
          <w:szCs w:val="24"/>
        </w:rPr>
        <w:t>Çalışma alanı içe</w:t>
      </w:r>
      <w:r w:rsidR="00491434">
        <w:rPr>
          <w:rFonts w:ascii="Times New Roman" w:hAnsi="Times New Roman" w:cs="Times New Roman"/>
          <w:sz w:val="24"/>
          <w:szCs w:val="24"/>
        </w:rPr>
        <w:t>risinde yer alan askeri alanın i</w:t>
      </w:r>
      <w:r w:rsidRPr="00A77183">
        <w:rPr>
          <w:rFonts w:ascii="Times New Roman" w:hAnsi="Times New Roman" w:cs="Times New Roman"/>
          <w:sz w:val="24"/>
          <w:szCs w:val="24"/>
        </w:rPr>
        <w:t xml:space="preserve">mar </w:t>
      </w:r>
      <w:r w:rsidR="00491434">
        <w:rPr>
          <w:rFonts w:ascii="Times New Roman" w:hAnsi="Times New Roman" w:cs="Times New Roman"/>
          <w:sz w:val="24"/>
          <w:szCs w:val="24"/>
        </w:rPr>
        <w:t>p</w:t>
      </w:r>
      <w:r w:rsidRPr="00A77183">
        <w:rPr>
          <w:rFonts w:ascii="Times New Roman" w:hAnsi="Times New Roman" w:cs="Times New Roman"/>
          <w:sz w:val="24"/>
          <w:szCs w:val="24"/>
        </w:rPr>
        <w:t>lanı yapılmıştır.</w:t>
      </w:r>
      <w:r w:rsidRPr="00A77183">
        <w:rPr>
          <w:rFonts w:ascii="Times New Roman" w:hAnsi="Times New Roman" w:cs="Times New Roman"/>
          <w:color w:val="FF0000"/>
          <w:sz w:val="24"/>
          <w:szCs w:val="24"/>
        </w:rPr>
        <w:t xml:space="preserve"> </w:t>
      </w:r>
      <w:r w:rsidRPr="00A77183">
        <w:rPr>
          <w:rFonts w:ascii="Times New Roman" w:hAnsi="Times New Roman" w:cs="Times New Roman"/>
          <w:sz w:val="24"/>
          <w:szCs w:val="24"/>
        </w:rPr>
        <w:t>Yapılan plan ile söz konusu alanın imar parseli haline getirilmesi ve alanda yapılacak yapıların ruhsatlandırılması amaçlanmaktadır.</w:t>
      </w:r>
    </w:p>
    <w:p w:rsidR="006D0C7B" w:rsidRPr="00A77183" w:rsidRDefault="006D0C7B" w:rsidP="006D0C7B">
      <w:pPr>
        <w:pStyle w:val="GvdeMetniGirintisi"/>
        <w:spacing w:before="120" w:after="80" w:line="360" w:lineRule="auto"/>
        <w:ind w:left="0" w:firstLine="708"/>
        <w:jc w:val="both"/>
        <w:rPr>
          <w:rFonts w:ascii="Times New Roman" w:hAnsi="Times New Roman" w:cs="Times New Roman"/>
          <w:sz w:val="24"/>
          <w:szCs w:val="24"/>
        </w:rPr>
      </w:pPr>
      <w:r w:rsidRPr="00A77183">
        <w:rPr>
          <w:rFonts w:ascii="Times New Roman" w:hAnsi="Times New Roman" w:cs="Times New Roman"/>
          <w:sz w:val="24"/>
          <w:szCs w:val="24"/>
        </w:rPr>
        <w:t xml:space="preserve">Yapılan planlama ile söz konusu alana ihtiyaca göre yeni binaların ekleneceği düşünülmüş </w:t>
      </w:r>
      <w:r w:rsidR="00550A59">
        <w:rPr>
          <w:rFonts w:ascii="Times New Roman" w:hAnsi="Times New Roman" w:cs="Times New Roman"/>
          <w:b/>
          <w:sz w:val="24"/>
          <w:szCs w:val="24"/>
        </w:rPr>
        <w:t>E: 0.3</w:t>
      </w:r>
      <w:r w:rsidRPr="00A77183">
        <w:rPr>
          <w:rFonts w:ascii="Times New Roman" w:hAnsi="Times New Roman" w:cs="Times New Roman"/>
          <w:b/>
          <w:sz w:val="24"/>
          <w:szCs w:val="24"/>
        </w:rPr>
        <w:t>0</w:t>
      </w:r>
      <w:r w:rsidRPr="00A77183">
        <w:rPr>
          <w:rFonts w:ascii="Times New Roman" w:hAnsi="Times New Roman" w:cs="Times New Roman"/>
          <w:sz w:val="24"/>
          <w:szCs w:val="24"/>
        </w:rPr>
        <w:t xml:space="preserve"> verilmiş, yapı yükseklikleri stratejik ve savunma açısından Milli Savunma Bakanlığı tarafından belirlenecek olması sebebiyle </w:t>
      </w:r>
      <w:r w:rsidR="00027CC1" w:rsidRPr="00027CC1">
        <w:rPr>
          <w:rFonts w:ascii="Times New Roman" w:hAnsi="Times New Roman" w:cs="Times New Roman"/>
          <w:b/>
          <w:sz w:val="24"/>
          <w:szCs w:val="24"/>
        </w:rPr>
        <w:t>“</w:t>
      </w:r>
      <w:proofErr w:type="spellStart"/>
      <w:r w:rsidR="00027CC1">
        <w:rPr>
          <w:rFonts w:ascii="Times New Roman" w:hAnsi="Times New Roman" w:cs="Times New Roman"/>
          <w:b/>
          <w:sz w:val="24"/>
          <w:szCs w:val="24"/>
        </w:rPr>
        <w:t>Hmax</w:t>
      </w:r>
      <w:proofErr w:type="spellEnd"/>
      <w:r w:rsidR="00027CC1">
        <w:rPr>
          <w:rFonts w:ascii="Times New Roman" w:hAnsi="Times New Roman" w:cs="Times New Roman"/>
          <w:b/>
          <w:sz w:val="24"/>
          <w:szCs w:val="24"/>
        </w:rPr>
        <w:t xml:space="preserve">” </w:t>
      </w:r>
      <w:r w:rsidR="00027CC1" w:rsidRPr="00027CC1">
        <w:rPr>
          <w:rFonts w:ascii="Times New Roman" w:hAnsi="Times New Roman" w:cs="Times New Roman"/>
          <w:sz w:val="24"/>
          <w:szCs w:val="24"/>
        </w:rPr>
        <w:t>Mania planlarına uyulmak kaydıyla</w:t>
      </w:r>
      <w:r w:rsidR="00027CC1">
        <w:rPr>
          <w:rFonts w:ascii="Times New Roman" w:hAnsi="Times New Roman" w:cs="Times New Roman"/>
          <w:sz w:val="24"/>
          <w:szCs w:val="24"/>
        </w:rPr>
        <w:t xml:space="preserve"> </w:t>
      </w:r>
      <w:r w:rsidR="00027CC1" w:rsidRPr="00027CC1">
        <w:rPr>
          <w:rFonts w:ascii="Times New Roman" w:hAnsi="Times New Roman" w:cs="Times New Roman"/>
          <w:b/>
          <w:sz w:val="24"/>
          <w:szCs w:val="24"/>
        </w:rPr>
        <w:t>“S</w:t>
      </w:r>
      <w:r w:rsidRPr="00027CC1">
        <w:rPr>
          <w:rFonts w:ascii="Times New Roman" w:hAnsi="Times New Roman" w:cs="Times New Roman"/>
          <w:b/>
          <w:sz w:val="24"/>
          <w:szCs w:val="24"/>
        </w:rPr>
        <w:t>erbest</w:t>
      </w:r>
      <w:r w:rsidR="00027CC1">
        <w:rPr>
          <w:rFonts w:ascii="Times New Roman" w:hAnsi="Times New Roman" w:cs="Times New Roman"/>
          <w:b/>
          <w:sz w:val="24"/>
          <w:szCs w:val="24"/>
        </w:rPr>
        <w:t>”</w:t>
      </w:r>
      <w:r w:rsidR="00027CC1">
        <w:rPr>
          <w:rFonts w:ascii="Times New Roman" w:hAnsi="Times New Roman" w:cs="Times New Roman"/>
          <w:sz w:val="24"/>
          <w:szCs w:val="24"/>
        </w:rPr>
        <w:t>’</w:t>
      </w:r>
      <w:proofErr w:type="gramStart"/>
      <w:r w:rsidR="00027CC1" w:rsidRPr="00027CC1">
        <w:rPr>
          <w:rFonts w:ascii="Times New Roman" w:hAnsi="Times New Roman" w:cs="Times New Roman"/>
          <w:sz w:val="24"/>
          <w:szCs w:val="24"/>
        </w:rPr>
        <w:t>tir</w:t>
      </w:r>
      <w:proofErr w:type="gramEnd"/>
      <w:r w:rsidR="00027CC1">
        <w:rPr>
          <w:rFonts w:ascii="Times New Roman" w:hAnsi="Times New Roman" w:cs="Times New Roman"/>
          <w:sz w:val="24"/>
          <w:szCs w:val="24"/>
        </w:rPr>
        <w:t>.</w:t>
      </w:r>
      <w:r w:rsidR="009D27A0">
        <w:rPr>
          <w:rFonts w:ascii="Times New Roman" w:hAnsi="Times New Roman" w:cs="Times New Roman"/>
          <w:sz w:val="24"/>
          <w:szCs w:val="24"/>
        </w:rPr>
        <w:t xml:space="preserve"> </w:t>
      </w:r>
      <w:r w:rsidR="00793407">
        <w:rPr>
          <w:rFonts w:ascii="Times New Roman" w:hAnsi="Times New Roman" w:cs="Times New Roman"/>
          <w:sz w:val="24"/>
          <w:szCs w:val="24"/>
        </w:rPr>
        <w:t xml:space="preserve">Alanın kuzeybatısındaki kanaldan 25 metre çekme mesafesi verilecektir. </w:t>
      </w:r>
      <w:r w:rsidRPr="00A77183">
        <w:rPr>
          <w:rFonts w:ascii="Times New Roman" w:hAnsi="Times New Roman" w:cs="Times New Roman"/>
          <w:sz w:val="24"/>
          <w:szCs w:val="24"/>
        </w:rPr>
        <w:t xml:space="preserve">Arazide konumlanacak yapılar her yönden 10’ar metre çekmek koşuluyla </w:t>
      </w:r>
      <w:r w:rsidRPr="00A77183">
        <w:rPr>
          <w:rFonts w:ascii="Times New Roman" w:hAnsi="Times New Roman" w:cs="Times New Roman"/>
          <w:sz w:val="24"/>
          <w:szCs w:val="24"/>
        </w:rPr>
        <w:lastRenderedPageBreak/>
        <w:t>planlama alanı içerisinde konumlanabilecektir</w:t>
      </w:r>
      <w:r w:rsidRPr="00A77183">
        <w:rPr>
          <w:rFonts w:ascii="Times New Roman" w:hAnsi="Times New Roman" w:cs="Times New Roman"/>
          <w:color w:val="FF0000"/>
          <w:sz w:val="24"/>
          <w:szCs w:val="24"/>
        </w:rPr>
        <w:t xml:space="preserve">. </w:t>
      </w:r>
      <w:r w:rsidRPr="00A77183">
        <w:rPr>
          <w:rFonts w:ascii="Times New Roman" w:hAnsi="Times New Roman" w:cs="Times New Roman"/>
          <w:sz w:val="24"/>
          <w:szCs w:val="24"/>
        </w:rPr>
        <w:t xml:space="preserve">Alanın ulaşımı; planlama alanının </w:t>
      </w:r>
      <w:r w:rsidR="00F43E53" w:rsidRPr="00A77183">
        <w:rPr>
          <w:rFonts w:ascii="Times New Roman" w:hAnsi="Times New Roman" w:cs="Times New Roman"/>
          <w:sz w:val="24"/>
          <w:szCs w:val="24"/>
        </w:rPr>
        <w:t>doğusun</w:t>
      </w:r>
      <w:r w:rsidRPr="00A77183">
        <w:rPr>
          <w:rFonts w:ascii="Times New Roman" w:hAnsi="Times New Roman" w:cs="Times New Roman"/>
          <w:sz w:val="24"/>
          <w:szCs w:val="24"/>
        </w:rPr>
        <w:t xml:space="preserve">da bulunan nizamiyeden </w:t>
      </w:r>
      <w:r w:rsidR="00F43E53" w:rsidRPr="00A77183">
        <w:rPr>
          <w:rFonts w:ascii="Times New Roman" w:hAnsi="Times New Roman" w:cs="Times New Roman"/>
          <w:sz w:val="24"/>
          <w:szCs w:val="24"/>
        </w:rPr>
        <w:t>sağlanmaktadır</w:t>
      </w:r>
      <w:r w:rsidRPr="00A77183">
        <w:rPr>
          <w:rFonts w:ascii="Times New Roman" w:hAnsi="Times New Roman" w:cs="Times New Roman"/>
          <w:sz w:val="24"/>
          <w:szCs w:val="24"/>
        </w:rPr>
        <w:t>.</w:t>
      </w:r>
    </w:p>
    <w:p w:rsidR="006D0C7B" w:rsidRPr="00A77183" w:rsidRDefault="006D0C7B" w:rsidP="006D0C7B">
      <w:pPr>
        <w:pStyle w:val="GvdeMetniGirintisi"/>
        <w:spacing w:before="120" w:after="80" w:line="360" w:lineRule="auto"/>
        <w:ind w:left="0" w:firstLine="708"/>
        <w:jc w:val="both"/>
        <w:rPr>
          <w:rFonts w:ascii="Times New Roman" w:hAnsi="Times New Roman" w:cs="Times New Roman"/>
          <w:sz w:val="24"/>
          <w:szCs w:val="24"/>
        </w:rPr>
      </w:pPr>
      <w:r w:rsidRPr="00A77183">
        <w:rPr>
          <w:rFonts w:ascii="Times New Roman" w:hAnsi="Times New Roman" w:cs="Times New Roman"/>
          <w:sz w:val="24"/>
          <w:szCs w:val="24"/>
        </w:rPr>
        <w:t>Planlama alanı içerisinde yapılan Jeolojik Etüt Raporuna göre alanın tamamı yerleşime uygun alan olup, yapılaşmaya gidilmesinde herhangi bir sakınca bulunmamaktadır.</w:t>
      </w:r>
    </w:p>
    <w:p w:rsidR="006D0C7B" w:rsidRDefault="005C6A58" w:rsidP="006D0C7B">
      <w:pPr>
        <w:spacing w:line="360" w:lineRule="auto"/>
        <w:ind w:firstLine="708"/>
        <w:jc w:val="both"/>
        <w:rPr>
          <w:rFonts w:ascii="Arial" w:hAnsi="Arial" w:cs="Arial"/>
        </w:rPr>
      </w:pPr>
      <w:r w:rsidRPr="00310DDA">
        <w:rPr>
          <w:rFonts w:ascii="Times New Roman" w:hAnsi="Times New Roman" w:cs="Times New Roman"/>
          <w:sz w:val="24"/>
          <w:szCs w:val="24"/>
        </w:rPr>
        <w:t xml:space="preserve">Yenişehir Askeri Hava Alanı Kışlası </w:t>
      </w:r>
      <w:r w:rsidR="006D0C7B" w:rsidRPr="00A77183">
        <w:rPr>
          <w:rFonts w:ascii="Times New Roman" w:hAnsi="Times New Roman" w:cs="Times New Roman"/>
          <w:sz w:val="24"/>
          <w:szCs w:val="24"/>
        </w:rPr>
        <w:t xml:space="preserve">alanı için hazırlanmış olan İmar Planı, planlama </w:t>
      </w:r>
      <w:proofErr w:type="gramStart"/>
      <w:r w:rsidR="006D0C7B" w:rsidRPr="00A77183">
        <w:rPr>
          <w:rFonts w:ascii="Times New Roman" w:hAnsi="Times New Roman" w:cs="Times New Roman"/>
          <w:sz w:val="24"/>
          <w:szCs w:val="24"/>
        </w:rPr>
        <w:t>kriterleri</w:t>
      </w:r>
      <w:proofErr w:type="gramEnd"/>
      <w:r w:rsidR="006D0C7B" w:rsidRPr="00A77183">
        <w:rPr>
          <w:rFonts w:ascii="Times New Roman" w:hAnsi="Times New Roman" w:cs="Times New Roman"/>
          <w:sz w:val="24"/>
          <w:szCs w:val="24"/>
        </w:rPr>
        <w:t xml:space="preserve"> açısından 3194 sayılı İmar Kanunda belirtilen standartlara uygun olarak hazırlanmıştır</w:t>
      </w:r>
      <w:r w:rsidR="006D0C7B" w:rsidRPr="007E584B">
        <w:rPr>
          <w:rFonts w:ascii="Arial" w:hAnsi="Arial" w:cs="Arial"/>
        </w:rPr>
        <w:t>.</w:t>
      </w:r>
    </w:p>
    <w:p w:rsidR="00CC3502" w:rsidRDefault="00CC3502" w:rsidP="006D0C7B">
      <w:pPr>
        <w:spacing w:line="360" w:lineRule="auto"/>
        <w:ind w:firstLine="708"/>
        <w:jc w:val="both"/>
        <w:rPr>
          <w:rFonts w:ascii="Arial" w:hAnsi="Arial" w:cs="Arial"/>
        </w:rPr>
      </w:pPr>
    </w:p>
    <w:p w:rsidR="00A00A2B" w:rsidRDefault="00A00A2B" w:rsidP="006D0C7B">
      <w:pPr>
        <w:spacing w:line="360" w:lineRule="auto"/>
        <w:ind w:firstLine="708"/>
        <w:jc w:val="both"/>
        <w:rPr>
          <w:rFonts w:ascii="Arial" w:hAnsi="Arial" w:cs="Arial"/>
        </w:rPr>
      </w:pPr>
    </w:p>
    <w:bookmarkEnd w:id="50"/>
    <w:bookmarkEnd w:id="51"/>
    <w:p w:rsidR="00A00A2B" w:rsidRDefault="00A00A2B" w:rsidP="006D0C7B">
      <w:pPr>
        <w:spacing w:line="360" w:lineRule="auto"/>
        <w:ind w:firstLine="708"/>
        <w:jc w:val="both"/>
        <w:rPr>
          <w:rFonts w:ascii="Arial" w:hAnsi="Arial" w:cs="Arial"/>
        </w:rPr>
      </w:pPr>
    </w:p>
    <w:sectPr w:rsidR="00A00A2B" w:rsidSect="00CC3502">
      <w:pgSz w:w="11906" w:h="16838"/>
      <w:pgMar w:top="1560" w:right="1417" w:bottom="1417" w:left="1417" w:header="357" w:footer="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0CB" w:rsidRDefault="001350CB" w:rsidP="007F38F8">
      <w:pPr>
        <w:spacing w:after="0" w:line="240" w:lineRule="auto"/>
      </w:pPr>
      <w:r>
        <w:separator/>
      </w:r>
    </w:p>
  </w:endnote>
  <w:endnote w:type="continuationSeparator" w:id="0">
    <w:p w:rsidR="001350CB" w:rsidRDefault="001350CB" w:rsidP="007F3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NHPSY Q+ Times">
    <w:altName w:val="Times New Roman"/>
    <w:panose1 w:val="00000000000000000000"/>
    <w:charset w:val="A2"/>
    <w:family w:val="roman"/>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EE3" w:rsidRDefault="006907A1">
    <w:pPr>
      <w:pStyle w:val="Altbilgi"/>
      <w:jc w:val="right"/>
    </w:pPr>
    <w:r>
      <w:fldChar w:fldCharType="begin"/>
    </w:r>
    <w:r w:rsidR="00221288">
      <w:instrText xml:space="preserve"> PAGE   \* MERGEFORMAT </w:instrText>
    </w:r>
    <w:r>
      <w:fldChar w:fldCharType="separate"/>
    </w:r>
    <w:r w:rsidR="00A52DF7">
      <w:rPr>
        <w:noProof/>
      </w:rPr>
      <w:t>8</w:t>
    </w:r>
    <w:r>
      <w:fldChar w:fldCharType="end"/>
    </w:r>
  </w:p>
  <w:p w:rsidR="00CC3502" w:rsidRPr="001F7140" w:rsidRDefault="00CC3502" w:rsidP="00CC3502">
    <w:pPr>
      <w:pBdr>
        <w:top w:val="single" w:sz="4" w:space="1" w:color="auto"/>
      </w:pBdr>
      <w:spacing w:after="40" w:line="240" w:lineRule="auto"/>
      <w:jc w:val="center"/>
      <w:rPr>
        <w:b/>
        <w:color w:val="333399"/>
        <w:sz w:val="16"/>
        <w:szCs w:val="16"/>
      </w:rPr>
    </w:pPr>
    <w:r w:rsidRPr="001F7140">
      <w:rPr>
        <w:b/>
        <w:i/>
        <w:color w:val="333399"/>
        <w:sz w:val="16"/>
        <w:szCs w:val="16"/>
      </w:rPr>
      <w:t>ULUSOY PLAZA,</w:t>
    </w:r>
    <w:r w:rsidRPr="001F7140">
      <w:rPr>
        <w:b/>
        <w:color w:val="333399"/>
        <w:sz w:val="16"/>
        <w:szCs w:val="16"/>
      </w:rPr>
      <w:t xml:space="preserve"> Kızılırmak Mah. 53. Cad. 1450 </w:t>
    </w:r>
    <w:proofErr w:type="gramStart"/>
    <w:r w:rsidRPr="001F7140">
      <w:rPr>
        <w:b/>
        <w:color w:val="333399"/>
        <w:sz w:val="16"/>
        <w:szCs w:val="16"/>
      </w:rPr>
      <w:t>Sok.  No</w:t>
    </w:r>
    <w:proofErr w:type="gramEnd"/>
    <w:r w:rsidRPr="001F7140">
      <w:rPr>
        <w:b/>
        <w:color w:val="333399"/>
        <w:sz w:val="16"/>
        <w:szCs w:val="16"/>
      </w:rPr>
      <w:t xml:space="preserve">: 9/51 </w:t>
    </w:r>
    <w:proofErr w:type="spellStart"/>
    <w:r w:rsidRPr="001F7140">
      <w:rPr>
        <w:b/>
        <w:color w:val="333399"/>
        <w:sz w:val="16"/>
        <w:szCs w:val="16"/>
      </w:rPr>
      <w:t>Çukurambar</w:t>
    </w:r>
    <w:proofErr w:type="spellEnd"/>
    <w:r w:rsidRPr="001F7140">
      <w:rPr>
        <w:b/>
        <w:color w:val="333399"/>
        <w:sz w:val="16"/>
        <w:szCs w:val="16"/>
      </w:rPr>
      <w:t xml:space="preserve"> - Balgat/ANKARA</w:t>
    </w:r>
  </w:p>
  <w:p w:rsidR="00CC3502" w:rsidRPr="001F7140" w:rsidRDefault="00CC3502" w:rsidP="00CC3502">
    <w:pPr>
      <w:pBdr>
        <w:top w:val="single" w:sz="4" w:space="1" w:color="auto"/>
      </w:pBdr>
      <w:tabs>
        <w:tab w:val="left" w:pos="720"/>
        <w:tab w:val="center" w:pos="4536"/>
      </w:tabs>
      <w:spacing w:after="40" w:line="240" w:lineRule="auto"/>
      <w:rPr>
        <w:b/>
        <w:color w:val="333399"/>
        <w:sz w:val="16"/>
        <w:szCs w:val="16"/>
      </w:rPr>
    </w:pPr>
    <w:r>
      <w:rPr>
        <w:b/>
        <w:color w:val="333399"/>
        <w:sz w:val="16"/>
        <w:szCs w:val="16"/>
      </w:rPr>
      <w:tab/>
    </w:r>
    <w:r>
      <w:rPr>
        <w:b/>
        <w:color w:val="333399"/>
        <w:sz w:val="16"/>
        <w:szCs w:val="16"/>
      </w:rPr>
      <w:tab/>
    </w:r>
    <w:r w:rsidRPr="001F7140">
      <w:rPr>
        <w:b/>
        <w:color w:val="333399"/>
        <w:sz w:val="16"/>
        <w:szCs w:val="16"/>
      </w:rPr>
      <w:t>Tel: (0312) 286 16 06 (</w:t>
    </w:r>
    <w:proofErr w:type="spellStart"/>
    <w:r w:rsidRPr="001F7140">
      <w:rPr>
        <w:b/>
        <w:color w:val="333399"/>
        <w:sz w:val="16"/>
        <w:szCs w:val="16"/>
      </w:rPr>
      <w:t>Pbx</w:t>
    </w:r>
    <w:proofErr w:type="spellEnd"/>
    <w:r w:rsidRPr="001F7140">
      <w:rPr>
        <w:b/>
        <w:color w:val="333399"/>
        <w:sz w:val="16"/>
        <w:szCs w:val="16"/>
      </w:rPr>
      <w:t xml:space="preserve">) 285 20 </w:t>
    </w:r>
    <w:proofErr w:type="gramStart"/>
    <w:r w:rsidRPr="001F7140">
      <w:rPr>
        <w:b/>
        <w:color w:val="333399"/>
        <w:sz w:val="16"/>
        <w:szCs w:val="16"/>
      </w:rPr>
      <w:t xml:space="preserve">06  </w:t>
    </w:r>
    <w:proofErr w:type="spellStart"/>
    <w:r w:rsidRPr="001F7140">
      <w:rPr>
        <w:b/>
        <w:color w:val="333399"/>
        <w:sz w:val="16"/>
        <w:szCs w:val="16"/>
      </w:rPr>
      <w:t>Fax</w:t>
    </w:r>
    <w:proofErr w:type="spellEnd"/>
    <w:proofErr w:type="gramEnd"/>
    <w:r w:rsidRPr="001F7140">
      <w:rPr>
        <w:b/>
        <w:color w:val="333399"/>
        <w:sz w:val="16"/>
        <w:szCs w:val="16"/>
      </w:rPr>
      <w:t>: (0312) 287 03 06</w:t>
    </w:r>
  </w:p>
  <w:p w:rsidR="00CC3502" w:rsidRPr="00DC5444" w:rsidRDefault="00CC3502" w:rsidP="00CC3502">
    <w:pPr>
      <w:pBdr>
        <w:top w:val="single" w:sz="4" w:space="1" w:color="auto"/>
      </w:pBdr>
      <w:spacing w:after="40" w:line="240" w:lineRule="auto"/>
      <w:jc w:val="center"/>
      <w:rPr>
        <w:b/>
        <w:color w:val="333399"/>
        <w:sz w:val="16"/>
        <w:szCs w:val="16"/>
      </w:rPr>
    </w:pPr>
    <w:r w:rsidRPr="001F7140">
      <w:rPr>
        <w:b/>
        <w:color w:val="333399"/>
        <w:sz w:val="16"/>
        <w:szCs w:val="16"/>
      </w:rPr>
      <w:t xml:space="preserve">WEB Adresi: </w:t>
    </w:r>
    <w:hyperlink r:id="rId1" w:history="1">
      <w:r w:rsidRPr="001F7140">
        <w:rPr>
          <w:rStyle w:val="Kpr"/>
          <w:b/>
          <w:color w:val="333399"/>
          <w:sz w:val="16"/>
          <w:szCs w:val="16"/>
        </w:rPr>
        <w:t>www.ankaraimar.com.tr</w:t>
      </w:r>
    </w:hyperlink>
    <w:r w:rsidRPr="001F7140">
      <w:rPr>
        <w:b/>
        <w:color w:val="333399"/>
        <w:sz w:val="16"/>
        <w:szCs w:val="16"/>
      </w:rPr>
      <w:t xml:space="preserve">  </w:t>
    </w:r>
    <w:proofErr w:type="spellStart"/>
    <w:r w:rsidRPr="001F7140">
      <w:rPr>
        <w:b/>
        <w:color w:val="333399"/>
        <w:sz w:val="16"/>
        <w:szCs w:val="16"/>
      </w:rPr>
      <w:t>email</w:t>
    </w:r>
    <w:proofErr w:type="spellEnd"/>
    <w:r w:rsidRPr="001F7140">
      <w:rPr>
        <w:b/>
        <w:color w:val="333399"/>
        <w:sz w:val="16"/>
        <w:szCs w:val="16"/>
      </w:rPr>
      <w:t xml:space="preserve"> adresi: </w:t>
    </w:r>
    <w:hyperlink r:id="rId2" w:history="1">
      <w:r w:rsidRPr="001F7140">
        <w:rPr>
          <w:rStyle w:val="Kpr"/>
          <w:b/>
          <w:sz w:val="16"/>
          <w:szCs w:val="16"/>
        </w:rPr>
        <w:t>info@ankaraimar.com.tr</w:t>
      </w:r>
    </w:hyperlink>
  </w:p>
  <w:p w:rsidR="006D7EE3" w:rsidRDefault="001350CB" w:rsidP="00CC3502">
    <w:pPr>
      <w:pBdr>
        <w:top w:val="single" w:sz="4" w:space="1" w:color="auto"/>
      </w:pBdr>
      <w:spacing w:after="4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0CB" w:rsidRDefault="001350CB" w:rsidP="007F38F8">
      <w:pPr>
        <w:spacing w:after="0" w:line="240" w:lineRule="auto"/>
      </w:pPr>
      <w:r>
        <w:separator/>
      </w:r>
    </w:p>
  </w:footnote>
  <w:footnote w:type="continuationSeparator" w:id="0">
    <w:p w:rsidR="001350CB" w:rsidRDefault="001350CB" w:rsidP="007F3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EE3" w:rsidRDefault="002D10F9" w:rsidP="002D10F9">
    <w:pPr>
      <w:pStyle w:val="stbilgi"/>
      <w:tabs>
        <w:tab w:val="clear" w:pos="9072"/>
        <w:tab w:val="right" w:pos="9180"/>
      </w:tabs>
      <w:ind w:right="-157"/>
      <w:jc w:val="right"/>
    </w:pPr>
    <w:r>
      <w:rPr>
        <w:noProof/>
      </w:rPr>
      <w:drawing>
        <wp:inline distT="0" distB="0" distL="0" distR="0">
          <wp:extent cx="381000" cy="400050"/>
          <wp:effectExtent l="0" t="0" r="0" b="0"/>
          <wp:docPr id="19" name="Resim 2" descr="ankara imar 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nkara imar logo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Pr>
        <w:noProof/>
      </w:rPr>
      <w:drawing>
        <wp:inline distT="0" distB="0" distL="0" distR="0">
          <wp:extent cx="2028825" cy="381000"/>
          <wp:effectExtent l="0" t="0" r="9525" b="0"/>
          <wp:docPr id="20" name="Resim 2" descr="logo_ankaraimar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nkaraimar_s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8825" cy="381000"/>
                  </a:xfrm>
                  <a:prstGeom prst="rect">
                    <a:avLst/>
                  </a:prstGeom>
                  <a:noFill/>
                  <a:ln>
                    <a:noFill/>
                  </a:ln>
                </pic:spPr>
              </pic:pic>
            </a:graphicData>
          </a:graphic>
        </wp:inline>
      </w:drawing>
    </w:r>
    <w:r w:rsidR="00537DD0">
      <w:rPr>
        <w:noProof/>
      </w:rPr>
      <w:drawing>
        <wp:inline distT="0" distB="0" distL="0" distR="0">
          <wp:extent cx="428625" cy="33337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p w:rsidR="006D7EE3" w:rsidRDefault="003B6717" w:rsidP="00BA3B02">
    <w:pPr>
      <w:pStyle w:val="stbilgi"/>
      <w:tabs>
        <w:tab w:val="clear" w:pos="9072"/>
        <w:tab w:val="right" w:pos="9180"/>
      </w:tabs>
      <w:ind w:right="-157"/>
    </w:pPr>
    <w:r>
      <w:object w:dxaOrig="9563" w:dyaOrig="13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663pt" o:ole="">
          <v:imagedata r:id="rId4" o:title=""/>
        </v:shape>
        <o:OLEObject Type="Embed" ProgID="Word.Document.12" ShapeID="_x0000_i1025" DrawAspect="Content" ObjectID="_1458739642" r:id="rId5"/>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94B61"/>
    <w:multiLevelType w:val="hybridMultilevel"/>
    <w:tmpl w:val="FBE04DEC"/>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41645AE8"/>
    <w:multiLevelType w:val="hybridMultilevel"/>
    <w:tmpl w:val="9A5C5584"/>
    <w:lvl w:ilvl="0" w:tplc="041F0001">
      <w:start w:val="1"/>
      <w:numFmt w:val="bullet"/>
      <w:lvlText w:val=""/>
      <w:lvlJc w:val="left"/>
      <w:pPr>
        <w:tabs>
          <w:tab w:val="num" w:pos="855"/>
        </w:tabs>
        <w:ind w:left="855" w:hanging="360"/>
      </w:pPr>
      <w:rPr>
        <w:rFonts w:ascii="Symbol" w:hAnsi="Symbol" w:hint="default"/>
      </w:rPr>
    </w:lvl>
    <w:lvl w:ilvl="1" w:tplc="041F0003" w:tentative="1">
      <w:start w:val="1"/>
      <w:numFmt w:val="bullet"/>
      <w:lvlText w:val="o"/>
      <w:lvlJc w:val="left"/>
      <w:pPr>
        <w:tabs>
          <w:tab w:val="num" w:pos="1575"/>
        </w:tabs>
        <w:ind w:left="1575" w:hanging="360"/>
      </w:pPr>
      <w:rPr>
        <w:rFonts w:ascii="Courier New" w:hAnsi="Courier New" w:cs="Courier New" w:hint="default"/>
      </w:rPr>
    </w:lvl>
    <w:lvl w:ilvl="2" w:tplc="041F0005" w:tentative="1">
      <w:start w:val="1"/>
      <w:numFmt w:val="bullet"/>
      <w:lvlText w:val=""/>
      <w:lvlJc w:val="left"/>
      <w:pPr>
        <w:tabs>
          <w:tab w:val="num" w:pos="2295"/>
        </w:tabs>
        <w:ind w:left="2295" w:hanging="360"/>
      </w:pPr>
      <w:rPr>
        <w:rFonts w:ascii="Wingdings" w:hAnsi="Wingdings" w:hint="default"/>
      </w:rPr>
    </w:lvl>
    <w:lvl w:ilvl="3" w:tplc="041F0001" w:tentative="1">
      <w:start w:val="1"/>
      <w:numFmt w:val="bullet"/>
      <w:lvlText w:val=""/>
      <w:lvlJc w:val="left"/>
      <w:pPr>
        <w:tabs>
          <w:tab w:val="num" w:pos="3015"/>
        </w:tabs>
        <w:ind w:left="3015" w:hanging="360"/>
      </w:pPr>
      <w:rPr>
        <w:rFonts w:ascii="Symbol" w:hAnsi="Symbol" w:hint="default"/>
      </w:rPr>
    </w:lvl>
    <w:lvl w:ilvl="4" w:tplc="041F0003" w:tentative="1">
      <w:start w:val="1"/>
      <w:numFmt w:val="bullet"/>
      <w:lvlText w:val="o"/>
      <w:lvlJc w:val="left"/>
      <w:pPr>
        <w:tabs>
          <w:tab w:val="num" w:pos="3735"/>
        </w:tabs>
        <w:ind w:left="3735" w:hanging="360"/>
      </w:pPr>
      <w:rPr>
        <w:rFonts w:ascii="Courier New" w:hAnsi="Courier New" w:cs="Courier New" w:hint="default"/>
      </w:rPr>
    </w:lvl>
    <w:lvl w:ilvl="5" w:tplc="041F0005" w:tentative="1">
      <w:start w:val="1"/>
      <w:numFmt w:val="bullet"/>
      <w:lvlText w:val=""/>
      <w:lvlJc w:val="left"/>
      <w:pPr>
        <w:tabs>
          <w:tab w:val="num" w:pos="4455"/>
        </w:tabs>
        <w:ind w:left="4455" w:hanging="360"/>
      </w:pPr>
      <w:rPr>
        <w:rFonts w:ascii="Wingdings" w:hAnsi="Wingdings" w:hint="default"/>
      </w:rPr>
    </w:lvl>
    <w:lvl w:ilvl="6" w:tplc="041F0001" w:tentative="1">
      <w:start w:val="1"/>
      <w:numFmt w:val="bullet"/>
      <w:lvlText w:val=""/>
      <w:lvlJc w:val="left"/>
      <w:pPr>
        <w:tabs>
          <w:tab w:val="num" w:pos="5175"/>
        </w:tabs>
        <w:ind w:left="5175" w:hanging="360"/>
      </w:pPr>
      <w:rPr>
        <w:rFonts w:ascii="Symbol" w:hAnsi="Symbol" w:hint="default"/>
      </w:rPr>
    </w:lvl>
    <w:lvl w:ilvl="7" w:tplc="041F0003" w:tentative="1">
      <w:start w:val="1"/>
      <w:numFmt w:val="bullet"/>
      <w:lvlText w:val="o"/>
      <w:lvlJc w:val="left"/>
      <w:pPr>
        <w:tabs>
          <w:tab w:val="num" w:pos="5895"/>
        </w:tabs>
        <w:ind w:left="5895" w:hanging="360"/>
      </w:pPr>
      <w:rPr>
        <w:rFonts w:ascii="Courier New" w:hAnsi="Courier New" w:cs="Courier New" w:hint="default"/>
      </w:rPr>
    </w:lvl>
    <w:lvl w:ilvl="8" w:tplc="041F0005" w:tentative="1">
      <w:start w:val="1"/>
      <w:numFmt w:val="bullet"/>
      <w:lvlText w:val=""/>
      <w:lvlJc w:val="left"/>
      <w:pPr>
        <w:tabs>
          <w:tab w:val="num" w:pos="6615"/>
        </w:tabs>
        <w:ind w:left="6615" w:hanging="360"/>
      </w:pPr>
      <w:rPr>
        <w:rFonts w:ascii="Wingdings" w:hAnsi="Wingdings" w:hint="default"/>
      </w:rPr>
    </w:lvl>
  </w:abstractNum>
  <w:abstractNum w:abstractNumId="2">
    <w:nsid w:val="4609792E"/>
    <w:multiLevelType w:val="hybridMultilevel"/>
    <w:tmpl w:val="AA4EF04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4627078F"/>
    <w:multiLevelType w:val="hybridMultilevel"/>
    <w:tmpl w:val="4040675C"/>
    <w:lvl w:ilvl="0" w:tplc="041F0011">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E3D317F"/>
    <w:multiLevelType w:val="hybridMultilevel"/>
    <w:tmpl w:val="4040675C"/>
    <w:lvl w:ilvl="0" w:tplc="041F0011">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363374F"/>
    <w:multiLevelType w:val="hybridMultilevel"/>
    <w:tmpl w:val="12521DE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76237499"/>
    <w:multiLevelType w:val="hybridMultilevel"/>
    <w:tmpl w:val="DE643D9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7A6D0BF8"/>
    <w:multiLevelType w:val="hybridMultilevel"/>
    <w:tmpl w:val="C2CEF7A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1"/>
  </w:num>
  <w:num w:numId="5">
    <w:abstractNumId w:val="6"/>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E3667"/>
    <w:rsid w:val="000048DA"/>
    <w:rsid w:val="00013659"/>
    <w:rsid w:val="00015AB9"/>
    <w:rsid w:val="00027CC1"/>
    <w:rsid w:val="00054EAD"/>
    <w:rsid w:val="00065B1A"/>
    <w:rsid w:val="00075F7C"/>
    <w:rsid w:val="000900C5"/>
    <w:rsid w:val="00096B6D"/>
    <w:rsid w:val="000A360C"/>
    <w:rsid w:val="000C500D"/>
    <w:rsid w:val="000E43B6"/>
    <w:rsid w:val="000F7E2D"/>
    <w:rsid w:val="001350CB"/>
    <w:rsid w:val="001614CC"/>
    <w:rsid w:val="00183A50"/>
    <w:rsid w:val="001956DE"/>
    <w:rsid w:val="001B7D25"/>
    <w:rsid w:val="001C7769"/>
    <w:rsid w:val="001E4282"/>
    <w:rsid w:val="002165C2"/>
    <w:rsid w:val="00221288"/>
    <w:rsid w:val="00235554"/>
    <w:rsid w:val="00241666"/>
    <w:rsid w:val="00276AE8"/>
    <w:rsid w:val="00296EFB"/>
    <w:rsid w:val="002A78F1"/>
    <w:rsid w:val="002B4723"/>
    <w:rsid w:val="002D10F9"/>
    <w:rsid w:val="00300FFA"/>
    <w:rsid w:val="00310DDA"/>
    <w:rsid w:val="003115E5"/>
    <w:rsid w:val="00315448"/>
    <w:rsid w:val="003215C7"/>
    <w:rsid w:val="003261DD"/>
    <w:rsid w:val="00327BF5"/>
    <w:rsid w:val="00363AEC"/>
    <w:rsid w:val="003753AD"/>
    <w:rsid w:val="00384A59"/>
    <w:rsid w:val="003A07F8"/>
    <w:rsid w:val="003A470E"/>
    <w:rsid w:val="003B3B2B"/>
    <w:rsid w:val="003B6717"/>
    <w:rsid w:val="003C20B3"/>
    <w:rsid w:val="003C3B80"/>
    <w:rsid w:val="003D39D8"/>
    <w:rsid w:val="003D62FE"/>
    <w:rsid w:val="003D756E"/>
    <w:rsid w:val="003E247E"/>
    <w:rsid w:val="003E7F42"/>
    <w:rsid w:val="003F5C56"/>
    <w:rsid w:val="00411BE3"/>
    <w:rsid w:val="00491434"/>
    <w:rsid w:val="00497194"/>
    <w:rsid w:val="004A0C91"/>
    <w:rsid w:val="004B70D1"/>
    <w:rsid w:val="004C65D0"/>
    <w:rsid w:val="004D0CAF"/>
    <w:rsid w:val="004E724E"/>
    <w:rsid w:val="004F4110"/>
    <w:rsid w:val="00515668"/>
    <w:rsid w:val="00517857"/>
    <w:rsid w:val="00537DD0"/>
    <w:rsid w:val="00550A59"/>
    <w:rsid w:val="00573207"/>
    <w:rsid w:val="00574D2E"/>
    <w:rsid w:val="00590E15"/>
    <w:rsid w:val="005A0E5A"/>
    <w:rsid w:val="005C6A58"/>
    <w:rsid w:val="005E0937"/>
    <w:rsid w:val="0061073D"/>
    <w:rsid w:val="00613F5D"/>
    <w:rsid w:val="00660E7B"/>
    <w:rsid w:val="00677CCD"/>
    <w:rsid w:val="0068140C"/>
    <w:rsid w:val="00686E3C"/>
    <w:rsid w:val="006907A1"/>
    <w:rsid w:val="006A5A3A"/>
    <w:rsid w:val="006A6912"/>
    <w:rsid w:val="006D0C7B"/>
    <w:rsid w:val="006D149A"/>
    <w:rsid w:val="006D192B"/>
    <w:rsid w:val="006F1DB2"/>
    <w:rsid w:val="007004A7"/>
    <w:rsid w:val="00743721"/>
    <w:rsid w:val="00747F5F"/>
    <w:rsid w:val="0077252E"/>
    <w:rsid w:val="00773FE6"/>
    <w:rsid w:val="007856B4"/>
    <w:rsid w:val="00793407"/>
    <w:rsid w:val="007D317E"/>
    <w:rsid w:val="007F38F8"/>
    <w:rsid w:val="007F51EC"/>
    <w:rsid w:val="00810B17"/>
    <w:rsid w:val="0081548F"/>
    <w:rsid w:val="008202D9"/>
    <w:rsid w:val="00830390"/>
    <w:rsid w:val="00842E47"/>
    <w:rsid w:val="008B6CDB"/>
    <w:rsid w:val="008C259D"/>
    <w:rsid w:val="008D4228"/>
    <w:rsid w:val="009022EE"/>
    <w:rsid w:val="009260C7"/>
    <w:rsid w:val="009478FE"/>
    <w:rsid w:val="00975E7D"/>
    <w:rsid w:val="00977B6D"/>
    <w:rsid w:val="00995189"/>
    <w:rsid w:val="009B0CEB"/>
    <w:rsid w:val="009D27A0"/>
    <w:rsid w:val="009E3667"/>
    <w:rsid w:val="00A00A2B"/>
    <w:rsid w:val="00A30DCE"/>
    <w:rsid w:val="00A42931"/>
    <w:rsid w:val="00A52DF7"/>
    <w:rsid w:val="00A77183"/>
    <w:rsid w:val="00A80857"/>
    <w:rsid w:val="00A96124"/>
    <w:rsid w:val="00A9713C"/>
    <w:rsid w:val="00AB5116"/>
    <w:rsid w:val="00AC79C9"/>
    <w:rsid w:val="00AD135E"/>
    <w:rsid w:val="00B04120"/>
    <w:rsid w:val="00B45586"/>
    <w:rsid w:val="00B575E8"/>
    <w:rsid w:val="00B619C8"/>
    <w:rsid w:val="00B7377F"/>
    <w:rsid w:val="00B749BB"/>
    <w:rsid w:val="00B842FD"/>
    <w:rsid w:val="00BA4390"/>
    <w:rsid w:val="00BB6DE9"/>
    <w:rsid w:val="00BC3DE8"/>
    <w:rsid w:val="00BF4CED"/>
    <w:rsid w:val="00C250CB"/>
    <w:rsid w:val="00C63101"/>
    <w:rsid w:val="00C8444E"/>
    <w:rsid w:val="00C91EC2"/>
    <w:rsid w:val="00C94D5B"/>
    <w:rsid w:val="00CB10D5"/>
    <w:rsid w:val="00CB5DF1"/>
    <w:rsid w:val="00CC3502"/>
    <w:rsid w:val="00CC51C7"/>
    <w:rsid w:val="00D040BD"/>
    <w:rsid w:val="00D10E47"/>
    <w:rsid w:val="00D35E10"/>
    <w:rsid w:val="00D37EEF"/>
    <w:rsid w:val="00D4383C"/>
    <w:rsid w:val="00D84074"/>
    <w:rsid w:val="00DE0655"/>
    <w:rsid w:val="00DE2F84"/>
    <w:rsid w:val="00DF1E32"/>
    <w:rsid w:val="00E00B93"/>
    <w:rsid w:val="00E62E0B"/>
    <w:rsid w:val="00E733D5"/>
    <w:rsid w:val="00E86D40"/>
    <w:rsid w:val="00E94772"/>
    <w:rsid w:val="00E96D13"/>
    <w:rsid w:val="00ED0919"/>
    <w:rsid w:val="00ED5655"/>
    <w:rsid w:val="00EE739B"/>
    <w:rsid w:val="00EE7BE3"/>
    <w:rsid w:val="00F24403"/>
    <w:rsid w:val="00F35E15"/>
    <w:rsid w:val="00F43E53"/>
    <w:rsid w:val="00FA56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2"/>
        <o:r id="V:Rule2" type="connector" idref="#AutoShap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BE3"/>
  </w:style>
  <w:style w:type="paragraph" w:styleId="Balk1">
    <w:name w:val="heading 1"/>
    <w:basedOn w:val="Normal"/>
    <w:next w:val="Normal"/>
    <w:link w:val="Balk1Char"/>
    <w:qFormat/>
    <w:rsid w:val="009E3667"/>
    <w:pPr>
      <w:keepNext/>
      <w:widowControl w:val="0"/>
      <w:adjustRightInd w:val="0"/>
      <w:spacing w:after="0" w:line="360" w:lineRule="atLeast"/>
      <w:jc w:val="center"/>
      <w:textAlignment w:val="baseline"/>
      <w:outlineLvl w:val="0"/>
    </w:pPr>
    <w:rPr>
      <w:rFonts w:ascii="Arial" w:eastAsia="Times New Roman" w:hAnsi="Arial" w:cs="Arial"/>
      <w:b/>
      <w:bCs/>
      <w:sz w:val="24"/>
      <w:szCs w:val="24"/>
    </w:rPr>
  </w:style>
  <w:style w:type="paragraph" w:styleId="Balk2">
    <w:name w:val="heading 2"/>
    <w:basedOn w:val="Normal"/>
    <w:next w:val="Normal"/>
    <w:link w:val="Balk2Char"/>
    <w:uiPriority w:val="9"/>
    <w:unhideWhenUsed/>
    <w:qFormat/>
    <w:rsid w:val="00EE7B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7D317E"/>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A52D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E3667"/>
    <w:rPr>
      <w:rFonts w:ascii="Arial" w:eastAsia="Times New Roman" w:hAnsi="Arial" w:cs="Arial"/>
      <w:b/>
      <w:bCs/>
      <w:sz w:val="24"/>
      <w:szCs w:val="24"/>
    </w:rPr>
  </w:style>
  <w:style w:type="character" w:styleId="Kpr">
    <w:name w:val="Hyperlink"/>
    <w:basedOn w:val="VarsaylanParagrafYazTipi"/>
    <w:uiPriority w:val="99"/>
    <w:rsid w:val="009E3667"/>
    <w:rPr>
      <w:color w:val="0000FF"/>
      <w:u w:val="single"/>
    </w:rPr>
  </w:style>
  <w:style w:type="paragraph" w:styleId="stbilgi">
    <w:name w:val="header"/>
    <w:aliases w:val="Char, Char, Char Char Char Char, Char Char Char Char Char"/>
    <w:basedOn w:val="Normal"/>
    <w:link w:val="stbilgiChar"/>
    <w:uiPriority w:val="99"/>
    <w:rsid w:val="009E3667"/>
    <w:pPr>
      <w:widowControl w:val="0"/>
      <w:tabs>
        <w:tab w:val="center" w:pos="4536"/>
        <w:tab w:val="right" w:pos="9072"/>
      </w:tabs>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stbilgiChar">
    <w:name w:val="Üstbilgi Char"/>
    <w:aliases w:val="Char Char, Char Char, Char Char Char Char Char1, Char Char Char Char Char Char"/>
    <w:basedOn w:val="VarsaylanParagrafYazTipi"/>
    <w:link w:val="stbilgi"/>
    <w:uiPriority w:val="99"/>
    <w:rsid w:val="009E3667"/>
    <w:rPr>
      <w:rFonts w:ascii="Times New Roman" w:eastAsia="Times New Roman" w:hAnsi="Times New Roman" w:cs="Times New Roman"/>
      <w:sz w:val="24"/>
      <w:szCs w:val="24"/>
    </w:rPr>
  </w:style>
  <w:style w:type="paragraph" w:styleId="Altbilgi">
    <w:name w:val="footer"/>
    <w:basedOn w:val="Normal"/>
    <w:link w:val="AltbilgiChar"/>
    <w:uiPriority w:val="99"/>
    <w:rsid w:val="009E3667"/>
    <w:pPr>
      <w:widowControl w:val="0"/>
      <w:tabs>
        <w:tab w:val="center" w:pos="4536"/>
        <w:tab w:val="right" w:pos="9072"/>
      </w:tabs>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AltbilgiChar">
    <w:name w:val="Altbilgi Char"/>
    <w:basedOn w:val="VarsaylanParagrafYazTipi"/>
    <w:link w:val="Altbilgi"/>
    <w:uiPriority w:val="99"/>
    <w:rsid w:val="009E3667"/>
    <w:rPr>
      <w:rFonts w:ascii="Times New Roman" w:eastAsia="Times New Roman" w:hAnsi="Times New Roman" w:cs="Times New Roman"/>
      <w:sz w:val="24"/>
      <w:szCs w:val="24"/>
    </w:rPr>
  </w:style>
  <w:style w:type="paragraph" w:styleId="GvdeMetni">
    <w:name w:val="Body Text"/>
    <w:basedOn w:val="Normal"/>
    <w:link w:val="GvdeMetniChar"/>
    <w:rsid w:val="009E3667"/>
    <w:pPr>
      <w:widowControl w:val="0"/>
      <w:adjustRightInd w:val="0"/>
      <w:spacing w:after="0" w:line="360" w:lineRule="atLeast"/>
      <w:jc w:val="both"/>
      <w:textAlignment w:val="baseline"/>
    </w:pPr>
    <w:rPr>
      <w:rFonts w:ascii="Arial" w:eastAsia="Times New Roman" w:hAnsi="Arial" w:cs="Arial"/>
      <w:sz w:val="24"/>
      <w:szCs w:val="24"/>
    </w:rPr>
  </w:style>
  <w:style w:type="character" w:customStyle="1" w:styleId="GvdeMetniChar">
    <w:name w:val="Gövde Metni Char"/>
    <w:basedOn w:val="VarsaylanParagrafYazTipi"/>
    <w:link w:val="GvdeMetni"/>
    <w:rsid w:val="009E3667"/>
    <w:rPr>
      <w:rFonts w:ascii="Arial" w:eastAsia="Times New Roman" w:hAnsi="Arial" w:cs="Arial"/>
      <w:sz w:val="24"/>
      <w:szCs w:val="24"/>
    </w:rPr>
  </w:style>
  <w:style w:type="paragraph" w:customStyle="1" w:styleId="Default">
    <w:name w:val="Default"/>
    <w:rsid w:val="009E3667"/>
    <w:pPr>
      <w:autoSpaceDE w:val="0"/>
      <w:autoSpaceDN w:val="0"/>
      <w:adjustRightInd w:val="0"/>
      <w:spacing w:after="0" w:line="240" w:lineRule="auto"/>
    </w:pPr>
    <w:rPr>
      <w:rFonts w:ascii="NHPSY Q+ Times" w:eastAsia="Times New Roman" w:hAnsi="NHPSY Q+ Times" w:cs="NHPSY Q+ Times"/>
      <w:color w:val="000000"/>
      <w:sz w:val="24"/>
      <w:szCs w:val="24"/>
    </w:rPr>
  </w:style>
  <w:style w:type="paragraph" w:styleId="BalonMetni">
    <w:name w:val="Balloon Text"/>
    <w:basedOn w:val="Normal"/>
    <w:link w:val="BalonMetniChar"/>
    <w:uiPriority w:val="99"/>
    <w:semiHidden/>
    <w:unhideWhenUsed/>
    <w:rsid w:val="009E36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3667"/>
    <w:rPr>
      <w:rFonts w:ascii="Tahoma" w:hAnsi="Tahoma" w:cs="Tahoma"/>
      <w:sz w:val="16"/>
      <w:szCs w:val="16"/>
    </w:rPr>
  </w:style>
  <w:style w:type="character" w:customStyle="1" w:styleId="apple-converted-space">
    <w:name w:val="apple-converted-space"/>
    <w:basedOn w:val="VarsaylanParagrafYazTipi"/>
    <w:rsid w:val="00C8444E"/>
  </w:style>
  <w:style w:type="paragraph" w:styleId="GvdeMetniGirintisi">
    <w:name w:val="Body Text Indent"/>
    <w:basedOn w:val="Normal"/>
    <w:link w:val="GvdeMetniGirintisiChar"/>
    <w:uiPriority w:val="99"/>
    <w:semiHidden/>
    <w:unhideWhenUsed/>
    <w:rsid w:val="006D0C7B"/>
    <w:pPr>
      <w:spacing w:after="120"/>
      <w:ind w:left="283"/>
    </w:pPr>
  </w:style>
  <w:style w:type="character" w:customStyle="1" w:styleId="GvdeMetniGirintisiChar">
    <w:name w:val="Gövde Metni Girintisi Char"/>
    <w:basedOn w:val="VarsaylanParagrafYazTipi"/>
    <w:link w:val="GvdeMetniGirintisi"/>
    <w:uiPriority w:val="99"/>
    <w:semiHidden/>
    <w:rsid w:val="006D0C7B"/>
  </w:style>
  <w:style w:type="paragraph" w:styleId="ResimYazs">
    <w:name w:val="caption"/>
    <w:basedOn w:val="Normal"/>
    <w:next w:val="Normal"/>
    <w:uiPriority w:val="35"/>
    <w:unhideWhenUsed/>
    <w:qFormat/>
    <w:rsid w:val="002A78F1"/>
    <w:pPr>
      <w:spacing w:line="240" w:lineRule="auto"/>
    </w:pPr>
    <w:rPr>
      <w:b/>
      <w:bCs/>
      <w:color w:val="4F81BD" w:themeColor="accent1"/>
      <w:sz w:val="18"/>
      <w:szCs w:val="18"/>
    </w:rPr>
  </w:style>
  <w:style w:type="character" w:customStyle="1" w:styleId="Balk2Char">
    <w:name w:val="Başlık 2 Char"/>
    <w:basedOn w:val="VarsaylanParagrafYazTipi"/>
    <w:link w:val="Balk2"/>
    <w:uiPriority w:val="9"/>
    <w:rsid w:val="00EE7BE3"/>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EE7BE3"/>
    <w:pPr>
      <w:widowControl w:val="0"/>
      <w:adjustRightInd w:val="0"/>
      <w:spacing w:line="360" w:lineRule="atLeast"/>
      <w:ind w:left="720"/>
      <w:contextualSpacing/>
      <w:jc w:val="both"/>
      <w:textAlignment w:val="baseline"/>
    </w:pPr>
    <w:rPr>
      <w:rFonts w:ascii="Calibri" w:eastAsia="Times New Roman" w:hAnsi="Calibri" w:cs="Times New Roman"/>
    </w:rPr>
  </w:style>
  <w:style w:type="paragraph" w:customStyle="1" w:styleId="ListeParagraf1">
    <w:name w:val="Liste Paragraf1"/>
    <w:basedOn w:val="Normal"/>
    <w:uiPriority w:val="34"/>
    <w:qFormat/>
    <w:rsid w:val="00EE7BE3"/>
    <w:pPr>
      <w:ind w:left="720"/>
      <w:contextualSpacing/>
    </w:pPr>
    <w:rPr>
      <w:rFonts w:ascii="Calibri" w:eastAsia="Times New Roman" w:hAnsi="Calibri" w:cs="Times New Roman"/>
    </w:rPr>
  </w:style>
  <w:style w:type="character" w:customStyle="1" w:styleId="Balk3Char">
    <w:name w:val="Başlık 3 Char"/>
    <w:basedOn w:val="VarsaylanParagrafYazTipi"/>
    <w:link w:val="Balk3"/>
    <w:uiPriority w:val="9"/>
    <w:rsid w:val="007D317E"/>
    <w:rPr>
      <w:rFonts w:asciiTheme="majorHAnsi" w:eastAsiaTheme="majorEastAsia" w:hAnsiTheme="majorHAnsi" w:cstheme="majorBidi"/>
      <w:b/>
      <w:bCs/>
      <w:color w:val="4F81BD" w:themeColor="accent1"/>
    </w:rPr>
  </w:style>
  <w:style w:type="paragraph" w:styleId="TBal">
    <w:name w:val="TOC Heading"/>
    <w:basedOn w:val="Balk1"/>
    <w:next w:val="Normal"/>
    <w:uiPriority w:val="39"/>
    <w:semiHidden/>
    <w:unhideWhenUsed/>
    <w:qFormat/>
    <w:rsid w:val="00CC3502"/>
    <w:pPr>
      <w:keepLines/>
      <w:widowControl/>
      <w:adjustRightInd/>
      <w:spacing w:before="480" w:line="276" w:lineRule="auto"/>
      <w:jc w:val="left"/>
      <w:textAlignment w:val="auto"/>
      <w:outlineLvl w:val="9"/>
    </w:pPr>
    <w:rPr>
      <w:rFonts w:asciiTheme="majorHAnsi" w:eastAsiaTheme="majorEastAsia" w:hAnsiTheme="majorHAnsi" w:cstheme="majorBidi"/>
      <w:color w:val="365F91" w:themeColor="accent1" w:themeShade="BF"/>
      <w:sz w:val="28"/>
      <w:szCs w:val="28"/>
    </w:rPr>
  </w:style>
  <w:style w:type="paragraph" w:styleId="T1">
    <w:name w:val="toc 1"/>
    <w:basedOn w:val="Normal"/>
    <w:next w:val="Normal"/>
    <w:autoRedefine/>
    <w:uiPriority w:val="39"/>
    <w:unhideWhenUsed/>
    <w:rsid w:val="00CC3502"/>
    <w:pPr>
      <w:spacing w:after="100"/>
    </w:pPr>
  </w:style>
  <w:style w:type="paragraph" w:styleId="T2">
    <w:name w:val="toc 2"/>
    <w:basedOn w:val="Normal"/>
    <w:next w:val="Normal"/>
    <w:autoRedefine/>
    <w:uiPriority w:val="39"/>
    <w:unhideWhenUsed/>
    <w:rsid w:val="00CC3502"/>
    <w:pPr>
      <w:spacing w:after="100"/>
      <w:ind w:left="220"/>
    </w:pPr>
  </w:style>
  <w:style w:type="paragraph" w:styleId="T3">
    <w:name w:val="toc 3"/>
    <w:basedOn w:val="Normal"/>
    <w:next w:val="Normal"/>
    <w:autoRedefine/>
    <w:uiPriority w:val="39"/>
    <w:unhideWhenUsed/>
    <w:rsid w:val="00B7377F"/>
    <w:pPr>
      <w:spacing w:after="100"/>
      <w:ind w:left="440"/>
    </w:pPr>
  </w:style>
  <w:style w:type="character" w:customStyle="1" w:styleId="Balk4Char">
    <w:name w:val="Başlık 4 Char"/>
    <w:basedOn w:val="VarsaylanParagrafYazTipi"/>
    <w:link w:val="Balk4"/>
    <w:uiPriority w:val="9"/>
    <w:semiHidden/>
    <w:rsid w:val="00A52DF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9E3667"/>
    <w:pPr>
      <w:keepNext/>
      <w:widowControl w:val="0"/>
      <w:adjustRightInd w:val="0"/>
      <w:spacing w:after="0" w:line="360" w:lineRule="atLeast"/>
      <w:jc w:val="center"/>
      <w:textAlignment w:val="baseline"/>
      <w:outlineLvl w:val="0"/>
    </w:pPr>
    <w:rPr>
      <w:rFonts w:ascii="Arial" w:eastAsia="Times New Roman" w:hAnsi="Arial" w:cs="Arial"/>
      <w:b/>
      <w:bCs/>
      <w:sz w:val="24"/>
      <w:szCs w:val="24"/>
    </w:rPr>
  </w:style>
  <w:style w:type="paragraph" w:styleId="Balk2">
    <w:name w:val="heading 2"/>
    <w:basedOn w:val="Normal"/>
    <w:next w:val="Normal"/>
    <w:link w:val="Balk2Char"/>
    <w:uiPriority w:val="9"/>
    <w:unhideWhenUsed/>
    <w:qFormat/>
    <w:rsid w:val="00EE7B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7D31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E3667"/>
    <w:rPr>
      <w:rFonts w:ascii="Arial" w:eastAsia="Times New Roman" w:hAnsi="Arial" w:cs="Arial"/>
      <w:b/>
      <w:bCs/>
      <w:sz w:val="24"/>
      <w:szCs w:val="24"/>
    </w:rPr>
  </w:style>
  <w:style w:type="character" w:styleId="Kpr">
    <w:name w:val="Hyperlink"/>
    <w:basedOn w:val="VarsaylanParagrafYazTipi"/>
    <w:uiPriority w:val="99"/>
    <w:rsid w:val="009E3667"/>
    <w:rPr>
      <w:color w:val="0000FF"/>
      <w:u w:val="single"/>
    </w:rPr>
  </w:style>
  <w:style w:type="paragraph" w:styleId="stbilgi">
    <w:name w:val="header"/>
    <w:aliases w:val="Char, Char, Char Char Char Char, Char Char Char Char Char"/>
    <w:basedOn w:val="Normal"/>
    <w:link w:val="stbilgiChar"/>
    <w:uiPriority w:val="99"/>
    <w:rsid w:val="009E3667"/>
    <w:pPr>
      <w:widowControl w:val="0"/>
      <w:tabs>
        <w:tab w:val="center" w:pos="4536"/>
        <w:tab w:val="right" w:pos="9072"/>
      </w:tabs>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stbilgiChar">
    <w:name w:val="Üstbilgi Char"/>
    <w:aliases w:val="Char Char, Char Char, Char Char Char Char Char1, Char Char Char Char Char Char"/>
    <w:basedOn w:val="VarsaylanParagrafYazTipi"/>
    <w:link w:val="stbilgi"/>
    <w:uiPriority w:val="99"/>
    <w:rsid w:val="009E3667"/>
    <w:rPr>
      <w:rFonts w:ascii="Times New Roman" w:eastAsia="Times New Roman" w:hAnsi="Times New Roman" w:cs="Times New Roman"/>
      <w:sz w:val="24"/>
      <w:szCs w:val="24"/>
    </w:rPr>
  </w:style>
  <w:style w:type="paragraph" w:styleId="Altbilgi">
    <w:name w:val="footer"/>
    <w:basedOn w:val="Normal"/>
    <w:link w:val="AltbilgiChar"/>
    <w:uiPriority w:val="99"/>
    <w:rsid w:val="009E3667"/>
    <w:pPr>
      <w:widowControl w:val="0"/>
      <w:tabs>
        <w:tab w:val="center" w:pos="4536"/>
        <w:tab w:val="right" w:pos="9072"/>
      </w:tabs>
      <w:adjustRightInd w:val="0"/>
      <w:spacing w:after="0" w:line="360" w:lineRule="atLeast"/>
      <w:jc w:val="both"/>
      <w:textAlignment w:val="baseline"/>
    </w:pPr>
    <w:rPr>
      <w:rFonts w:ascii="Times New Roman" w:eastAsia="Times New Roman" w:hAnsi="Times New Roman" w:cs="Times New Roman"/>
      <w:sz w:val="24"/>
      <w:szCs w:val="24"/>
    </w:rPr>
  </w:style>
  <w:style w:type="character" w:customStyle="1" w:styleId="AltbilgiChar">
    <w:name w:val="Altbilgi Char"/>
    <w:basedOn w:val="VarsaylanParagrafYazTipi"/>
    <w:link w:val="Altbilgi"/>
    <w:uiPriority w:val="99"/>
    <w:rsid w:val="009E3667"/>
    <w:rPr>
      <w:rFonts w:ascii="Times New Roman" w:eastAsia="Times New Roman" w:hAnsi="Times New Roman" w:cs="Times New Roman"/>
      <w:sz w:val="24"/>
      <w:szCs w:val="24"/>
    </w:rPr>
  </w:style>
  <w:style w:type="paragraph" w:styleId="GvdeMetni">
    <w:name w:val="Body Text"/>
    <w:basedOn w:val="Normal"/>
    <w:link w:val="GvdeMetniChar"/>
    <w:rsid w:val="009E3667"/>
    <w:pPr>
      <w:widowControl w:val="0"/>
      <w:adjustRightInd w:val="0"/>
      <w:spacing w:after="0" w:line="360" w:lineRule="atLeast"/>
      <w:jc w:val="both"/>
      <w:textAlignment w:val="baseline"/>
    </w:pPr>
    <w:rPr>
      <w:rFonts w:ascii="Arial" w:eastAsia="Times New Roman" w:hAnsi="Arial" w:cs="Arial"/>
      <w:sz w:val="24"/>
      <w:szCs w:val="24"/>
    </w:rPr>
  </w:style>
  <w:style w:type="character" w:customStyle="1" w:styleId="GvdeMetniChar">
    <w:name w:val="Gövde Metni Char"/>
    <w:basedOn w:val="VarsaylanParagrafYazTipi"/>
    <w:link w:val="GvdeMetni"/>
    <w:rsid w:val="009E3667"/>
    <w:rPr>
      <w:rFonts w:ascii="Arial" w:eastAsia="Times New Roman" w:hAnsi="Arial" w:cs="Arial"/>
      <w:sz w:val="24"/>
      <w:szCs w:val="24"/>
    </w:rPr>
  </w:style>
  <w:style w:type="paragraph" w:customStyle="1" w:styleId="Default">
    <w:name w:val="Default"/>
    <w:rsid w:val="009E3667"/>
    <w:pPr>
      <w:autoSpaceDE w:val="0"/>
      <w:autoSpaceDN w:val="0"/>
      <w:adjustRightInd w:val="0"/>
      <w:spacing w:after="0" w:line="240" w:lineRule="auto"/>
    </w:pPr>
    <w:rPr>
      <w:rFonts w:ascii="NHPSY Q+ Times" w:eastAsia="Times New Roman" w:hAnsi="NHPSY Q+ Times" w:cs="NHPSY Q+ Times"/>
      <w:color w:val="000000"/>
      <w:sz w:val="24"/>
      <w:szCs w:val="24"/>
    </w:rPr>
  </w:style>
  <w:style w:type="paragraph" w:styleId="BalonMetni">
    <w:name w:val="Balloon Text"/>
    <w:basedOn w:val="Normal"/>
    <w:link w:val="BalonMetniChar"/>
    <w:uiPriority w:val="99"/>
    <w:semiHidden/>
    <w:unhideWhenUsed/>
    <w:rsid w:val="009E36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3667"/>
    <w:rPr>
      <w:rFonts w:ascii="Tahoma" w:hAnsi="Tahoma" w:cs="Tahoma"/>
      <w:sz w:val="16"/>
      <w:szCs w:val="16"/>
    </w:rPr>
  </w:style>
  <w:style w:type="character" w:customStyle="1" w:styleId="apple-converted-space">
    <w:name w:val="apple-converted-space"/>
    <w:basedOn w:val="VarsaylanParagrafYazTipi"/>
    <w:rsid w:val="00C8444E"/>
  </w:style>
  <w:style w:type="paragraph" w:styleId="GvdeMetniGirintisi">
    <w:name w:val="Body Text Indent"/>
    <w:basedOn w:val="Normal"/>
    <w:link w:val="GvdeMetniGirintisiChar"/>
    <w:uiPriority w:val="99"/>
    <w:semiHidden/>
    <w:unhideWhenUsed/>
    <w:rsid w:val="006D0C7B"/>
    <w:pPr>
      <w:spacing w:after="120"/>
      <w:ind w:left="283"/>
    </w:pPr>
  </w:style>
  <w:style w:type="character" w:customStyle="1" w:styleId="GvdeMetniGirintisiChar">
    <w:name w:val="Gövde Metni Girintisi Char"/>
    <w:basedOn w:val="VarsaylanParagrafYazTipi"/>
    <w:link w:val="GvdeMetniGirintisi"/>
    <w:uiPriority w:val="99"/>
    <w:semiHidden/>
    <w:rsid w:val="006D0C7B"/>
  </w:style>
  <w:style w:type="paragraph" w:styleId="ResimYazs">
    <w:name w:val="caption"/>
    <w:basedOn w:val="Normal"/>
    <w:next w:val="Normal"/>
    <w:uiPriority w:val="35"/>
    <w:unhideWhenUsed/>
    <w:qFormat/>
    <w:rsid w:val="002A78F1"/>
    <w:pPr>
      <w:spacing w:line="240" w:lineRule="auto"/>
    </w:pPr>
    <w:rPr>
      <w:b/>
      <w:bCs/>
      <w:color w:val="4F81BD" w:themeColor="accent1"/>
      <w:sz w:val="18"/>
      <w:szCs w:val="18"/>
    </w:rPr>
  </w:style>
  <w:style w:type="character" w:customStyle="1" w:styleId="Balk2Char">
    <w:name w:val="Başlık 2 Char"/>
    <w:basedOn w:val="VarsaylanParagrafYazTipi"/>
    <w:link w:val="Balk2"/>
    <w:uiPriority w:val="9"/>
    <w:rsid w:val="00EE7BE3"/>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EE7BE3"/>
    <w:pPr>
      <w:widowControl w:val="0"/>
      <w:adjustRightInd w:val="0"/>
      <w:spacing w:line="360" w:lineRule="atLeast"/>
      <w:ind w:left="720"/>
      <w:contextualSpacing/>
      <w:jc w:val="both"/>
      <w:textAlignment w:val="baseline"/>
    </w:pPr>
    <w:rPr>
      <w:rFonts w:ascii="Calibri" w:eastAsia="Times New Roman" w:hAnsi="Calibri" w:cs="Times New Roman"/>
    </w:rPr>
  </w:style>
  <w:style w:type="paragraph" w:customStyle="1" w:styleId="ListeParagraf1">
    <w:name w:val="Liste Paragraf1"/>
    <w:basedOn w:val="Normal"/>
    <w:uiPriority w:val="34"/>
    <w:qFormat/>
    <w:rsid w:val="00EE7BE3"/>
    <w:pPr>
      <w:ind w:left="720"/>
      <w:contextualSpacing/>
    </w:pPr>
    <w:rPr>
      <w:rFonts w:ascii="Calibri" w:eastAsia="Times New Roman" w:hAnsi="Calibri" w:cs="Times New Roman"/>
    </w:rPr>
  </w:style>
  <w:style w:type="character" w:customStyle="1" w:styleId="Balk3Char">
    <w:name w:val="Başlık 3 Char"/>
    <w:basedOn w:val="VarsaylanParagrafYazTipi"/>
    <w:link w:val="Balk3"/>
    <w:uiPriority w:val="9"/>
    <w:rsid w:val="007D317E"/>
    <w:rPr>
      <w:rFonts w:asciiTheme="majorHAnsi" w:eastAsiaTheme="majorEastAsia" w:hAnsiTheme="majorHAnsi" w:cstheme="majorBidi"/>
      <w:b/>
      <w:bCs/>
      <w:color w:val="4F81BD" w:themeColor="accent1"/>
    </w:rPr>
  </w:style>
  <w:style w:type="paragraph" w:styleId="TBal">
    <w:name w:val="TOC Heading"/>
    <w:basedOn w:val="Balk1"/>
    <w:next w:val="Normal"/>
    <w:uiPriority w:val="39"/>
    <w:semiHidden/>
    <w:unhideWhenUsed/>
    <w:qFormat/>
    <w:rsid w:val="00CC3502"/>
    <w:pPr>
      <w:keepLines/>
      <w:widowControl/>
      <w:adjustRightInd/>
      <w:spacing w:before="480" w:line="276" w:lineRule="auto"/>
      <w:jc w:val="left"/>
      <w:textAlignment w:val="auto"/>
      <w:outlineLvl w:val="9"/>
    </w:pPr>
    <w:rPr>
      <w:rFonts w:asciiTheme="majorHAnsi" w:eastAsiaTheme="majorEastAsia" w:hAnsiTheme="majorHAnsi" w:cstheme="majorBidi"/>
      <w:color w:val="365F91" w:themeColor="accent1" w:themeShade="BF"/>
      <w:sz w:val="28"/>
      <w:szCs w:val="28"/>
    </w:rPr>
  </w:style>
  <w:style w:type="paragraph" w:styleId="T1">
    <w:name w:val="toc 1"/>
    <w:basedOn w:val="Normal"/>
    <w:next w:val="Normal"/>
    <w:autoRedefine/>
    <w:uiPriority w:val="39"/>
    <w:unhideWhenUsed/>
    <w:rsid w:val="00CC3502"/>
    <w:pPr>
      <w:spacing w:after="100"/>
    </w:pPr>
  </w:style>
  <w:style w:type="paragraph" w:styleId="T2">
    <w:name w:val="toc 2"/>
    <w:basedOn w:val="Normal"/>
    <w:next w:val="Normal"/>
    <w:autoRedefine/>
    <w:uiPriority w:val="39"/>
    <w:unhideWhenUsed/>
    <w:rsid w:val="00CC3502"/>
    <w:pPr>
      <w:spacing w:after="100"/>
      <w:ind w:left="220"/>
    </w:pPr>
  </w:style>
  <w:style w:type="paragraph" w:styleId="T3">
    <w:name w:val="toc 3"/>
    <w:basedOn w:val="Normal"/>
    <w:next w:val="Normal"/>
    <w:autoRedefine/>
    <w:uiPriority w:val="39"/>
    <w:unhideWhenUsed/>
    <w:rsid w:val="00B7377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mailto:info@ankaraimar.com.tr" TargetMode="External"/><Relationship Id="rId1" Type="http://schemas.openxmlformats.org/officeDocument/2006/relationships/hyperlink" Target="http://www.ankaraimar.com.t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package" Target="embeddings/Microsoft_Word_Belgesi1.docx"/><Relationship Id="rId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3E86F-5EF9-42E7-A316-C53B931A4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10</Pages>
  <Words>1995</Words>
  <Characters>11372</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XXX</Company>
  <LinksUpToDate>false</LinksUpToDate>
  <CharactersWithSpaces>13341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Nagihan Özden</cp:lastModifiedBy>
  <cp:revision>46</cp:revision>
  <cp:lastPrinted>2013-06-26T11:27:00Z</cp:lastPrinted>
  <dcterms:created xsi:type="dcterms:W3CDTF">2013-05-09T13:40:00Z</dcterms:created>
  <dcterms:modified xsi:type="dcterms:W3CDTF">2014-04-11T13:41:00Z</dcterms:modified>
</cp:coreProperties>
</file>